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30" w:rsidRPr="00C646B7" w:rsidRDefault="00820D30" w:rsidP="00BB0FAE">
      <w:pPr>
        <w:pStyle w:val="Heading1"/>
        <w:spacing w:line="240" w:lineRule="auto"/>
        <w:jc w:val="center"/>
        <w:rPr>
          <w:b/>
          <w:sz w:val="32"/>
          <w:lang w:val="en-GB"/>
        </w:rPr>
      </w:pPr>
      <w:bookmarkStart w:id="0" w:name="_GoBack"/>
      <w:bookmarkEnd w:id="0"/>
      <w:r w:rsidRPr="00C646B7">
        <w:rPr>
          <w:b/>
          <w:sz w:val="32"/>
          <w:lang w:val="en-GB"/>
        </w:rPr>
        <w:t xml:space="preserve">The Stanmore Nursing Assessment </w:t>
      </w:r>
      <w:r w:rsidR="009B060A">
        <w:rPr>
          <w:b/>
          <w:sz w:val="32"/>
          <w:lang w:val="en-GB"/>
        </w:rPr>
        <w:t xml:space="preserve">of Psychological Status:  </w:t>
      </w:r>
      <w:r w:rsidR="0002653D">
        <w:rPr>
          <w:b/>
          <w:sz w:val="32"/>
          <w:lang w:val="en-GB"/>
        </w:rPr>
        <w:t xml:space="preserve">Understanding </w:t>
      </w:r>
      <w:r w:rsidR="009B060A">
        <w:rPr>
          <w:b/>
          <w:sz w:val="32"/>
          <w:lang w:val="en-GB"/>
        </w:rPr>
        <w:t>the emotions of spinal cord injury p</w:t>
      </w:r>
      <w:r w:rsidR="00E04A5E">
        <w:rPr>
          <w:b/>
          <w:sz w:val="32"/>
          <w:lang w:val="en-GB"/>
        </w:rPr>
        <w:t>atients</w:t>
      </w:r>
    </w:p>
    <w:p w:rsidR="00820D30" w:rsidRPr="00C646B7" w:rsidRDefault="00820D30" w:rsidP="00BB0FAE">
      <w:pPr>
        <w:jc w:val="center"/>
      </w:pPr>
    </w:p>
    <w:p w:rsidR="00820D30" w:rsidRDefault="00820D30" w:rsidP="00BB0FAE">
      <w:pPr>
        <w:jc w:val="center"/>
        <w:rPr>
          <w:rFonts w:eastAsia="PMingLiU"/>
          <w:lang w:eastAsia="zh-TW"/>
        </w:rPr>
      </w:pPr>
    </w:p>
    <w:p w:rsidR="0002653D" w:rsidRPr="00C646B7" w:rsidRDefault="0002653D" w:rsidP="00BB0FAE">
      <w:pPr>
        <w:jc w:val="center"/>
        <w:rPr>
          <w:rFonts w:eastAsia="PMingLiU"/>
          <w:lang w:eastAsia="zh-TW"/>
        </w:rPr>
      </w:pPr>
    </w:p>
    <w:p w:rsidR="00820D30" w:rsidRPr="00C646B7" w:rsidRDefault="00820D30" w:rsidP="00BB0FAE">
      <w:pPr>
        <w:jc w:val="center"/>
        <w:rPr>
          <w:rFonts w:eastAsia="PMingLiU"/>
          <w:lang w:eastAsia="zh-TW"/>
        </w:rPr>
      </w:pPr>
    </w:p>
    <w:p w:rsidR="00820D30" w:rsidRPr="00C646B7" w:rsidRDefault="00C817FA" w:rsidP="00BB0FAE">
      <w:pPr>
        <w:jc w:val="center"/>
        <w:rPr>
          <w:rFonts w:eastAsia="PMingLiU"/>
          <w:lang w:eastAsia="zh-TW"/>
        </w:rPr>
      </w:pPr>
      <w:r>
        <w:rPr>
          <w:rFonts w:eastAsia="PMingLiU"/>
          <w:lang w:eastAsia="zh-TW"/>
        </w:rPr>
        <w:t>Instrument Development</w:t>
      </w:r>
    </w:p>
    <w:p w:rsidR="00820D30" w:rsidRPr="00C646B7" w:rsidRDefault="00820D30" w:rsidP="00BB0FAE">
      <w:pPr>
        <w:jc w:val="center"/>
        <w:rPr>
          <w:rFonts w:eastAsia="PMingLiU"/>
          <w:i/>
          <w:lang w:eastAsia="zh-TW"/>
        </w:rPr>
      </w:pPr>
      <w:r w:rsidRPr="00C646B7">
        <w:rPr>
          <w:rFonts w:eastAsia="PMingLiU"/>
          <w:i/>
          <w:lang w:eastAsia="zh-TW"/>
        </w:rPr>
        <w:t xml:space="preserve">Word count: </w:t>
      </w:r>
      <w:r w:rsidR="003D15AD">
        <w:rPr>
          <w:rFonts w:eastAsia="PMingLiU"/>
          <w:i/>
          <w:lang w:eastAsia="zh-TW"/>
        </w:rPr>
        <w:t>4,</w:t>
      </w:r>
      <w:r w:rsidR="007A5639">
        <w:rPr>
          <w:rFonts w:eastAsia="PMingLiU"/>
          <w:i/>
          <w:lang w:eastAsia="zh-TW"/>
        </w:rPr>
        <w:t>488</w:t>
      </w:r>
      <w:r w:rsidRPr="00C646B7">
        <w:rPr>
          <w:rFonts w:eastAsia="PMingLiU"/>
          <w:i/>
          <w:lang w:eastAsia="zh-TW"/>
        </w:rPr>
        <w:t>(</w:t>
      </w:r>
      <w:r w:rsidR="007D5B3F">
        <w:rPr>
          <w:rFonts w:eastAsia="PMingLiU"/>
          <w:i/>
          <w:lang w:eastAsia="zh-TW"/>
        </w:rPr>
        <w:t>excluding references</w:t>
      </w:r>
      <w:r w:rsidR="002079D5">
        <w:rPr>
          <w:rFonts w:eastAsia="PMingLiU"/>
          <w:i/>
          <w:lang w:eastAsia="zh-TW"/>
        </w:rPr>
        <w:t>, figures and tables</w:t>
      </w:r>
      <w:r w:rsidRPr="00C646B7">
        <w:rPr>
          <w:rFonts w:eastAsia="PMingLiU"/>
          <w:i/>
          <w:lang w:eastAsia="zh-TW"/>
        </w:rPr>
        <w:t>)</w:t>
      </w:r>
    </w:p>
    <w:p w:rsidR="00820D30" w:rsidRPr="00C646B7" w:rsidRDefault="00820D30" w:rsidP="00BB0FAE">
      <w:pPr>
        <w:jc w:val="center"/>
        <w:rPr>
          <w:rFonts w:eastAsia="PMingLiU"/>
          <w:lang w:eastAsia="zh-TW"/>
        </w:rPr>
      </w:pPr>
    </w:p>
    <w:p w:rsidR="00820D30" w:rsidRDefault="00820D30" w:rsidP="00BB0FAE">
      <w:pPr>
        <w:jc w:val="center"/>
        <w:rPr>
          <w:rFonts w:eastAsia="PMingLiU"/>
          <w:lang w:eastAsia="zh-TW"/>
        </w:rPr>
      </w:pPr>
    </w:p>
    <w:p w:rsidR="0002653D" w:rsidRPr="00C646B7" w:rsidRDefault="0002653D" w:rsidP="00BB0FAE">
      <w:pPr>
        <w:jc w:val="center"/>
        <w:rPr>
          <w:rFonts w:eastAsia="PMingLiU"/>
          <w:lang w:eastAsia="zh-TW"/>
        </w:rPr>
      </w:pPr>
    </w:p>
    <w:p w:rsidR="00820D30" w:rsidRPr="00C646B7" w:rsidRDefault="00820D30" w:rsidP="00BB0FAE">
      <w:pPr>
        <w:jc w:val="center"/>
      </w:pPr>
    </w:p>
    <w:p w:rsidR="005626FF" w:rsidRPr="00C646B7" w:rsidRDefault="00820D30" w:rsidP="001A4317">
      <w:pPr>
        <w:jc w:val="center"/>
        <w:rPr>
          <w:sz w:val="28"/>
          <w:lang w:val="en-US"/>
        </w:rPr>
      </w:pPr>
      <w:r w:rsidRPr="00C646B7">
        <w:rPr>
          <w:sz w:val="28"/>
          <w:lang w:val="en-US"/>
        </w:rPr>
        <w:t>Carol Smyth</w:t>
      </w:r>
      <w:r w:rsidR="005626FF">
        <w:rPr>
          <w:sz w:val="28"/>
          <w:lang w:val="en-US"/>
        </w:rPr>
        <w:t xml:space="preserve">, </w:t>
      </w:r>
      <w:proofErr w:type="spellStart"/>
      <w:r w:rsidR="005626FF">
        <w:rPr>
          <w:sz w:val="28"/>
          <w:lang w:val="en-US"/>
        </w:rPr>
        <w:t>PsychD</w:t>
      </w:r>
      <w:proofErr w:type="spellEnd"/>
      <w:r w:rsidR="005626FF">
        <w:rPr>
          <w:sz w:val="28"/>
          <w:lang w:val="en-US"/>
        </w:rPr>
        <w:t>, Psychologist</w:t>
      </w:r>
    </w:p>
    <w:p w:rsidR="005626FF" w:rsidRDefault="00820D30" w:rsidP="001A4317">
      <w:pPr>
        <w:jc w:val="center"/>
        <w:rPr>
          <w:sz w:val="28"/>
          <w:szCs w:val="28"/>
        </w:rPr>
      </w:pPr>
      <w:r w:rsidRPr="00C646B7">
        <w:rPr>
          <w:sz w:val="28"/>
          <w:szCs w:val="28"/>
        </w:rPr>
        <w:t>London Spinal Cord Injury Centre</w:t>
      </w:r>
    </w:p>
    <w:p w:rsidR="00820D30" w:rsidRPr="00C646B7" w:rsidRDefault="00300D04" w:rsidP="001A4317">
      <w:pPr>
        <w:jc w:val="center"/>
        <w:rPr>
          <w:sz w:val="28"/>
          <w:lang w:val="en-US"/>
        </w:rPr>
      </w:pPr>
      <w:r>
        <w:rPr>
          <w:sz w:val="28"/>
          <w:szCs w:val="28"/>
        </w:rPr>
        <w:t xml:space="preserve">Royal National Orthopaedic Hospital, </w:t>
      </w:r>
      <w:r w:rsidR="005626FF">
        <w:rPr>
          <w:sz w:val="28"/>
          <w:lang w:val="en-US"/>
        </w:rPr>
        <w:t>L</w:t>
      </w:r>
      <w:r w:rsidR="00820D30" w:rsidRPr="00C646B7">
        <w:rPr>
          <w:sz w:val="28"/>
          <w:lang w:val="en-US"/>
        </w:rPr>
        <w:t xml:space="preserve">ondon, UK </w:t>
      </w:r>
    </w:p>
    <w:p w:rsidR="00820D30" w:rsidRPr="00C646B7" w:rsidRDefault="00820D30" w:rsidP="00BB0FAE">
      <w:pPr>
        <w:jc w:val="center"/>
        <w:rPr>
          <w:sz w:val="28"/>
          <w:lang w:val="en-US"/>
        </w:rPr>
      </w:pPr>
    </w:p>
    <w:p w:rsidR="005626FF" w:rsidRPr="00C646B7" w:rsidRDefault="00CA559E" w:rsidP="00CA559E">
      <w:pPr>
        <w:jc w:val="center"/>
        <w:rPr>
          <w:sz w:val="28"/>
          <w:lang w:val="en-US"/>
        </w:rPr>
      </w:pPr>
      <w:proofErr w:type="spellStart"/>
      <w:r w:rsidRPr="00C646B7">
        <w:rPr>
          <w:sz w:val="28"/>
          <w:lang w:val="en-US"/>
        </w:rPr>
        <w:t>Marcantonio</w:t>
      </w:r>
      <w:proofErr w:type="spellEnd"/>
      <w:r w:rsidRPr="00C646B7">
        <w:rPr>
          <w:sz w:val="28"/>
          <w:lang w:val="en-US"/>
        </w:rPr>
        <w:t xml:space="preserve"> M. </w:t>
      </w:r>
      <w:proofErr w:type="spellStart"/>
      <w:r w:rsidRPr="00C646B7">
        <w:rPr>
          <w:sz w:val="28"/>
          <w:lang w:val="en-US"/>
        </w:rPr>
        <w:t>Spada</w:t>
      </w:r>
      <w:proofErr w:type="spellEnd"/>
      <w:r w:rsidR="005626FF">
        <w:rPr>
          <w:sz w:val="28"/>
          <w:lang w:val="en-US"/>
        </w:rPr>
        <w:t>, PhD, Professor of Psychology</w:t>
      </w:r>
    </w:p>
    <w:p w:rsidR="009A4FD1" w:rsidRDefault="00050177" w:rsidP="00CA559E">
      <w:pPr>
        <w:jc w:val="center"/>
        <w:rPr>
          <w:sz w:val="28"/>
          <w:lang w:val="en-US"/>
        </w:rPr>
      </w:pPr>
      <w:r>
        <w:rPr>
          <w:sz w:val="28"/>
          <w:lang w:val="en-US"/>
        </w:rPr>
        <w:t xml:space="preserve">Division </w:t>
      </w:r>
      <w:r w:rsidR="009A4FD1">
        <w:rPr>
          <w:sz w:val="28"/>
          <w:lang w:val="en-US"/>
        </w:rPr>
        <w:t>of Psychology</w:t>
      </w:r>
      <w:r>
        <w:rPr>
          <w:sz w:val="28"/>
          <w:lang w:val="en-US"/>
        </w:rPr>
        <w:t>, School of Applied Sciences</w:t>
      </w:r>
    </w:p>
    <w:p w:rsidR="00CA559E" w:rsidRPr="00C646B7" w:rsidRDefault="00CA559E" w:rsidP="00CA559E">
      <w:pPr>
        <w:jc w:val="center"/>
        <w:rPr>
          <w:sz w:val="28"/>
          <w:lang w:val="en-US"/>
        </w:rPr>
      </w:pPr>
      <w:r w:rsidRPr="00C646B7">
        <w:rPr>
          <w:sz w:val="28"/>
          <w:lang w:val="en-US"/>
        </w:rPr>
        <w:t>London South Bank University, London, UK</w:t>
      </w:r>
    </w:p>
    <w:p w:rsidR="00CA559E" w:rsidRDefault="00CA559E" w:rsidP="001A4317">
      <w:pPr>
        <w:jc w:val="center"/>
        <w:rPr>
          <w:sz w:val="28"/>
          <w:lang w:val="en-US"/>
        </w:rPr>
      </w:pPr>
    </w:p>
    <w:p w:rsidR="00955D93" w:rsidRPr="00C646B7" w:rsidRDefault="00955D93" w:rsidP="00955D93">
      <w:pPr>
        <w:jc w:val="center"/>
        <w:rPr>
          <w:sz w:val="28"/>
          <w:lang w:val="en-US"/>
        </w:rPr>
      </w:pPr>
      <w:r>
        <w:rPr>
          <w:sz w:val="28"/>
          <w:lang w:val="en-US"/>
        </w:rPr>
        <w:t xml:space="preserve">Katherine </w:t>
      </w:r>
      <w:proofErr w:type="spellStart"/>
      <w:r>
        <w:rPr>
          <w:sz w:val="28"/>
          <w:lang w:val="en-US"/>
        </w:rPr>
        <w:t>Coultry</w:t>
      </w:r>
      <w:proofErr w:type="spellEnd"/>
      <w:r>
        <w:rPr>
          <w:sz w:val="28"/>
          <w:lang w:val="en-US"/>
        </w:rPr>
        <w:t>-Keane, RGN BSc, Matron</w:t>
      </w:r>
    </w:p>
    <w:p w:rsidR="00955D93" w:rsidRDefault="00955D93" w:rsidP="00955D93">
      <w:pPr>
        <w:jc w:val="center"/>
        <w:rPr>
          <w:sz w:val="28"/>
          <w:szCs w:val="28"/>
        </w:rPr>
      </w:pPr>
      <w:r w:rsidRPr="00C646B7">
        <w:rPr>
          <w:sz w:val="28"/>
          <w:szCs w:val="28"/>
        </w:rPr>
        <w:t>London Spinal Cord Injury Centre</w:t>
      </w:r>
    </w:p>
    <w:p w:rsidR="00955D93" w:rsidRPr="00C646B7" w:rsidRDefault="00955D93" w:rsidP="00955D93">
      <w:pPr>
        <w:jc w:val="center"/>
        <w:rPr>
          <w:sz w:val="28"/>
          <w:lang w:val="en-US"/>
        </w:rPr>
      </w:pPr>
      <w:r>
        <w:rPr>
          <w:sz w:val="28"/>
          <w:szCs w:val="28"/>
        </w:rPr>
        <w:t xml:space="preserve">Royal National Orthopaedic Hospital, </w:t>
      </w:r>
      <w:r w:rsidRPr="00C646B7">
        <w:rPr>
          <w:sz w:val="28"/>
          <w:lang w:val="en-US"/>
        </w:rPr>
        <w:t xml:space="preserve">London, UK </w:t>
      </w:r>
    </w:p>
    <w:p w:rsidR="00955D93" w:rsidRPr="00C646B7" w:rsidRDefault="00955D93" w:rsidP="00955D93">
      <w:pPr>
        <w:jc w:val="center"/>
        <w:rPr>
          <w:sz w:val="28"/>
          <w:szCs w:val="28"/>
        </w:rPr>
      </w:pPr>
    </w:p>
    <w:p w:rsidR="0002653D" w:rsidRDefault="00820D30" w:rsidP="00AB4916">
      <w:pPr>
        <w:jc w:val="center"/>
        <w:rPr>
          <w:sz w:val="28"/>
          <w:szCs w:val="28"/>
        </w:rPr>
      </w:pPr>
      <w:r w:rsidRPr="00C646B7">
        <w:rPr>
          <w:sz w:val="28"/>
          <w:lang w:val="en-US"/>
        </w:rPr>
        <w:t xml:space="preserve">George </w:t>
      </w:r>
      <w:proofErr w:type="spellStart"/>
      <w:r w:rsidRPr="00C646B7">
        <w:rPr>
          <w:sz w:val="28"/>
          <w:lang w:val="en-US"/>
        </w:rPr>
        <w:t>Ikkos</w:t>
      </w:r>
      <w:proofErr w:type="spellEnd"/>
      <w:r w:rsidR="005626FF">
        <w:rPr>
          <w:sz w:val="28"/>
          <w:lang w:val="en-US"/>
        </w:rPr>
        <w:t>,</w:t>
      </w:r>
      <w:r w:rsidR="00042484">
        <w:rPr>
          <w:sz w:val="28"/>
          <w:lang w:val="en-US"/>
        </w:rPr>
        <w:t xml:space="preserve"> BSc LMS</w:t>
      </w:r>
      <w:r w:rsidR="002D57C0">
        <w:rPr>
          <w:sz w:val="28"/>
          <w:lang w:val="en-US"/>
        </w:rPr>
        <w:t xml:space="preserve">SA </w:t>
      </w:r>
      <w:proofErr w:type="spellStart"/>
      <w:r w:rsidR="00EA359D">
        <w:rPr>
          <w:sz w:val="28"/>
          <w:lang w:val="en-US"/>
        </w:rPr>
        <w:t>FRCP</w:t>
      </w:r>
      <w:r w:rsidR="00042484">
        <w:rPr>
          <w:sz w:val="28"/>
          <w:lang w:val="en-US"/>
        </w:rPr>
        <w:t>sych</w:t>
      </w:r>
      <w:proofErr w:type="spellEnd"/>
      <w:r w:rsidR="0002653D">
        <w:rPr>
          <w:sz w:val="28"/>
          <w:lang w:val="en-US"/>
        </w:rPr>
        <w:t xml:space="preserve">, </w:t>
      </w:r>
      <w:r w:rsidR="00042484">
        <w:rPr>
          <w:sz w:val="28"/>
          <w:szCs w:val="28"/>
        </w:rPr>
        <w:t>Consultant Psychiatrist</w:t>
      </w:r>
      <w:r w:rsidR="002D57C0">
        <w:rPr>
          <w:sz w:val="28"/>
          <w:szCs w:val="28"/>
        </w:rPr>
        <w:t xml:space="preserve"> </w:t>
      </w:r>
    </w:p>
    <w:p w:rsidR="009A4FD1" w:rsidRDefault="00300D04" w:rsidP="00AB4916">
      <w:pPr>
        <w:jc w:val="center"/>
        <w:rPr>
          <w:sz w:val="28"/>
          <w:szCs w:val="28"/>
        </w:rPr>
      </w:pPr>
      <w:r w:rsidRPr="00C646B7">
        <w:rPr>
          <w:sz w:val="28"/>
          <w:szCs w:val="28"/>
        </w:rPr>
        <w:t>London Spinal Cord Injury Centre</w:t>
      </w:r>
    </w:p>
    <w:p w:rsidR="00300D04" w:rsidRPr="00C646B7" w:rsidRDefault="00300D04" w:rsidP="00AB4916">
      <w:pPr>
        <w:jc w:val="center"/>
        <w:rPr>
          <w:sz w:val="28"/>
          <w:lang w:val="en-US"/>
        </w:rPr>
      </w:pPr>
      <w:r>
        <w:rPr>
          <w:sz w:val="28"/>
          <w:szCs w:val="28"/>
        </w:rPr>
        <w:t xml:space="preserve">Royal National Orthopaedic Hospital, </w:t>
      </w:r>
      <w:r w:rsidRPr="00C646B7">
        <w:rPr>
          <w:sz w:val="28"/>
          <w:lang w:val="en-US"/>
        </w:rPr>
        <w:t>London, UK</w:t>
      </w:r>
    </w:p>
    <w:p w:rsidR="0002653D" w:rsidRDefault="0002653D" w:rsidP="0002653D">
      <w:pPr>
        <w:jc w:val="center"/>
        <w:rPr>
          <w:lang w:val="en-US"/>
        </w:rPr>
      </w:pPr>
    </w:p>
    <w:p w:rsidR="0002653D" w:rsidRDefault="0002653D" w:rsidP="0002653D">
      <w:pPr>
        <w:jc w:val="center"/>
        <w:rPr>
          <w:lang w:val="en-US"/>
        </w:rPr>
      </w:pPr>
    </w:p>
    <w:p w:rsidR="0002653D" w:rsidRDefault="0002653D" w:rsidP="0002653D">
      <w:pPr>
        <w:jc w:val="center"/>
        <w:rPr>
          <w:lang w:val="en-US"/>
        </w:rPr>
      </w:pPr>
    </w:p>
    <w:p w:rsidR="00820D30" w:rsidRPr="0002653D" w:rsidRDefault="009321AF" w:rsidP="0002653D">
      <w:pPr>
        <w:pStyle w:val="Abstract"/>
        <w:jc w:val="center"/>
        <w:rPr>
          <w:b/>
          <w:sz w:val="28"/>
          <w:szCs w:val="28"/>
          <w:lang w:val="it-IT"/>
        </w:rPr>
      </w:pPr>
      <w:r>
        <w:rPr>
          <w:b/>
          <w:sz w:val="28"/>
          <w:lang w:val="en-US"/>
        </w:rPr>
        <w:t xml:space="preserve">February </w:t>
      </w:r>
      <w:r w:rsidR="0002653D" w:rsidRPr="0002653D">
        <w:rPr>
          <w:b/>
          <w:sz w:val="28"/>
          <w:lang w:val="en-US"/>
        </w:rPr>
        <w:t>201</w:t>
      </w:r>
      <w:r w:rsidR="0028786E">
        <w:rPr>
          <w:b/>
          <w:sz w:val="28"/>
          <w:lang w:val="en-US"/>
        </w:rPr>
        <w:t>6</w:t>
      </w:r>
    </w:p>
    <w:p w:rsidR="00820D30" w:rsidRDefault="00820D30" w:rsidP="0002653D">
      <w:pPr>
        <w:suppressAutoHyphens/>
        <w:jc w:val="center"/>
      </w:pPr>
    </w:p>
    <w:p w:rsidR="00C27CE2" w:rsidRDefault="00C27CE2" w:rsidP="0002653D">
      <w:pPr>
        <w:suppressAutoHyphens/>
        <w:jc w:val="center"/>
      </w:pPr>
    </w:p>
    <w:p w:rsidR="0002653D" w:rsidRDefault="0002653D" w:rsidP="0002653D">
      <w:pPr>
        <w:suppressAutoHyphens/>
        <w:jc w:val="center"/>
      </w:pPr>
    </w:p>
    <w:p w:rsidR="00820D30" w:rsidRPr="0002653D" w:rsidRDefault="0002653D" w:rsidP="0002653D">
      <w:pPr>
        <w:suppressAutoHyphens/>
        <w:jc w:val="center"/>
      </w:pPr>
      <w:r>
        <w:rPr>
          <w:sz w:val="28"/>
          <w:szCs w:val="28"/>
          <w:lang w:val="it-IT"/>
        </w:rPr>
        <w:t xml:space="preserve">Revision </w:t>
      </w:r>
      <w:r w:rsidR="009321AF">
        <w:rPr>
          <w:sz w:val="28"/>
          <w:szCs w:val="28"/>
          <w:lang w:val="it-IT"/>
        </w:rPr>
        <w:t>3</w:t>
      </w:r>
    </w:p>
    <w:p w:rsidR="00820D30" w:rsidRDefault="00820D30" w:rsidP="0002653D">
      <w:pPr>
        <w:suppressAutoHyphens/>
        <w:jc w:val="center"/>
      </w:pPr>
    </w:p>
    <w:p w:rsidR="0002653D" w:rsidRDefault="0002653D" w:rsidP="0002653D">
      <w:pPr>
        <w:suppressAutoHyphens/>
        <w:jc w:val="center"/>
      </w:pPr>
    </w:p>
    <w:p w:rsidR="0002653D" w:rsidRPr="00C646B7" w:rsidRDefault="0002653D" w:rsidP="0002653D">
      <w:pPr>
        <w:suppressAutoHyphens/>
        <w:jc w:val="center"/>
      </w:pPr>
    </w:p>
    <w:p w:rsidR="00820D30" w:rsidRPr="00C646B7" w:rsidRDefault="00820D30" w:rsidP="0002653D">
      <w:pPr>
        <w:suppressAutoHyphens/>
        <w:jc w:val="center"/>
      </w:pPr>
      <w:r w:rsidRPr="00C646B7">
        <w:t>Author Notes</w:t>
      </w:r>
    </w:p>
    <w:p w:rsidR="00820D30" w:rsidRPr="00C646B7" w:rsidRDefault="00820D30" w:rsidP="0002653D">
      <w:pPr>
        <w:suppressAutoHyphens/>
        <w:jc w:val="center"/>
      </w:pPr>
    </w:p>
    <w:p w:rsidR="00820D30" w:rsidRPr="00C646B7" w:rsidRDefault="00820D30" w:rsidP="0002653D">
      <w:pPr>
        <w:ind w:right="-158"/>
        <w:jc w:val="both"/>
      </w:pPr>
      <w:r w:rsidRPr="00C646B7">
        <w:t xml:space="preserve">Correspondence should be addressed to: </w:t>
      </w:r>
      <w:proofErr w:type="spellStart"/>
      <w:r w:rsidR="00D4176C">
        <w:t>Marcantonio</w:t>
      </w:r>
      <w:proofErr w:type="spellEnd"/>
      <w:r w:rsidR="0028786E">
        <w:t xml:space="preserve"> </w:t>
      </w:r>
      <w:proofErr w:type="spellStart"/>
      <w:r w:rsidR="00D4176C">
        <w:t>Spada</w:t>
      </w:r>
      <w:proofErr w:type="spellEnd"/>
      <w:r w:rsidRPr="00C646B7">
        <w:t>,</w:t>
      </w:r>
      <w:r w:rsidR="00D4176C">
        <w:t xml:space="preserve"> </w:t>
      </w:r>
      <w:r w:rsidR="00C27CE2">
        <w:t>Division of Psychology</w:t>
      </w:r>
      <w:r w:rsidR="00D4176C">
        <w:t xml:space="preserve">, </w:t>
      </w:r>
      <w:r w:rsidR="00C27CE2">
        <w:t xml:space="preserve">School of Applied Sciences, </w:t>
      </w:r>
      <w:r w:rsidR="00D4176C">
        <w:t>London South Bank University</w:t>
      </w:r>
      <w:r w:rsidR="0028786E">
        <w:t xml:space="preserve">, </w:t>
      </w:r>
      <w:proofErr w:type="gramStart"/>
      <w:r w:rsidR="0028786E">
        <w:t>103</w:t>
      </w:r>
      <w:proofErr w:type="gramEnd"/>
      <w:r w:rsidR="00D4176C">
        <w:t xml:space="preserve"> Borough Road, London SE1 0AA, </w:t>
      </w:r>
      <w:r w:rsidRPr="00C646B7">
        <w:t xml:space="preserve">United Kingdom. Tel. +44 (0)20 </w:t>
      </w:r>
      <w:r w:rsidR="00D4176C">
        <w:t>78155760</w:t>
      </w:r>
      <w:r w:rsidRPr="00C646B7">
        <w:t xml:space="preserve">, e-mail </w:t>
      </w:r>
      <w:r w:rsidR="00D4176C">
        <w:rPr>
          <w:u w:val="single"/>
        </w:rPr>
        <w:t>spadam@lsbu.ac.uk</w:t>
      </w:r>
    </w:p>
    <w:p w:rsidR="00965558" w:rsidRDefault="00965558" w:rsidP="0002653D">
      <w:pPr>
        <w:jc w:val="both"/>
        <w:rPr>
          <w:b/>
          <w:sz w:val="22"/>
          <w:szCs w:val="22"/>
        </w:rPr>
      </w:pPr>
    </w:p>
    <w:p w:rsidR="00820D30" w:rsidRPr="00EA6AC3" w:rsidRDefault="00FB682A" w:rsidP="00F06983">
      <w:pPr>
        <w:spacing w:line="480" w:lineRule="auto"/>
        <w:jc w:val="both"/>
        <w:rPr>
          <w:sz w:val="22"/>
          <w:szCs w:val="22"/>
        </w:rPr>
      </w:pPr>
      <w:r>
        <w:rPr>
          <w:b/>
          <w:sz w:val="22"/>
          <w:szCs w:val="22"/>
        </w:rPr>
        <w:lastRenderedPageBreak/>
        <w:t>Ab</w:t>
      </w:r>
      <w:r w:rsidR="00820D30" w:rsidRPr="00EA6AC3">
        <w:rPr>
          <w:b/>
          <w:sz w:val="22"/>
          <w:szCs w:val="22"/>
        </w:rPr>
        <w:t>stract</w:t>
      </w:r>
    </w:p>
    <w:p w:rsidR="00F06983" w:rsidRPr="00965558" w:rsidRDefault="00F06983" w:rsidP="00965558">
      <w:pPr>
        <w:spacing w:line="480" w:lineRule="auto"/>
        <w:jc w:val="both"/>
        <w:rPr>
          <w:sz w:val="22"/>
          <w:szCs w:val="22"/>
        </w:rPr>
      </w:pPr>
      <w:r>
        <w:rPr>
          <w:b/>
          <w:sz w:val="22"/>
          <w:szCs w:val="22"/>
        </w:rPr>
        <w:tab/>
      </w:r>
      <w:r w:rsidR="00CB7576" w:rsidRPr="00CB7576">
        <w:rPr>
          <w:b/>
          <w:sz w:val="22"/>
          <w:szCs w:val="22"/>
        </w:rPr>
        <w:t>Context</w:t>
      </w:r>
      <w:r w:rsidR="00CB7576">
        <w:rPr>
          <w:sz w:val="22"/>
          <w:szCs w:val="22"/>
        </w:rPr>
        <w:t xml:space="preserve">: </w:t>
      </w:r>
      <w:r w:rsidR="00CB7576" w:rsidRPr="00965558">
        <w:rPr>
          <w:sz w:val="22"/>
          <w:szCs w:val="22"/>
        </w:rPr>
        <w:t xml:space="preserve">Research has shown that individuals who have sustained a spinal cord injury can experience strong and abrupt variations in their </w:t>
      </w:r>
      <w:r w:rsidR="00CB7576">
        <w:rPr>
          <w:sz w:val="22"/>
          <w:szCs w:val="22"/>
        </w:rPr>
        <w:t>emotional state; however</w:t>
      </w:r>
      <w:r w:rsidR="00CB7576" w:rsidRPr="00965558">
        <w:rPr>
          <w:sz w:val="22"/>
          <w:szCs w:val="22"/>
        </w:rPr>
        <w:t xml:space="preserve"> no instrument </w:t>
      </w:r>
      <w:r w:rsidR="00CB78FB">
        <w:rPr>
          <w:sz w:val="22"/>
          <w:szCs w:val="22"/>
        </w:rPr>
        <w:t xml:space="preserve">for nurses </w:t>
      </w:r>
      <w:r w:rsidR="00CB7576" w:rsidRPr="00965558">
        <w:rPr>
          <w:sz w:val="22"/>
          <w:szCs w:val="22"/>
        </w:rPr>
        <w:t xml:space="preserve">has been developed to assess these patients’ psychological status. </w:t>
      </w:r>
      <w:r w:rsidR="00CB7576">
        <w:rPr>
          <w:b/>
          <w:sz w:val="22"/>
          <w:szCs w:val="22"/>
        </w:rPr>
        <w:t>Objective</w:t>
      </w:r>
      <w:r w:rsidR="00CB7576">
        <w:rPr>
          <w:sz w:val="22"/>
          <w:szCs w:val="22"/>
        </w:rPr>
        <w:t>: T</w:t>
      </w:r>
      <w:r w:rsidRPr="00965558">
        <w:rPr>
          <w:sz w:val="22"/>
          <w:szCs w:val="22"/>
        </w:rPr>
        <w:t xml:space="preserve">o develop a brief, reliable instrument </w:t>
      </w:r>
      <w:r w:rsidR="00427EC9">
        <w:rPr>
          <w:sz w:val="22"/>
          <w:szCs w:val="22"/>
        </w:rPr>
        <w:t>to enable</w:t>
      </w:r>
      <w:r w:rsidR="00CB78FB">
        <w:rPr>
          <w:sz w:val="22"/>
          <w:szCs w:val="22"/>
        </w:rPr>
        <w:t xml:space="preserve"> nurses</w:t>
      </w:r>
      <w:r w:rsidRPr="00965558">
        <w:rPr>
          <w:sz w:val="22"/>
          <w:szCs w:val="22"/>
        </w:rPr>
        <w:t xml:space="preserve"> to accurately assess, record and respond to spinal cord injury patients’ psychological status. </w:t>
      </w:r>
      <w:r w:rsidR="00CB7576">
        <w:rPr>
          <w:b/>
          <w:sz w:val="22"/>
          <w:szCs w:val="22"/>
        </w:rPr>
        <w:t>Methods</w:t>
      </w:r>
      <w:r w:rsidRPr="00965558">
        <w:rPr>
          <w:sz w:val="22"/>
          <w:szCs w:val="22"/>
        </w:rPr>
        <w:t xml:space="preserve">:  In Phase 1, semi-structured interviews were conducted with spinal cord </w:t>
      </w:r>
      <w:r w:rsidR="00AD3E0F" w:rsidRPr="00965558">
        <w:rPr>
          <w:sz w:val="22"/>
          <w:szCs w:val="22"/>
        </w:rPr>
        <w:t>injur</w:t>
      </w:r>
      <w:r w:rsidR="00AD3E0F">
        <w:rPr>
          <w:sz w:val="22"/>
          <w:szCs w:val="22"/>
        </w:rPr>
        <w:t>y</w:t>
      </w:r>
      <w:r w:rsidR="00AD3E0F" w:rsidRPr="00965558">
        <w:rPr>
          <w:sz w:val="22"/>
          <w:szCs w:val="22"/>
        </w:rPr>
        <w:t xml:space="preserve"> </w:t>
      </w:r>
      <w:r w:rsidRPr="00965558">
        <w:rPr>
          <w:sz w:val="22"/>
          <w:szCs w:val="22"/>
        </w:rPr>
        <w:t>patients (n=10) and nurses (n=10) which were audio recorded, transcribed an</w:t>
      </w:r>
      <w:r w:rsidR="00CB7576">
        <w:rPr>
          <w:sz w:val="22"/>
          <w:szCs w:val="22"/>
        </w:rPr>
        <w:t>d thematically analysed</w:t>
      </w:r>
      <w:r w:rsidRPr="00965558">
        <w:rPr>
          <w:sz w:val="22"/>
          <w:szCs w:val="22"/>
        </w:rPr>
        <w:t xml:space="preserve"> to </w:t>
      </w:r>
      <w:r w:rsidR="00427EC9">
        <w:rPr>
          <w:sz w:val="22"/>
          <w:szCs w:val="22"/>
        </w:rPr>
        <w:t>develop the instrument. The instrument’s content validity was then ensured via independent expert review.</w:t>
      </w:r>
      <w:r w:rsidRPr="00965558">
        <w:rPr>
          <w:sz w:val="22"/>
          <w:szCs w:val="22"/>
        </w:rPr>
        <w:t xml:space="preserve"> In Phase 2, the instrument was trialled on 80 spinal cord </w:t>
      </w:r>
      <w:r w:rsidR="00AD3E0F" w:rsidRPr="00965558">
        <w:rPr>
          <w:sz w:val="22"/>
          <w:szCs w:val="22"/>
        </w:rPr>
        <w:t>injur</w:t>
      </w:r>
      <w:r w:rsidR="00AD3E0F">
        <w:rPr>
          <w:sz w:val="22"/>
          <w:szCs w:val="22"/>
        </w:rPr>
        <w:t>y</w:t>
      </w:r>
      <w:r w:rsidR="00AD3E0F" w:rsidRPr="00965558">
        <w:rPr>
          <w:sz w:val="22"/>
          <w:szCs w:val="22"/>
        </w:rPr>
        <w:t xml:space="preserve"> </w:t>
      </w:r>
      <w:r w:rsidRPr="00965558">
        <w:rPr>
          <w:sz w:val="22"/>
          <w:szCs w:val="22"/>
        </w:rPr>
        <w:t xml:space="preserve">patients </w:t>
      </w:r>
      <w:r w:rsidR="00427EC9">
        <w:rPr>
          <w:sz w:val="22"/>
          <w:szCs w:val="22"/>
        </w:rPr>
        <w:t>to determine</w:t>
      </w:r>
      <w:r w:rsidR="00427EC9" w:rsidRPr="0021614A">
        <w:rPr>
          <w:sz w:val="22"/>
          <w:szCs w:val="22"/>
        </w:rPr>
        <w:t xml:space="preserve"> </w:t>
      </w:r>
      <w:r w:rsidR="00427EC9">
        <w:rPr>
          <w:sz w:val="22"/>
          <w:szCs w:val="22"/>
        </w:rPr>
        <w:t>i</w:t>
      </w:r>
      <w:r w:rsidR="00427EC9" w:rsidRPr="0021614A">
        <w:rPr>
          <w:sz w:val="22"/>
          <w:szCs w:val="22"/>
        </w:rPr>
        <w:t xml:space="preserve">nter-rater </w:t>
      </w:r>
      <w:r w:rsidR="00427EC9">
        <w:rPr>
          <w:sz w:val="22"/>
          <w:szCs w:val="22"/>
        </w:rPr>
        <w:t>r</w:t>
      </w:r>
      <w:r w:rsidR="00427EC9" w:rsidRPr="0021614A">
        <w:rPr>
          <w:sz w:val="22"/>
          <w:szCs w:val="22"/>
        </w:rPr>
        <w:t xml:space="preserve">eliability, </w:t>
      </w:r>
      <w:r w:rsidR="00427EC9">
        <w:rPr>
          <w:sz w:val="22"/>
          <w:szCs w:val="22"/>
        </w:rPr>
        <w:t>i</w:t>
      </w:r>
      <w:r w:rsidR="00427EC9" w:rsidRPr="0021614A">
        <w:rPr>
          <w:sz w:val="22"/>
          <w:szCs w:val="22"/>
        </w:rPr>
        <w:t xml:space="preserve">nternal </w:t>
      </w:r>
      <w:r w:rsidR="00427EC9">
        <w:rPr>
          <w:sz w:val="22"/>
          <w:szCs w:val="22"/>
        </w:rPr>
        <w:t>c</w:t>
      </w:r>
      <w:r w:rsidR="00427EC9" w:rsidRPr="0021614A">
        <w:rPr>
          <w:sz w:val="22"/>
          <w:szCs w:val="22"/>
        </w:rPr>
        <w:t xml:space="preserve">onsistency and </w:t>
      </w:r>
      <w:r w:rsidR="00427EC9">
        <w:rPr>
          <w:sz w:val="22"/>
          <w:szCs w:val="22"/>
        </w:rPr>
        <w:t>t</w:t>
      </w:r>
      <w:r w:rsidR="00427EC9" w:rsidRPr="0021614A">
        <w:rPr>
          <w:sz w:val="22"/>
          <w:szCs w:val="22"/>
        </w:rPr>
        <w:t xml:space="preserve">est-retest </w:t>
      </w:r>
      <w:r w:rsidR="00427EC9">
        <w:rPr>
          <w:sz w:val="22"/>
          <w:szCs w:val="22"/>
        </w:rPr>
        <w:t>r</w:t>
      </w:r>
      <w:r w:rsidR="00427EC9" w:rsidRPr="0021614A">
        <w:rPr>
          <w:sz w:val="22"/>
          <w:szCs w:val="22"/>
        </w:rPr>
        <w:t>eliability</w:t>
      </w:r>
      <w:r w:rsidR="007D0ACB" w:rsidRPr="00427EC9">
        <w:rPr>
          <w:sz w:val="22"/>
          <w:szCs w:val="22"/>
        </w:rPr>
        <w:t>.</w:t>
      </w:r>
      <w:r w:rsidR="00427EC9">
        <w:rPr>
          <w:sz w:val="22"/>
          <w:szCs w:val="22"/>
        </w:rPr>
        <w:t xml:space="preserve"> </w:t>
      </w:r>
      <w:r w:rsidRPr="00965558">
        <w:rPr>
          <w:b/>
          <w:sz w:val="22"/>
          <w:szCs w:val="22"/>
        </w:rPr>
        <w:t>Results</w:t>
      </w:r>
      <w:r w:rsidRPr="00965558">
        <w:rPr>
          <w:sz w:val="22"/>
          <w:szCs w:val="22"/>
        </w:rPr>
        <w:t xml:space="preserve">: In Phase 1, four core themes (emotional impact, coping, relationships and assessment) were identified together with a number of related sub-themes. In Phase 2, the instrument was shown to have excellent inter-rater </w:t>
      </w:r>
      <w:proofErr w:type="gramStart"/>
      <w:r w:rsidRPr="00965558">
        <w:rPr>
          <w:sz w:val="22"/>
          <w:szCs w:val="22"/>
        </w:rPr>
        <w:t>reliability</w:t>
      </w:r>
      <w:r w:rsidR="001D244E">
        <w:rPr>
          <w:sz w:val="22"/>
          <w:szCs w:val="22"/>
        </w:rPr>
        <w:t>,</w:t>
      </w:r>
      <w:proofErr w:type="gramEnd"/>
      <w:r w:rsidRPr="00965558">
        <w:rPr>
          <w:sz w:val="22"/>
          <w:szCs w:val="22"/>
        </w:rPr>
        <w:t xml:space="preserve"> acceptable internal consistency</w:t>
      </w:r>
      <w:r w:rsidR="001D244E">
        <w:rPr>
          <w:sz w:val="22"/>
          <w:szCs w:val="22"/>
        </w:rPr>
        <w:t xml:space="preserve"> </w:t>
      </w:r>
      <w:r w:rsidR="001D244E" w:rsidRPr="00965558">
        <w:rPr>
          <w:sz w:val="22"/>
          <w:szCs w:val="22"/>
        </w:rPr>
        <w:t xml:space="preserve">and </w:t>
      </w:r>
      <w:r w:rsidR="00A953D3">
        <w:rPr>
          <w:sz w:val="22"/>
          <w:szCs w:val="22"/>
        </w:rPr>
        <w:t>satisfactory</w:t>
      </w:r>
      <w:r w:rsidR="001D244E">
        <w:rPr>
          <w:sz w:val="22"/>
          <w:szCs w:val="22"/>
        </w:rPr>
        <w:t xml:space="preserve"> </w:t>
      </w:r>
      <w:r w:rsidR="001D244E" w:rsidRPr="00965558">
        <w:rPr>
          <w:sz w:val="22"/>
          <w:szCs w:val="22"/>
        </w:rPr>
        <w:t>test re-test reliability</w:t>
      </w:r>
      <w:r w:rsidRPr="00965558">
        <w:rPr>
          <w:sz w:val="22"/>
          <w:szCs w:val="22"/>
        </w:rPr>
        <w:t xml:space="preserve">. </w:t>
      </w:r>
      <w:r w:rsidR="00CB7576">
        <w:rPr>
          <w:sz w:val="22"/>
          <w:szCs w:val="22"/>
        </w:rPr>
        <w:t>Subsequently a</w:t>
      </w:r>
      <w:r w:rsidRPr="00965558">
        <w:rPr>
          <w:sz w:val="22"/>
          <w:szCs w:val="22"/>
        </w:rPr>
        <w:t xml:space="preserve"> rating sheet, user manual and prompt card were produced. </w:t>
      </w:r>
      <w:r w:rsidRPr="00965558">
        <w:rPr>
          <w:b/>
          <w:sz w:val="22"/>
          <w:szCs w:val="22"/>
        </w:rPr>
        <w:t>Conclusion</w:t>
      </w:r>
      <w:r w:rsidRPr="00965558">
        <w:rPr>
          <w:sz w:val="22"/>
          <w:szCs w:val="22"/>
        </w:rPr>
        <w:t>: The new instrument, the Stanmore Nursing Assessment of Psychological S</w:t>
      </w:r>
      <w:r w:rsidR="00CB7576">
        <w:rPr>
          <w:sz w:val="22"/>
          <w:szCs w:val="22"/>
        </w:rPr>
        <w:t>tatus, was shown to be valid</w:t>
      </w:r>
      <w:r w:rsidR="004D54D5">
        <w:rPr>
          <w:sz w:val="22"/>
          <w:szCs w:val="22"/>
        </w:rPr>
        <w:t xml:space="preserve"> and</w:t>
      </w:r>
      <w:r w:rsidR="00CB7576">
        <w:rPr>
          <w:sz w:val="22"/>
          <w:szCs w:val="22"/>
        </w:rPr>
        <w:t xml:space="preserve"> </w:t>
      </w:r>
      <w:r w:rsidRPr="00965558">
        <w:rPr>
          <w:sz w:val="22"/>
          <w:szCs w:val="22"/>
        </w:rPr>
        <w:t xml:space="preserve">reliable. </w:t>
      </w:r>
      <w:r w:rsidR="00CB7576">
        <w:rPr>
          <w:sz w:val="22"/>
          <w:szCs w:val="22"/>
        </w:rPr>
        <w:t>I</w:t>
      </w:r>
      <w:r w:rsidRPr="00965558">
        <w:rPr>
          <w:sz w:val="22"/>
          <w:szCs w:val="22"/>
        </w:rPr>
        <w:t xml:space="preserve">t is anticipated that training nurses to use this </w:t>
      </w:r>
      <w:r w:rsidR="002D7952">
        <w:rPr>
          <w:sz w:val="22"/>
          <w:szCs w:val="22"/>
        </w:rPr>
        <w:t>instrument</w:t>
      </w:r>
      <w:r w:rsidR="002D7952" w:rsidRPr="00965558">
        <w:rPr>
          <w:sz w:val="22"/>
          <w:szCs w:val="22"/>
        </w:rPr>
        <w:t xml:space="preserve"> </w:t>
      </w:r>
      <w:r w:rsidRPr="00965558">
        <w:rPr>
          <w:sz w:val="22"/>
          <w:szCs w:val="22"/>
        </w:rPr>
        <w:t>may help to enhance good emotional care of patients.</w:t>
      </w:r>
    </w:p>
    <w:p w:rsidR="00820D30" w:rsidRPr="00965558" w:rsidRDefault="00820D30">
      <w:pPr>
        <w:spacing w:line="480" w:lineRule="auto"/>
        <w:jc w:val="both"/>
        <w:rPr>
          <w:b/>
          <w:sz w:val="22"/>
          <w:szCs w:val="22"/>
        </w:rPr>
      </w:pPr>
    </w:p>
    <w:p w:rsidR="00272EC0" w:rsidRDefault="00A331D8" w:rsidP="00272EC0">
      <w:pPr>
        <w:spacing w:line="480" w:lineRule="auto"/>
        <w:jc w:val="both"/>
        <w:rPr>
          <w:sz w:val="22"/>
          <w:szCs w:val="22"/>
        </w:rPr>
      </w:pPr>
      <w:r>
        <w:rPr>
          <w:b/>
          <w:sz w:val="22"/>
          <w:szCs w:val="22"/>
        </w:rPr>
        <w:t>Key</w:t>
      </w:r>
      <w:r w:rsidR="00272EC0" w:rsidRPr="00A331D8">
        <w:rPr>
          <w:b/>
          <w:sz w:val="22"/>
          <w:szCs w:val="22"/>
        </w:rPr>
        <w:t>words</w:t>
      </w:r>
      <w:r w:rsidR="00272EC0" w:rsidRPr="00EA6AC3">
        <w:rPr>
          <w:sz w:val="22"/>
          <w:szCs w:val="22"/>
        </w:rPr>
        <w:t>: assessment instrument; emotion; nursing; psychological status; spinal cord injury.</w:t>
      </w:r>
    </w:p>
    <w:p w:rsidR="004D54D5" w:rsidRDefault="004D54D5" w:rsidP="00AB4916">
      <w:pPr>
        <w:spacing w:line="480" w:lineRule="auto"/>
        <w:rPr>
          <w:bCs/>
          <w:sz w:val="22"/>
          <w:szCs w:val="22"/>
        </w:rPr>
      </w:pPr>
    </w:p>
    <w:p w:rsidR="0028786E" w:rsidRDefault="0028786E">
      <w:pPr>
        <w:rPr>
          <w:bCs/>
          <w:sz w:val="22"/>
          <w:szCs w:val="22"/>
        </w:rPr>
      </w:pPr>
      <w:r>
        <w:rPr>
          <w:bCs/>
          <w:sz w:val="22"/>
          <w:szCs w:val="22"/>
        </w:rPr>
        <w:br w:type="page"/>
      </w:r>
    </w:p>
    <w:p w:rsidR="00042484" w:rsidRPr="00AB4916" w:rsidRDefault="00042484" w:rsidP="00AB4916">
      <w:pPr>
        <w:spacing w:line="480" w:lineRule="auto"/>
        <w:rPr>
          <w:bCs/>
          <w:sz w:val="22"/>
          <w:szCs w:val="22"/>
        </w:rPr>
      </w:pPr>
      <w:r w:rsidRPr="00AB4916">
        <w:rPr>
          <w:bCs/>
          <w:sz w:val="22"/>
          <w:szCs w:val="22"/>
        </w:rPr>
        <w:lastRenderedPageBreak/>
        <w:t>Acknowledg</w:t>
      </w:r>
      <w:r w:rsidR="005C770F">
        <w:rPr>
          <w:bCs/>
          <w:sz w:val="22"/>
          <w:szCs w:val="22"/>
        </w:rPr>
        <w:t>e</w:t>
      </w:r>
      <w:r w:rsidRPr="00AB4916">
        <w:rPr>
          <w:bCs/>
          <w:sz w:val="22"/>
          <w:szCs w:val="22"/>
        </w:rPr>
        <w:t xml:space="preserve">ments: </w:t>
      </w:r>
      <w:r w:rsidR="00F558B0" w:rsidRPr="00AB4916">
        <w:rPr>
          <w:bCs/>
          <w:sz w:val="22"/>
          <w:szCs w:val="22"/>
        </w:rPr>
        <w:t xml:space="preserve">The contribution of </w:t>
      </w:r>
      <w:r w:rsidR="000A11B2">
        <w:rPr>
          <w:bCs/>
          <w:sz w:val="22"/>
          <w:szCs w:val="22"/>
        </w:rPr>
        <w:t>Professor Susan McLaren, formerly Professor of Nursing and Dean for Research London South Bank University</w:t>
      </w:r>
      <w:r w:rsidR="00865576">
        <w:rPr>
          <w:bCs/>
          <w:sz w:val="22"/>
          <w:szCs w:val="22"/>
        </w:rPr>
        <w:t>, Anthony</w:t>
      </w:r>
      <w:r w:rsidR="00F558B0" w:rsidRPr="00AB4916">
        <w:rPr>
          <w:bCs/>
          <w:sz w:val="22"/>
          <w:szCs w:val="22"/>
        </w:rPr>
        <w:t xml:space="preserve"> Palmer, formerly Director of Nursing</w:t>
      </w:r>
      <w:r w:rsidR="002D57C0">
        <w:rPr>
          <w:bCs/>
          <w:sz w:val="22"/>
          <w:szCs w:val="22"/>
        </w:rPr>
        <w:t>,</w:t>
      </w:r>
      <w:r w:rsidR="00F558B0" w:rsidRPr="00AB4916">
        <w:rPr>
          <w:bCs/>
          <w:sz w:val="22"/>
          <w:szCs w:val="22"/>
        </w:rPr>
        <w:t xml:space="preserve"> Helen Smith, Consultant Clinical Psychologist</w:t>
      </w:r>
      <w:r w:rsidR="00272EC0">
        <w:rPr>
          <w:bCs/>
          <w:sz w:val="22"/>
          <w:szCs w:val="22"/>
        </w:rPr>
        <w:t>,</w:t>
      </w:r>
      <w:r w:rsidR="00F558B0" w:rsidRPr="00AB4916">
        <w:rPr>
          <w:bCs/>
          <w:sz w:val="22"/>
          <w:szCs w:val="22"/>
        </w:rPr>
        <w:t xml:space="preserve"> and the Nursing Staff and Patients at the London Spinal Cord Injuries Unit, Royal National Orthopaedic Hospital, Stanmore UK is acknowledged with thanks</w:t>
      </w:r>
      <w:r w:rsidR="00272EC0">
        <w:rPr>
          <w:bCs/>
          <w:sz w:val="22"/>
          <w:szCs w:val="22"/>
        </w:rPr>
        <w:t>.</w:t>
      </w:r>
    </w:p>
    <w:p w:rsidR="00272EC0" w:rsidRPr="00AB4916" w:rsidRDefault="00272EC0" w:rsidP="00AB4916">
      <w:pPr>
        <w:spacing w:line="480" w:lineRule="auto"/>
        <w:rPr>
          <w:bCs/>
          <w:sz w:val="22"/>
          <w:szCs w:val="22"/>
        </w:rPr>
      </w:pPr>
    </w:p>
    <w:p w:rsidR="00042484" w:rsidRPr="00AB4916" w:rsidRDefault="00042484" w:rsidP="00AB4916">
      <w:pPr>
        <w:spacing w:line="480" w:lineRule="auto"/>
        <w:rPr>
          <w:bCs/>
          <w:sz w:val="22"/>
          <w:szCs w:val="22"/>
        </w:rPr>
      </w:pPr>
      <w:r w:rsidRPr="00AB4916">
        <w:rPr>
          <w:bCs/>
          <w:sz w:val="22"/>
          <w:szCs w:val="22"/>
        </w:rPr>
        <w:t xml:space="preserve">Conflict of Interest statement: </w:t>
      </w:r>
      <w:r w:rsidR="00EA359D">
        <w:rPr>
          <w:bCs/>
          <w:sz w:val="22"/>
          <w:szCs w:val="22"/>
        </w:rPr>
        <w:t xml:space="preserve">GI </w:t>
      </w:r>
      <w:proofErr w:type="gramStart"/>
      <w:r w:rsidR="00EA359D">
        <w:rPr>
          <w:bCs/>
          <w:sz w:val="22"/>
          <w:szCs w:val="22"/>
        </w:rPr>
        <w:t>is</w:t>
      </w:r>
      <w:proofErr w:type="gramEnd"/>
      <w:r w:rsidR="00EA359D">
        <w:rPr>
          <w:bCs/>
          <w:sz w:val="22"/>
          <w:szCs w:val="22"/>
        </w:rPr>
        <w:t xml:space="preserve"> Chairman and Clinical Director at London International Practic</w:t>
      </w:r>
      <w:r w:rsidR="009D7320">
        <w:rPr>
          <w:bCs/>
          <w:sz w:val="22"/>
          <w:szCs w:val="22"/>
        </w:rPr>
        <w:t>e Ltd</w:t>
      </w:r>
      <w:r w:rsidR="00272EC0">
        <w:rPr>
          <w:bCs/>
          <w:sz w:val="22"/>
          <w:szCs w:val="22"/>
        </w:rPr>
        <w:t>.</w:t>
      </w:r>
    </w:p>
    <w:p w:rsidR="00042484" w:rsidRPr="00AB4916" w:rsidRDefault="00042484" w:rsidP="00AB4916">
      <w:pPr>
        <w:spacing w:line="480" w:lineRule="auto"/>
        <w:rPr>
          <w:bCs/>
          <w:sz w:val="22"/>
          <w:szCs w:val="22"/>
        </w:rPr>
      </w:pPr>
    </w:p>
    <w:p w:rsidR="00042484" w:rsidRPr="00AB4916" w:rsidRDefault="00042484" w:rsidP="00AB4916">
      <w:pPr>
        <w:spacing w:line="480" w:lineRule="auto"/>
        <w:jc w:val="both"/>
        <w:rPr>
          <w:sz w:val="22"/>
          <w:szCs w:val="22"/>
        </w:rPr>
      </w:pPr>
      <w:r w:rsidRPr="00AB4916">
        <w:rPr>
          <w:bCs/>
          <w:sz w:val="22"/>
          <w:szCs w:val="22"/>
        </w:rPr>
        <w:t>Funding Statement: Funding to support the research reported in this publication has been provided by the UK National Hea</w:t>
      </w:r>
      <w:r w:rsidR="004D05E2">
        <w:rPr>
          <w:bCs/>
          <w:sz w:val="22"/>
          <w:szCs w:val="22"/>
        </w:rPr>
        <w:t>l</w:t>
      </w:r>
      <w:r w:rsidRPr="00AB4916">
        <w:rPr>
          <w:bCs/>
          <w:sz w:val="22"/>
          <w:szCs w:val="22"/>
        </w:rPr>
        <w:t xml:space="preserve">th Service </w:t>
      </w:r>
      <w:r w:rsidR="00F558B0" w:rsidRPr="00AB4916">
        <w:rPr>
          <w:bCs/>
          <w:sz w:val="22"/>
          <w:szCs w:val="22"/>
        </w:rPr>
        <w:t>(NHS)</w:t>
      </w:r>
      <w:r w:rsidR="00272EC0">
        <w:rPr>
          <w:bCs/>
          <w:sz w:val="22"/>
          <w:szCs w:val="22"/>
        </w:rPr>
        <w:t xml:space="preserve">, </w:t>
      </w:r>
      <w:r w:rsidRPr="00AB4916">
        <w:rPr>
          <w:bCs/>
          <w:sz w:val="22"/>
          <w:szCs w:val="22"/>
        </w:rPr>
        <w:t>National Institute for Hea</w:t>
      </w:r>
      <w:r w:rsidR="00272EC0">
        <w:rPr>
          <w:bCs/>
          <w:sz w:val="22"/>
          <w:szCs w:val="22"/>
        </w:rPr>
        <w:t>l</w:t>
      </w:r>
      <w:r w:rsidRPr="00AB4916">
        <w:rPr>
          <w:bCs/>
          <w:sz w:val="22"/>
          <w:szCs w:val="22"/>
        </w:rPr>
        <w:t>th Research</w:t>
      </w:r>
      <w:r w:rsidR="00F558B0" w:rsidRPr="00AB4916">
        <w:rPr>
          <w:bCs/>
          <w:sz w:val="22"/>
          <w:szCs w:val="22"/>
        </w:rPr>
        <w:t xml:space="preserve"> (NIHR)</w:t>
      </w:r>
      <w:r w:rsidRPr="00AB4916">
        <w:rPr>
          <w:bCs/>
          <w:sz w:val="22"/>
          <w:szCs w:val="22"/>
        </w:rPr>
        <w:t xml:space="preserve">. Funding for a </w:t>
      </w:r>
      <w:r w:rsidR="00F558B0" w:rsidRPr="00AB4916">
        <w:rPr>
          <w:bCs/>
          <w:sz w:val="22"/>
          <w:szCs w:val="22"/>
        </w:rPr>
        <w:t xml:space="preserve">prior </w:t>
      </w:r>
      <w:r w:rsidRPr="00AB4916">
        <w:rPr>
          <w:bCs/>
          <w:sz w:val="22"/>
          <w:szCs w:val="22"/>
        </w:rPr>
        <w:t>pilot project was provided by the Special Trustees of the Royal National Orthopaedic Hospital, Stanmore UK</w:t>
      </w:r>
    </w:p>
    <w:p w:rsidR="00042484" w:rsidRPr="00EA6AC3" w:rsidRDefault="00042484">
      <w:pPr>
        <w:spacing w:line="480" w:lineRule="auto"/>
        <w:jc w:val="both"/>
        <w:rPr>
          <w:sz w:val="22"/>
          <w:szCs w:val="22"/>
        </w:rPr>
      </w:pPr>
    </w:p>
    <w:p w:rsidR="00820D30" w:rsidRPr="00EA6AC3" w:rsidRDefault="00820D30" w:rsidP="000100FD">
      <w:pPr>
        <w:spacing w:line="480" w:lineRule="auto"/>
        <w:jc w:val="both"/>
        <w:rPr>
          <w:sz w:val="22"/>
          <w:szCs w:val="22"/>
        </w:rPr>
      </w:pPr>
    </w:p>
    <w:p w:rsidR="00820D30" w:rsidRPr="00EA6AC3" w:rsidRDefault="00820D30" w:rsidP="000100FD">
      <w:pPr>
        <w:spacing w:line="480" w:lineRule="auto"/>
        <w:jc w:val="both"/>
        <w:rPr>
          <w:sz w:val="22"/>
          <w:szCs w:val="22"/>
        </w:rPr>
      </w:pPr>
    </w:p>
    <w:p w:rsidR="00820D30" w:rsidRPr="00EA6AC3" w:rsidRDefault="00820D30" w:rsidP="000100FD">
      <w:pPr>
        <w:spacing w:line="480" w:lineRule="auto"/>
        <w:jc w:val="both"/>
        <w:rPr>
          <w:sz w:val="22"/>
          <w:szCs w:val="22"/>
        </w:rPr>
      </w:pPr>
    </w:p>
    <w:p w:rsidR="00820D30" w:rsidRPr="00EA6AC3" w:rsidRDefault="00820D30" w:rsidP="000100FD">
      <w:pPr>
        <w:spacing w:line="480" w:lineRule="auto"/>
        <w:jc w:val="both"/>
        <w:rPr>
          <w:sz w:val="22"/>
          <w:szCs w:val="22"/>
        </w:rPr>
      </w:pPr>
    </w:p>
    <w:p w:rsidR="00820D30" w:rsidRPr="00EA6AC3" w:rsidRDefault="00820D30" w:rsidP="000100FD">
      <w:pPr>
        <w:spacing w:line="480" w:lineRule="auto"/>
        <w:jc w:val="both"/>
        <w:rPr>
          <w:sz w:val="22"/>
          <w:szCs w:val="22"/>
        </w:rPr>
      </w:pPr>
    </w:p>
    <w:p w:rsidR="00820D30" w:rsidRDefault="00820D30" w:rsidP="000100FD">
      <w:pPr>
        <w:spacing w:line="480" w:lineRule="auto"/>
        <w:jc w:val="both"/>
        <w:rPr>
          <w:sz w:val="22"/>
          <w:szCs w:val="22"/>
        </w:rPr>
      </w:pPr>
    </w:p>
    <w:p w:rsidR="00272EC0" w:rsidRDefault="00272EC0" w:rsidP="000100FD">
      <w:pPr>
        <w:spacing w:line="480" w:lineRule="auto"/>
        <w:jc w:val="both"/>
        <w:rPr>
          <w:sz w:val="22"/>
          <w:szCs w:val="22"/>
        </w:rPr>
      </w:pPr>
    </w:p>
    <w:p w:rsidR="004D54D5" w:rsidRDefault="004D54D5" w:rsidP="000100FD">
      <w:pPr>
        <w:spacing w:line="480" w:lineRule="auto"/>
        <w:jc w:val="both"/>
        <w:rPr>
          <w:sz w:val="22"/>
          <w:szCs w:val="22"/>
        </w:rPr>
      </w:pPr>
    </w:p>
    <w:p w:rsidR="004D54D5" w:rsidRDefault="004D54D5" w:rsidP="000100FD">
      <w:pPr>
        <w:spacing w:line="480" w:lineRule="auto"/>
        <w:jc w:val="both"/>
        <w:rPr>
          <w:sz w:val="22"/>
          <w:szCs w:val="22"/>
        </w:rPr>
      </w:pPr>
    </w:p>
    <w:p w:rsidR="004D54D5" w:rsidRDefault="004D54D5" w:rsidP="000100FD">
      <w:pPr>
        <w:spacing w:line="480" w:lineRule="auto"/>
        <w:jc w:val="both"/>
        <w:rPr>
          <w:sz w:val="22"/>
          <w:szCs w:val="22"/>
        </w:rPr>
      </w:pPr>
    </w:p>
    <w:p w:rsidR="004D54D5" w:rsidRDefault="004D54D5" w:rsidP="000100FD">
      <w:pPr>
        <w:spacing w:line="480" w:lineRule="auto"/>
        <w:jc w:val="both"/>
        <w:rPr>
          <w:sz w:val="22"/>
          <w:szCs w:val="22"/>
        </w:rPr>
      </w:pPr>
    </w:p>
    <w:p w:rsidR="0028786E" w:rsidRDefault="0028786E" w:rsidP="000100FD">
      <w:pPr>
        <w:spacing w:line="480" w:lineRule="auto"/>
        <w:jc w:val="both"/>
        <w:rPr>
          <w:sz w:val="22"/>
          <w:szCs w:val="22"/>
        </w:rPr>
      </w:pPr>
    </w:p>
    <w:p w:rsidR="00820D30" w:rsidRPr="00965558" w:rsidRDefault="00820D30" w:rsidP="000100FD">
      <w:pPr>
        <w:spacing w:line="480" w:lineRule="auto"/>
        <w:jc w:val="both"/>
      </w:pPr>
      <w:r w:rsidRPr="00965558">
        <w:rPr>
          <w:b/>
        </w:rPr>
        <w:lastRenderedPageBreak/>
        <w:t>Introduction</w:t>
      </w:r>
    </w:p>
    <w:p w:rsidR="00820D30" w:rsidRPr="00EA6AC3" w:rsidRDefault="006811E5">
      <w:pPr>
        <w:spacing w:line="480" w:lineRule="auto"/>
        <w:ind w:firstLine="720"/>
        <w:jc w:val="both"/>
        <w:rPr>
          <w:sz w:val="22"/>
          <w:szCs w:val="22"/>
        </w:rPr>
      </w:pPr>
      <w:r>
        <w:rPr>
          <w:sz w:val="22"/>
          <w:szCs w:val="22"/>
        </w:rPr>
        <w:t xml:space="preserve">Spinal cord injury </w:t>
      </w:r>
      <w:r w:rsidR="00C51602">
        <w:rPr>
          <w:sz w:val="22"/>
          <w:szCs w:val="22"/>
        </w:rPr>
        <w:t>(</w:t>
      </w:r>
      <w:r w:rsidR="00820D30" w:rsidRPr="00EA6AC3">
        <w:rPr>
          <w:sz w:val="22"/>
          <w:szCs w:val="22"/>
        </w:rPr>
        <w:t>SCI</w:t>
      </w:r>
      <w:r w:rsidR="000F2B55">
        <w:rPr>
          <w:sz w:val="22"/>
          <w:szCs w:val="22"/>
        </w:rPr>
        <w:t>)</w:t>
      </w:r>
      <w:r w:rsidR="00820D30" w:rsidRPr="00EA6AC3">
        <w:rPr>
          <w:sz w:val="22"/>
          <w:szCs w:val="22"/>
        </w:rPr>
        <w:t xml:space="preserve"> can result in a diverse array of physiological and psychological impairments which have long term consequences affecting all aspects of an i</w:t>
      </w:r>
      <w:r w:rsidR="00CE7D78">
        <w:rPr>
          <w:sz w:val="22"/>
          <w:szCs w:val="22"/>
        </w:rPr>
        <w:t>ndividual’s life.</w:t>
      </w:r>
      <w:r w:rsidR="00CE7D78" w:rsidRPr="00111446">
        <w:rPr>
          <w:position w:val="6"/>
          <w:sz w:val="22"/>
          <w:szCs w:val="22"/>
          <w:vertAlign w:val="superscript"/>
        </w:rPr>
        <w:t>1</w:t>
      </w:r>
      <w:r w:rsidR="00820D30" w:rsidRPr="00CE7D78">
        <w:rPr>
          <w:rFonts w:ascii="Symbol" w:hAnsi="Symbol"/>
          <w:position w:val="6"/>
          <w:sz w:val="22"/>
          <w:szCs w:val="22"/>
        </w:rPr>
        <w:t></w:t>
      </w:r>
      <w:r w:rsidR="00820D30" w:rsidRPr="00EA6AC3">
        <w:rPr>
          <w:sz w:val="22"/>
          <w:szCs w:val="22"/>
        </w:rPr>
        <w:t>Activities of daily living, lifestyle, family relationships, social roles, career and economic status can all be impacted, creating significant challenges for coping and adjustment.</w:t>
      </w:r>
      <w:r w:rsidR="00CE7D78" w:rsidRPr="00111446">
        <w:rPr>
          <w:position w:val="6"/>
          <w:sz w:val="22"/>
          <w:szCs w:val="22"/>
          <w:vertAlign w:val="superscript"/>
        </w:rPr>
        <w:t>2</w:t>
      </w:r>
      <w:r w:rsidR="00AE5DAD" w:rsidRPr="0021614A">
        <w:rPr>
          <w:sz w:val="22"/>
          <w:szCs w:val="22"/>
        </w:rPr>
        <w:t xml:space="preserve"> </w:t>
      </w:r>
      <w:r w:rsidR="00820D30" w:rsidRPr="00EA6AC3">
        <w:rPr>
          <w:sz w:val="22"/>
          <w:szCs w:val="22"/>
        </w:rPr>
        <w:t>Loss of self-worth and self-esteem can result from dependency in activities of daily living, and change in</w:t>
      </w:r>
      <w:r w:rsidR="00CE7D78">
        <w:rPr>
          <w:sz w:val="22"/>
          <w:szCs w:val="22"/>
        </w:rPr>
        <w:t xml:space="preserve"> the self-concept can be severe</w:t>
      </w:r>
      <w:r w:rsidR="00820D30" w:rsidRPr="00EA6AC3">
        <w:rPr>
          <w:sz w:val="22"/>
          <w:szCs w:val="22"/>
        </w:rPr>
        <w:t>.</w:t>
      </w:r>
      <w:r w:rsidR="00CE7D78" w:rsidRPr="00111446">
        <w:rPr>
          <w:position w:val="6"/>
          <w:sz w:val="22"/>
          <w:szCs w:val="22"/>
          <w:vertAlign w:val="superscript"/>
        </w:rPr>
        <w:t>3</w:t>
      </w:r>
      <w:r w:rsidR="00820D30" w:rsidRPr="00EA6AC3">
        <w:rPr>
          <w:sz w:val="22"/>
          <w:szCs w:val="22"/>
        </w:rPr>
        <w:t xml:space="preserve"> With regard to psychological problems, reported prevalence rates are 14% for pos</w:t>
      </w:r>
      <w:r w:rsidR="00CE7D78">
        <w:rPr>
          <w:sz w:val="22"/>
          <w:szCs w:val="22"/>
        </w:rPr>
        <w:t>t-traumatic stress</w:t>
      </w:r>
      <w:r w:rsidR="00111446">
        <w:rPr>
          <w:sz w:val="22"/>
          <w:szCs w:val="22"/>
        </w:rPr>
        <w:t>,</w:t>
      </w:r>
      <w:r w:rsidR="00CE7D78" w:rsidRPr="00CE7D78">
        <w:rPr>
          <w:rFonts w:ascii="Symbol" w:hAnsi="Symbol"/>
          <w:position w:val="6"/>
          <w:sz w:val="16"/>
          <w:szCs w:val="22"/>
          <w:vertAlign w:val="superscript"/>
        </w:rPr>
        <w:t></w:t>
      </w:r>
      <w:r w:rsidR="00CE7D78" w:rsidRPr="00111446">
        <w:rPr>
          <w:position w:val="6"/>
          <w:sz w:val="22"/>
          <w:szCs w:val="22"/>
          <w:vertAlign w:val="superscript"/>
        </w:rPr>
        <w:t>4-5</w:t>
      </w:r>
      <w:r w:rsidR="00820D30" w:rsidRPr="00EA6AC3">
        <w:rPr>
          <w:sz w:val="22"/>
          <w:szCs w:val="22"/>
        </w:rPr>
        <w:t xml:space="preserve"> 20-25% for clinically significant anxiety and 30-4</w:t>
      </w:r>
      <w:r w:rsidR="00CE7D78">
        <w:rPr>
          <w:sz w:val="22"/>
          <w:szCs w:val="22"/>
        </w:rPr>
        <w:t>0% for depression</w:t>
      </w:r>
      <w:r w:rsidR="00CE7D78" w:rsidRPr="00111446">
        <w:rPr>
          <w:position w:val="6"/>
          <w:sz w:val="22"/>
          <w:szCs w:val="22"/>
          <w:vertAlign w:val="superscript"/>
        </w:rPr>
        <w:t>6</w:t>
      </w:r>
      <w:r w:rsidR="00820D30" w:rsidRPr="00EA6AC3">
        <w:rPr>
          <w:sz w:val="22"/>
          <w:szCs w:val="22"/>
        </w:rPr>
        <w:t xml:space="preserve"> with increased suicidal ideation in many; furthermore, these can persist over significant periods </w:t>
      </w:r>
      <w:r w:rsidR="00111446">
        <w:rPr>
          <w:sz w:val="22"/>
          <w:szCs w:val="22"/>
        </w:rPr>
        <w:t>of time</w:t>
      </w:r>
      <w:r w:rsidR="00820D30" w:rsidRPr="00EA6AC3">
        <w:rPr>
          <w:sz w:val="22"/>
          <w:szCs w:val="22"/>
        </w:rPr>
        <w:t>.</w:t>
      </w:r>
      <w:r w:rsidR="00111446">
        <w:rPr>
          <w:position w:val="6"/>
          <w:sz w:val="22"/>
          <w:szCs w:val="22"/>
          <w:vertAlign w:val="superscript"/>
        </w:rPr>
        <w:t>7</w:t>
      </w:r>
      <w:r w:rsidR="00AE5DAD" w:rsidRPr="0021614A">
        <w:rPr>
          <w:sz w:val="22"/>
          <w:szCs w:val="22"/>
        </w:rPr>
        <w:t xml:space="preserve"> </w:t>
      </w:r>
      <w:r w:rsidR="00C97554">
        <w:rPr>
          <w:sz w:val="22"/>
          <w:szCs w:val="22"/>
        </w:rPr>
        <w:t>When compared to the general population, people with SCI experience on average higher levels of distress and lower levels of life satisfaction.</w:t>
      </w:r>
      <w:r w:rsidR="00EC6682">
        <w:rPr>
          <w:position w:val="6"/>
          <w:sz w:val="22"/>
          <w:szCs w:val="22"/>
          <w:vertAlign w:val="superscript"/>
        </w:rPr>
        <w:t>8</w:t>
      </w:r>
      <w:r w:rsidR="00AE5DAD" w:rsidRPr="00EA6AC3">
        <w:rPr>
          <w:sz w:val="22"/>
          <w:szCs w:val="22"/>
        </w:rPr>
        <w:t xml:space="preserve"> </w:t>
      </w:r>
      <w:r w:rsidR="00CE22F4">
        <w:rPr>
          <w:sz w:val="22"/>
          <w:szCs w:val="22"/>
        </w:rPr>
        <w:t>Although many SCI patients adjust well over time</w:t>
      </w:r>
      <w:r w:rsidR="002D57C0">
        <w:rPr>
          <w:sz w:val="22"/>
          <w:szCs w:val="22"/>
        </w:rPr>
        <w:t>,</w:t>
      </w:r>
      <w:r w:rsidR="00CE22F4">
        <w:rPr>
          <w:sz w:val="22"/>
          <w:szCs w:val="22"/>
        </w:rPr>
        <w:t xml:space="preserve"> roughly 10% </w:t>
      </w:r>
      <w:r w:rsidR="0070345C">
        <w:rPr>
          <w:sz w:val="22"/>
          <w:szCs w:val="22"/>
        </w:rPr>
        <w:t xml:space="preserve">experience </w:t>
      </w:r>
      <w:r w:rsidR="00CE22F4">
        <w:rPr>
          <w:sz w:val="22"/>
          <w:szCs w:val="22"/>
        </w:rPr>
        <w:t xml:space="preserve">increased psychological symptoms which can possibly be allayed by </w:t>
      </w:r>
      <w:r w:rsidR="00A87C10">
        <w:rPr>
          <w:sz w:val="22"/>
          <w:szCs w:val="22"/>
        </w:rPr>
        <w:t>early interventions emphasising coping strategies.</w:t>
      </w:r>
      <w:r w:rsidR="00EC6682">
        <w:rPr>
          <w:position w:val="6"/>
          <w:sz w:val="22"/>
          <w:szCs w:val="22"/>
          <w:vertAlign w:val="superscript"/>
        </w:rPr>
        <w:t>9</w:t>
      </w:r>
      <w:r w:rsidR="00AE5DAD" w:rsidRPr="00EA6AC3">
        <w:rPr>
          <w:sz w:val="22"/>
          <w:szCs w:val="22"/>
        </w:rPr>
        <w:t xml:space="preserve"> </w:t>
      </w:r>
      <w:r w:rsidR="009D7320">
        <w:rPr>
          <w:sz w:val="22"/>
          <w:szCs w:val="22"/>
        </w:rPr>
        <w:t>In a measure</w:t>
      </w:r>
      <w:r w:rsidR="002322AF">
        <w:rPr>
          <w:sz w:val="22"/>
          <w:szCs w:val="22"/>
        </w:rPr>
        <w:t xml:space="preserve"> </w:t>
      </w:r>
      <w:r w:rsidR="009D7320">
        <w:rPr>
          <w:sz w:val="22"/>
          <w:szCs w:val="22"/>
        </w:rPr>
        <w:t xml:space="preserve">of life satisfaction, early adaptation </w:t>
      </w:r>
      <w:r w:rsidR="006E65C4">
        <w:rPr>
          <w:sz w:val="22"/>
          <w:szCs w:val="22"/>
        </w:rPr>
        <w:t>after sustaining</w:t>
      </w:r>
      <w:r w:rsidR="00977DC8">
        <w:rPr>
          <w:sz w:val="22"/>
          <w:szCs w:val="22"/>
        </w:rPr>
        <w:t xml:space="preserve"> an SCI</w:t>
      </w:r>
      <w:r w:rsidR="0059142D">
        <w:rPr>
          <w:sz w:val="22"/>
          <w:szCs w:val="22"/>
        </w:rPr>
        <w:t xml:space="preserve"> was experienced</w:t>
      </w:r>
      <w:r w:rsidR="00A4220E">
        <w:rPr>
          <w:sz w:val="22"/>
          <w:szCs w:val="22"/>
        </w:rPr>
        <w:t xml:space="preserve"> </w:t>
      </w:r>
      <w:r w:rsidR="0059142D">
        <w:rPr>
          <w:sz w:val="22"/>
          <w:szCs w:val="22"/>
        </w:rPr>
        <w:t>by some patients</w:t>
      </w:r>
      <w:r w:rsidR="00977DC8">
        <w:rPr>
          <w:sz w:val="22"/>
          <w:szCs w:val="22"/>
        </w:rPr>
        <w:t>.</w:t>
      </w:r>
      <w:r w:rsidR="00EC6682">
        <w:rPr>
          <w:position w:val="6"/>
          <w:sz w:val="22"/>
          <w:szCs w:val="22"/>
          <w:vertAlign w:val="superscript"/>
        </w:rPr>
        <w:t>10</w:t>
      </w:r>
    </w:p>
    <w:p w:rsidR="00820D30" w:rsidRPr="00EA6AC3" w:rsidRDefault="00820D30" w:rsidP="000100FD">
      <w:pPr>
        <w:spacing w:line="480" w:lineRule="auto"/>
        <w:ind w:firstLine="720"/>
        <w:jc w:val="both"/>
        <w:rPr>
          <w:sz w:val="22"/>
          <w:szCs w:val="22"/>
        </w:rPr>
      </w:pPr>
      <w:r w:rsidRPr="00EA6AC3">
        <w:rPr>
          <w:sz w:val="22"/>
          <w:szCs w:val="22"/>
        </w:rPr>
        <w:t xml:space="preserve">SCI patients can have complex physical, psychological and psychosocial needs and </w:t>
      </w:r>
      <w:r w:rsidR="00246371">
        <w:rPr>
          <w:sz w:val="22"/>
          <w:szCs w:val="22"/>
        </w:rPr>
        <w:t xml:space="preserve">may exhibit challenging </w:t>
      </w:r>
      <w:proofErr w:type="spellStart"/>
      <w:r w:rsidR="00246371">
        <w:rPr>
          <w:sz w:val="22"/>
          <w:szCs w:val="22"/>
        </w:rPr>
        <w:t>behavio</w:t>
      </w:r>
      <w:r w:rsidRPr="00EA6AC3">
        <w:rPr>
          <w:sz w:val="22"/>
          <w:szCs w:val="22"/>
        </w:rPr>
        <w:t>rs</w:t>
      </w:r>
      <w:proofErr w:type="spellEnd"/>
      <w:r w:rsidRPr="00EA6AC3">
        <w:rPr>
          <w:sz w:val="22"/>
          <w:szCs w:val="22"/>
        </w:rPr>
        <w:t xml:space="preserve"> during the acute and rehabil</w:t>
      </w:r>
      <w:r w:rsidR="00111446">
        <w:rPr>
          <w:sz w:val="22"/>
          <w:szCs w:val="22"/>
        </w:rPr>
        <w:t>itative phases of care</w:t>
      </w:r>
      <w:r w:rsidRPr="00EA6AC3">
        <w:rPr>
          <w:sz w:val="22"/>
          <w:szCs w:val="22"/>
        </w:rPr>
        <w:t>.</w:t>
      </w:r>
      <w:r w:rsidR="00111446">
        <w:rPr>
          <w:position w:val="6"/>
          <w:sz w:val="22"/>
          <w:szCs w:val="22"/>
          <w:vertAlign w:val="superscript"/>
        </w:rPr>
        <w:t>7</w:t>
      </w:r>
      <w:r w:rsidR="00EC6682">
        <w:rPr>
          <w:position w:val="6"/>
          <w:sz w:val="22"/>
          <w:szCs w:val="22"/>
          <w:vertAlign w:val="superscript"/>
        </w:rPr>
        <w:t>,11</w:t>
      </w:r>
      <w:r w:rsidR="00EA2A17" w:rsidRPr="00EA6AC3">
        <w:rPr>
          <w:sz w:val="22"/>
          <w:szCs w:val="22"/>
        </w:rPr>
        <w:t xml:space="preserve"> Immediately</w:t>
      </w:r>
      <w:r w:rsidRPr="00EA6AC3">
        <w:rPr>
          <w:sz w:val="22"/>
          <w:szCs w:val="22"/>
        </w:rPr>
        <w:t xml:space="preserve"> following SCI in the acute and rehabilitative phases of in-patient care various emotional reactions may occur including dysphoria, irritability </w:t>
      </w:r>
      <w:r w:rsidR="00111446">
        <w:rPr>
          <w:sz w:val="22"/>
          <w:szCs w:val="22"/>
        </w:rPr>
        <w:t>and anhedonia</w:t>
      </w:r>
      <w:r w:rsidRPr="00EA6AC3">
        <w:rPr>
          <w:sz w:val="22"/>
          <w:szCs w:val="22"/>
        </w:rPr>
        <w:t>.</w:t>
      </w:r>
      <w:r w:rsidR="00EC6682">
        <w:rPr>
          <w:position w:val="6"/>
          <w:sz w:val="22"/>
          <w:szCs w:val="22"/>
          <w:vertAlign w:val="superscript"/>
        </w:rPr>
        <w:t>12</w:t>
      </w:r>
      <w:r w:rsidR="00AE5DAD" w:rsidRPr="00EA6AC3">
        <w:rPr>
          <w:sz w:val="22"/>
          <w:szCs w:val="22"/>
        </w:rPr>
        <w:t xml:space="preserve"> </w:t>
      </w:r>
      <w:r w:rsidR="00A65C1B">
        <w:rPr>
          <w:sz w:val="22"/>
          <w:szCs w:val="22"/>
        </w:rPr>
        <w:t>In</w:t>
      </w:r>
      <w:r w:rsidRPr="00EA6AC3">
        <w:rPr>
          <w:sz w:val="22"/>
          <w:szCs w:val="22"/>
        </w:rPr>
        <w:t xml:space="preserve"> relation to emotional responses</w:t>
      </w:r>
      <w:r w:rsidR="00AC6501">
        <w:rPr>
          <w:sz w:val="22"/>
          <w:szCs w:val="22"/>
        </w:rPr>
        <w:t xml:space="preserve">, </w:t>
      </w:r>
      <w:proofErr w:type="spellStart"/>
      <w:r w:rsidRPr="00EA6AC3">
        <w:rPr>
          <w:sz w:val="22"/>
          <w:szCs w:val="22"/>
        </w:rPr>
        <w:t>Attawong</w:t>
      </w:r>
      <w:proofErr w:type="spellEnd"/>
      <w:r w:rsidRPr="00EA6AC3">
        <w:rPr>
          <w:sz w:val="22"/>
          <w:szCs w:val="22"/>
        </w:rPr>
        <w:t xml:space="preserve"> and </w:t>
      </w:r>
      <w:proofErr w:type="spellStart"/>
      <w:r w:rsidRPr="00EA6AC3">
        <w:rPr>
          <w:sz w:val="22"/>
          <w:szCs w:val="22"/>
        </w:rPr>
        <w:t>Kovinda</w:t>
      </w:r>
      <w:proofErr w:type="spellEnd"/>
      <w:r w:rsidR="00111446">
        <w:rPr>
          <w:position w:val="6"/>
          <w:sz w:val="22"/>
          <w:szCs w:val="22"/>
          <w:vertAlign w:val="superscript"/>
        </w:rPr>
        <w:t>1</w:t>
      </w:r>
      <w:r w:rsidR="00EC6682">
        <w:rPr>
          <w:position w:val="6"/>
          <w:sz w:val="22"/>
          <w:szCs w:val="22"/>
          <w:vertAlign w:val="superscript"/>
        </w:rPr>
        <w:t>3</w:t>
      </w:r>
      <w:r w:rsidRPr="00EA6AC3">
        <w:rPr>
          <w:sz w:val="22"/>
          <w:szCs w:val="22"/>
        </w:rPr>
        <w:t xml:space="preserve"> cited sadness, confusion, anger, anxiety and fear and </w:t>
      </w:r>
      <w:proofErr w:type="spellStart"/>
      <w:r w:rsidRPr="00EA6AC3">
        <w:rPr>
          <w:sz w:val="22"/>
          <w:szCs w:val="22"/>
        </w:rPr>
        <w:t>Mohta</w:t>
      </w:r>
      <w:proofErr w:type="spellEnd"/>
      <w:r w:rsidRPr="00EA6AC3">
        <w:rPr>
          <w:sz w:val="22"/>
          <w:szCs w:val="22"/>
        </w:rPr>
        <w:t xml:space="preserve"> and colleagues</w:t>
      </w:r>
      <w:r w:rsidR="00111446">
        <w:rPr>
          <w:position w:val="6"/>
          <w:sz w:val="22"/>
          <w:szCs w:val="22"/>
          <w:vertAlign w:val="superscript"/>
        </w:rPr>
        <w:t>1</w:t>
      </w:r>
      <w:r w:rsidR="00EC6682">
        <w:rPr>
          <w:position w:val="6"/>
          <w:sz w:val="22"/>
          <w:szCs w:val="22"/>
          <w:vertAlign w:val="superscript"/>
        </w:rPr>
        <w:t>4</w:t>
      </w:r>
      <w:r w:rsidRPr="00EA6AC3">
        <w:rPr>
          <w:sz w:val="22"/>
          <w:szCs w:val="22"/>
        </w:rPr>
        <w:t xml:space="preserve"> suggested that strong emotions and abrupt variations in emotional state could induce distress and affect conduct and receptiveness to treatment in </w:t>
      </w:r>
      <w:r w:rsidR="00EA6AC3">
        <w:rPr>
          <w:sz w:val="22"/>
          <w:szCs w:val="22"/>
        </w:rPr>
        <w:t>SCI</w:t>
      </w:r>
      <w:r w:rsidRPr="00EA6AC3">
        <w:rPr>
          <w:sz w:val="22"/>
          <w:szCs w:val="22"/>
        </w:rPr>
        <w:t xml:space="preserve"> patients. </w:t>
      </w:r>
      <w:r w:rsidR="002B03D1">
        <w:rPr>
          <w:sz w:val="22"/>
          <w:szCs w:val="22"/>
        </w:rPr>
        <w:t xml:space="preserve">It is therefore understandable that nursing staff </w:t>
      </w:r>
      <w:r w:rsidR="00214A8D">
        <w:rPr>
          <w:sz w:val="22"/>
          <w:szCs w:val="22"/>
        </w:rPr>
        <w:t xml:space="preserve">may </w:t>
      </w:r>
      <w:r w:rsidR="002B03D1">
        <w:rPr>
          <w:sz w:val="22"/>
          <w:szCs w:val="22"/>
        </w:rPr>
        <w:t xml:space="preserve">often struggle with </w:t>
      </w:r>
      <w:r w:rsidR="00B91D58">
        <w:rPr>
          <w:sz w:val="22"/>
          <w:szCs w:val="22"/>
        </w:rPr>
        <w:t xml:space="preserve">SCI </w:t>
      </w:r>
      <w:r w:rsidR="002B03D1">
        <w:rPr>
          <w:sz w:val="22"/>
          <w:szCs w:val="22"/>
        </w:rPr>
        <w:t xml:space="preserve">patients </w:t>
      </w:r>
      <w:r w:rsidR="00214A8D">
        <w:rPr>
          <w:sz w:val="22"/>
          <w:szCs w:val="22"/>
        </w:rPr>
        <w:t>as they</w:t>
      </w:r>
      <w:r w:rsidR="002B03D1">
        <w:rPr>
          <w:sz w:val="22"/>
          <w:szCs w:val="22"/>
        </w:rPr>
        <w:t xml:space="preserve"> </w:t>
      </w:r>
      <w:r w:rsidR="00214A8D">
        <w:rPr>
          <w:sz w:val="22"/>
          <w:szCs w:val="22"/>
        </w:rPr>
        <w:t xml:space="preserve">may </w:t>
      </w:r>
      <w:r w:rsidR="002B03D1">
        <w:rPr>
          <w:sz w:val="22"/>
          <w:szCs w:val="22"/>
        </w:rPr>
        <w:t xml:space="preserve">feel ill-equipped to </w:t>
      </w:r>
      <w:r w:rsidR="00214A8D">
        <w:rPr>
          <w:sz w:val="22"/>
          <w:szCs w:val="22"/>
        </w:rPr>
        <w:t xml:space="preserve">identify and </w:t>
      </w:r>
      <w:r w:rsidR="002B03D1">
        <w:rPr>
          <w:sz w:val="22"/>
          <w:szCs w:val="22"/>
        </w:rPr>
        <w:t xml:space="preserve">deal with </w:t>
      </w:r>
      <w:proofErr w:type="gramStart"/>
      <w:r w:rsidR="002B03D1">
        <w:rPr>
          <w:sz w:val="22"/>
          <w:szCs w:val="22"/>
        </w:rPr>
        <w:t>these</w:t>
      </w:r>
      <w:proofErr w:type="gramEnd"/>
      <w:r w:rsidR="002B03D1">
        <w:rPr>
          <w:sz w:val="22"/>
          <w:szCs w:val="22"/>
        </w:rPr>
        <w:t xml:space="preserve"> psychological issues.</w:t>
      </w:r>
      <w:r w:rsidR="00EC6682">
        <w:rPr>
          <w:position w:val="6"/>
          <w:sz w:val="22"/>
          <w:szCs w:val="22"/>
          <w:vertAlign w:val="superscript"/>
        </w:rPr>
        <w:t>15</w:t>
      </w:r>
    </w:p>
    <w:p w:rsidR="00B65D8D" w:rsidRDefault="00820D30" w:rsidP="00965558">
      <w:pPr>
        <w:spacing w:line="480" w:lineRule="auto"/>
        <w:ind w:firstLine="720"/>
        <w:jc w:val="both"/>
        <w:rPr>
          <w:sz w:val="22"/>
          <w:szCs w:val="22"/>
        </w:rPr>
      </w:pPr>
      <w:r w:rsidRPr="00EA6AC3">
        <w:rPr>
          <w:sz w:val="22"/>
          <w:szCs w:val="22"/>
        </w:rPr>
        <w:lastRenderedPageBreak/>
        <w:t>On the basis of the above</w:t>
      </w:r>
      <w:r w:rsidR="00B245D8">
        <w:rPr>
          <w:sz w:val="22"/>
          <w:szCs w:val="22"/>
        </w:rPr>
        <w:t>,</w:t>
      </w:r>
      <w:r w:rsidRPr="00EA6AC3">
        <w:rPr>
          <w:sz w:val="22"/>
          <w:szCs w:val="22"/>
        </w:rPr>
        <w:t xml:space="preserve"> it </w:t>
      </w:r>
      <w:r w:rsidR="000E39F0">
        <w:rPr>
          <w:sz w:val="22"/>
          <w:szCs w:val="22"/>
        </w:rPr>
        <w:t>would</w:t>
      </w:r>
      <w:r w:rsidRPr="00EA6AC3">
        <w:rPr>
          <w:sz w:val="22"/>
          <w:szCs w:val="22"/>
        </w:rPr>
        <w:t xml:space="preserve"> </w:t>
      </w:r>
      <w:r w:rsidR="000E39F0">
        <w:rPr>
          <w:sz w:val="22"/>
          <w:szCs w:val="22"/>
        </w:rPr>
        <w:t xml:space="preserve">appear that </w:t>
      </w:r>
      <w:r w:rsidRPr="00EA6AC3">
        <w:rPr>
          <w:sz w:val="22"/>
          <w:szCs w:val="22"/>
        </w:rPr>
        <w:t>the appraisal, recording and monitoring of psychological status is crucial to effective SCI nursing care</w:t>
      </w:r>
      <w:r w:rsidR="00AC68EB">
        <w:rPr>
          <w:sz w:val="22"/>
          <w:szCs w:val="22"/>
        </w:rPr>
        <w:t xml:space="preserve"> particularly in </w:t>
      </w:r>
      <w:r w:rsidRPr="00EA6AC3">
        <w:rPr>
          <w:sz w:val="22"/>
          <w:szCs w:val="22"/>
        </w:rPr>
        <w:t>avoid</w:t>
      </w:r>
      <w:r w:rsidR="000E39F0">
        <w:rPr>
          <w:sz w:val="22"/>
          <w:szCs w:val="22"/>
        </w:rPr>
        <w:t>ing</w:t>
      </w:r>
      <w:r w:rsidRPr="00EA6AC3">
        <w:rPr>
          <w:sz w:val="22"/>
          <w:szCs w:val="22"/>
        </w:rPr>
        <w:t xml:space="preserve"> rapid, and at times abrupt, emotional state variations going undetected. </w:t>
      </w:r>
      <w:r w:rsidR="00B65D8D">
        <w:rPr>
          <w:sz w:val="22"/>
          <w:szCs w:val="22"/>
        </w:rPr>
        <w:t>However</w:t>
      </w:r>
      <w:r w:rsidR="009321AF">
        <w:rPr>
          <w:sz w:val="22"/>
          <w:szCs w:val="22"/>
        </w:rPr>
        <w:t xml:space="preserve"> few instruments</w:t>
      </w:r>
      <w:r w:rsidR="00B245D8">
        <w:rPr>
          <w:sz w:val="22"/>
          <w:szCs w:val="22"/>
        </w:rPr>
        <w:t xml:space="preserve"> </w:t>
      </w:r>
      <w:r w:rsidR="009321AF">
        <w:rPr>
          <w:sz w:val="22"/>
          <w:szCs w:val="22"/>
        </w:rPr>
        <w:t xml:space="preserve">have </w:t>
      </w:r>
      <w:r w:rsidR="00B245D8">
        <w:rPr>
          <w:sz w:val="22"/>
          <w:szCs w:val="22"/>
        </w:rPr>
        <w:t>been specifically designed and developed for nurses to facilitate the assessment of psychological status in SCI patients. In the current study we aimed to develop such</w:t>
      </w:r>
      <w:r w:rsidR="003B2B16">
        <w:rPr>
          <w:sz w:val="22"/>
          <w:szCs w:val="22"/>
        </w:rPr>
        <w:t xml:space="preserve"> an</w:t>
      </w:r>
      <w:r w:rsidR="00B245D8">
        <w:rPr>
          <w:sz w:val="22"/>
          <w:szCs w:val="22"/>
        </w:rPr>
        <w:t xml:space="preserve"> instrument </w:t>
      </w:r>
      <w:r w:rsidR="00B65D8D">
        <w:rPr>
          <w:sz w:val="22"/>
          <w:szCs w:val="22"/>
        </w:rPr>
        <w:t xml:space="preserve">on the basis of </w:t>
      </w:r>
      <w:r w:rsidR="006811E5" w:rsidRPr="00D148BE">
        <w:rPr>
          <w:sz w:val="22"/>
          <w:szCs w:val="22"/>
        </w:rPr>
        <w:t xml:space="preserve">literature relating to the development of assessment instruments within health care </w:t>
      </w:r>
      <w:r w:rsidR="00111446">
        <w:rPr>
          <w:sz w:val="22"/>
          <w:szCs w:val="22"/>
        </w:rPr>
        <w:t>settings</w:t>
      </w:r>
      <w:proofErr w:type="gramStart"/>
      <w:r w:rsidR="00111446">
        <w:rPr>
          <w:sz w:val="22"/>
          <w:szCs w:val="22"/>
        </w:rPr>
        <w:t>,</w:t>
      </w:r>
      <w:r w:rsidR="00111446">
        <w:rPr>
          <w:position w:val="6"/>
          <w:sz w:val="22"/>
          <w:szCs w:val="22"/>
          <w:vertAlign w:val="superscript"/>
        </w:rPr>
        <w:t>1</w:t>
      </w:r>
      <w:r w:rsidR="00AE5DAD">
        <w:rPr>
          <w:position w:val="6"/>
          <w:sz w:val="22"/>
          <w:szCs w:val="22"/>
          <w:vertAlign w:val="superscript"/>
        </w:rPr>
        <w:t>6</w:t>
      </w:r>
      <w:proofErr w:type="gramEnd"/>
      <w:r w:rsidR="00EC6682">
        <w:rPr>
          <w:position w:val="6"/>
          <w:sz w:val="22"/>
          <w:szCs w:val="22"/>
          <w:vertAlign w:val="superscript"/>
        </w:rPr>
        <w:t>-18</w:t>
      </w:r>
      <w:r w:rsidR="006811E5" w:rsidRPr="00D148BE">
        <w:rPr>
          <w:sz w:val="22"/>
          <w:szCs w:val="22"/>
        </w:rPr>
        <w:t xml:space="preserve"> </w:t>
      </w:r>
      <w:r w:rsidR="00B65D8D">
        <w:rPr>
          <w:sz w:val="22"/>
          <w:szCs w:val="22"/>
        </w:rPr>
        <w:t>a c</w:t>
      </w:r>
      <w:r w:rsidR="006811E5" w:rsidRPr="00D148BE">
        <w:rPr>
          <w:sz w:val="22"/>
          <w:szCs w:val="22"/>
        </w:rPr>
        <w:t>ontemporary u</w:t>
      </w:r>
      <w:r w:rsidR="00111446">
        <w:rPr>
          <w:sz w:val="22"/>
          <w:szCs w:val="22"/>
        </w:rPr>
        <w:t>nderstanding of emotion</w:t>
      </w:r>
      <w:r w:rsidR="0028786E">
        <w:rPr>
          <w:sz w:val="22"/>
          <w:szCs w:val="22"/>
        </w:rPr>
        <w:t>,</w:t>
      </w:r>
      <w:r w:rsidR="00111446">
        <w:rPr>
          <w:position w:val="6"/>
          <w:sz w:val="22"/>
          <w:szCs w:val="22"/>
          <w:vertAlign w:val="superscript"/>
        </w:rPr>
        <w:t>1</w:t>
      </w:r>
      <w:r w:rsidR="00EC6682">
        <w:rPr>
          <w:position w:val="6"/>
          <w:sz w:val="22"/>
          <w:szCs w:val="22"/>
          <w:vertAlign w:val="superscript"/>
        </w:rPr>
        <w:t>9-20</w:t>
      </w:r>
      <w:r w:rsidR="00B65D8D">
        <w:rPr>
          <w:sz w:val="22"/>
          <w:szCs w:val="22"/>
        </w:rPr>
        <w:t xml:space="preserve"> a</w:t>
      </w:r>
      <w:r w:rsidR="006811E5" w:rsidRPr="00D148BE">
        <w:rPr>
          <w:sz w:val="22"/>
          <w:szCs w:val="22"/>
        </w:rPr>
        <w:t>nd in accordance with established methods of sc</w:t>
      </w:r>
      <w:r w:rsidR="00111446">
        <w:rPr>
          <w:sz w:val="22"/>
          <w:szCs w:val="22"/>
        </w:rPr>
        <w:t>ale development</w:t>
      </w:r>
      <w:r w:rsidR="006811E5" w:rsidRPr="00D148BE">
        <w:rPr>
          <w:sz w:val="22"/>
          <w:szCs w:val="22"/>
        </w:rPr>
        <w:t>.</w:t>
      </w:r>
      <w:r w:rsidR="00EC6682">
        <w:rPr>
          <w:position w:val="6"/>
          <w:sz w:val="22"/>
          <w:szCs w:val="22"/>
          <w:vertAlign w:val="superscript"/>
        </w:rPr>
        <w:t>21</w:t>
      </w:r>
    </w:p>
    <w:p w:rsidR="005100B0" w:rsidRDefault="00B65D8D">
      <w:pPr>
        <w:spacing w:line="480" w:lineRule="auto"/>
        <w:ind w:firstLine="720"/>
        <w:jc w:val="both"/>
        <w:rPr>
          <w:sz w:val="22"/>
          <w:szCs w:val="22"/>
        </w:rPr>
      </w:pPr>
      <w:proofErr w:type="spellStart"/>
      <w:r>
        <w:rPr>
          <w:sz w:val="22"/>
          <w:szCs w:val="22"/>
        </w:rPr>
        <w:t>P</w:t>
      </w:r>
      <w:r w:rsidR="00D148BE" w:rsidRPr="00965558">
        <w:rPr>
          <w:sz w:val="22"/>
          <w:szCs w:val="22"/>
        </w:rPr>
        <w:t>lutchik’s</w:t>
      </w:r>
      <w:proofErr w:type="spellEnd"/>
      <w:r>
        <w:rPr>
          <w:sz w:val="22"/>
          <w:szCs w:val="22"/>
        </w:rPr>
        <w:t xml:space="preserve"> </w:t>
      </w:r>
      <w:r w:rsidR="00D148BE" w:rsidRPr="00965558">
        <w:rPr>
          <w:sz w:val="22"/>
          <w:szCs w:val="22"/>
        </w:rPr>
        <w:t>emotion theory</w:t>
      </w:r>
      <w:proofErr w:type="gramStart"/>
      <w:r w:rsidR="00013D51">
        <w:rPr>
          <w:sz w:val="22"/>
          <w:szCs w:val="22"/>
        </w:rPr>
        <w:t>,</w:t>
      </w:r>
      <w:r w:rsidR="00111446">
        <w:rPr>
          <w:position w:val="6"/>
          <w:sz w:val="22"/>
          <w:szCs w:val="22"/>
          <w:vertAlign w:val="superscript"/>
        </w:rPr>
        <w:t>1</w:t>
      </w:r>
      <w:r w:rsidR="00EC6682">
        <w:rPr>
          <w:position w:val="6"/>
          <w:sz w:val="22"/>
          <w:szCs w:val="22"/>
          <w:vertAlign w:val="superscript"/>
        </w:rPr>
        <w:t>9</w:t>
      </w:r>
      <w:r w:rsidR="006F1E79">
        <w:rPr>
          <w:sz w:val="22"/>
          <w:szCs w:val="22"/>
        </w:rPr>
        <w:t>which</w:t>
      </w:r>
      <w:proofErr w:type="gramEnd"/>
      <w:r w:rsidR="006F1E79">
        <w:rPr>
          <w:sz w:val="22"/>
          <w:szCs w:val="22"/>
        </w:rPr>
        <w:t xml:space="preserve"> argues</w:t>
      </w:r>
      <w:r w:rsidR="00D148BE" w:rsidRPr="00965558">
        <w:rPr>
          <w:sz w:val="22"/>
          <w:szCs w:val="22"/>
        </w:rPr>
        <w:t xml:space="preserve"> </w:t>
      </w:r>
      <w:r w:rsidR="006F1E79">
        <w:rPr>
          <w:sz w:val="22"/>
          <w:szCs w:val="22"/>
        </w:rPr>
        <w:t>that</w:t>
      </w:r>
      <w:r>
        <w:rPr>
          <w:sz w:val="22"/>
          <w:szCs w:val="22"/>
        </w:rPr>
        <w:t xml:space="preserve"> </w:t>
      </w:r>
      <w:r w:rsidR="00D148BE" w:rsidRPr="00965558">
        <w:rPr>
          <w:sz w:val="22"/>
          <w:szCs w:val="22"/>
        </w:rPr>
        <w:t>eight primary emotions</w:t>
      </w:r>
      <w:r w:rsidR="00F4342E">
        <w:rPr>
          <w:sz w:val="22"/>
          <w:szCs w:val="22"/>
        </w:rPr>
        <w:t xml:space="preserve"> </w:t>
      </w:r>
      <w:r w:rsidR="006F1E79">
        <w:rPr>
          <w:sz w:val="22"/>
          <w:szCs w:val="22"/>
        </w:rPr>
        <w:t>are</w:t>
      </w:r>
      <w:r>
        <w:rPr>
          <w:sz w:val="22"/>
          <w:szCs w:val="22"/>
        </w:rPr>
        <w:t xml:space="preserve"> of crucial</w:t>
      </w:r>
      <w:r w:rsidR="00D148BE" w:rsidRPr="00965558">
        <w:rPr>
          <w:sz w:val="22"/>
          <w:szCs w:val="22"/>
        </w:rPr>
        <w:t xml:space="preserve"> </w:t>
      </w:r>
      <w:r>
        <w:rPr>
          <w:sz w:val="22"/>
          <w:szCs w:val="22"/>
        </w:rPr>
        <w:t>relevance</w:t>
      </w:r>
      <w:r w:rsidRPr="00965558">
        <w:rPr>
          <w:sz w:val="22"/>
          <w:szCs w:val="22"/>
        </w:rPr>
        <w:t xml:space="preserve"> </w:t>
      </w:r>
      <w:r w:rsidR="00D148BE" w:rsidRPr="00965558">
        <w:rPr>
          <w:sz w:val="22"/>
          <w:szCs w:val="22"/>
        </w:rPr>
        <w:t xml:space="preserve">to adaptation </w:t>
      </w:r>
      <w:r>
        <w:rPr>
          <w:sz w:val="22"/>
          <w:szCs w:val="22"/>
        </w:rPr>
        <w:t>in response to illness</w:t>
      </w:r>
      <w:r w:rsidR="006F1E79">
        <w:rPr>
          <w:sz w:val="22"/>
          <w:szCs w:val="22"/>
        </w:rPr>
        <w:t xml:space="preserve">, </w:t>
      </w:r>
      <w:r w:rsidR="00392BF5">
        <w:rPr>
          <w:sz w:val="22"/>
          <w:szCs w:val="22"/>
        </w:rPr>
        <w:t>strengthened</w:t>
      </w:r>
      <w:r w:rsidR="006F1E79">
        <w:rPr>
          <w:sz w:val="22"/>
          <w:szCs w:val="22"/>
        </w:rPr>
        <w:t xml:space="preserve"> the focus of our interviews on identifying core emotional and psychological states present</w:t>
      </w:r>
      <w:r w:rsidR="00392BF5">
        <w:rPr>
          <w:sz w:val="22"/>
          <w:szCs w:val="22"/>
        </w:rPr>
        <w:t xml:space="preserve"> in the patients</w:t>
      </w:r>
      <w:r w:rsidR="00111446">
        <w:rPr>
          <w:sz w:val="22"/>
          <w:szCs w:val="22"/>
        </w:rPr>
        <w:t xml:space="preserve">. </w:t>
      </w:r>
      <w:r w:rsidR="006F1E79">
        <w:rPr>
          <w:sz w:val="22"/>
          <w:szCs w:val="22"/>
        </w:rPr>
        <w:t xml:space="preserve">Our study was also informed by </w:t>
      </w:r>
      <w:r w:rsidR="00111446">
        <w:rPr>
          <w:sz w:val="22"/>
          <w:szCs w:val="22"/>
        </w:rPr>
        <w:t>Bowman</w:t>
      </w:r>
      <w:r w:rsidR="006F1E79">
        <w:rPr>
          <w:sz w:val="22"/>
          <w:szCs w:val="22"/>
        </w:rPr>
        <w:t>’s work</w:t>
      </w:r>
      <w:r w:rsidR="00EC6682">
        <w:rPr>
          <w:position w:val="6"/>
          <w:sz w:val="22"/>
          <w:szCs w:val="22"/>
          <w:vertAlign w:val="superscript"/>
        </w:rPr>
        <w:t>22</w:t>
      </w:r>
      <w:r w:rsidR="00D21D8B">
        <w:rPr>
          <w:sz w:val="22"/>
          <w:szCs w:val="22"/>
        </w:rPr>
        <w:t xml:space="preserve"> </w:t>
      </w:r>
      <w:r w:rsidR="006F1E79">
        <w:rPr>
          <w:sz w:val="22"/>
          <w:szCs w:val="22"/>
        </w:rPr>
        <w:t>on how</w:t>
      </w:r>
      <w:r w:rsidR="00D148BE" w:rsidRPr="00965558">
        <w:rPr>
          <w:sz w:val="22"/>
          <w:szCs w:val="22"/>
        </w:rPr>
        <w:t xml:space="preserve"> emotions could provide a basis for nursing interventions</w:t>
      </w:r>
      <w:r w:rsidR="00AC68EB">
        <w:rPr>
          <w:sz w:val="22"/>
          <w:szCs w:val="22"/>
        </w:rPr>
        <w:t xml:space="preserve"> </w:t>
      </w:r>
      <w:r w:rsidR="00392BF5">
        <w:rPr>
          <w:sz w:val="22"/>
          <w:szCs w:val="22"/>
        </w:rPr>
        <w:t xml:space="preserve">and by </w:t>
      </w:r>
      <w:r w:rsidR="006811E5" w:rsidRPr="00D148BE">
        <w:rPr>
          <w:sz w:val="22"/>
          <w:szCs w:val="22"/>
        </w:rPr>
        <w:t>work undertaken by Belling and colleagu</w:t>
      </w:r>
      <w:r w:rsidR="00EA2A17">
        <w:rPr>
          <w:sz w:val="22"/>
          <w:szCs w:val="22"/>
        </w:rPr>
        <w:t>es</w:t>
      </w:r>
      <w:proofErr w:type="gramStart"/>
      <w:r w:rsidR="00A42B33">
        <w:rPr>
          <w:sz w:val="22"/>
          <w:szCs w:val="22"/>
        </w:rPr>
        <w:t>,</w:t>
      </w:r>
      <w:r w:rsidR="00EC6682">
        <w:rPr>
          <w:position w:val="6"/>
          <w:sz w:val="22"/>
          <w:szCs w:val="22"/>
          <w:vertAlign w:val="superscript"/>
        </w:rPr>
        <w:t>11</w:t>
      </w:r>
      <w:proofErr w:type="gramEnd"/>
      <w:r w:rsidR="006811E5" w:rsidRPr="00D148BE">
        <w:rPr>
          <w:sz w:val="22"/>
          <w:szCs w:val="22"/>
        </w:rPr>
        <w:t xml:space="preserve"> who established that SCI patients would benefit from regular and accurate assessment of psychological</w:t>
      </w:r>
      <w:r w:rsidR="006811E5" w:rsidRPr="00EA6AC3">
        <w:rPr>
          <w:sz w:val="22"/>
          <w:szCs w:val="22"/>
        </w:rPr>
        <w:t xml:space="preserve"> status</w:t>
      </w:r>
      <w:r w:rsidR="009321AF">
        <w:rPr>
          <w:sz w:val="22"/>
          <w:szCs w:val="22"/>
        </w:rPr>
        <w:t xml:space="preserve"> and developed a preliminary instrument assessing psychological status in SCI patients</w:t>
      </w:r>
      <w:r w:rsidR="006811E5" w:rsidRPr="00EA6AC3">
        <w:rPr>
          <w:sz w:val="22"/>
          <w:szCs w:val="22"/>
        </w:rPr>
        <w:t xml:space="preserve"> with a prompt card, user manual and training programme. The six items of this pilot instrument consisted of m</w:t>
      </w:r>
      <w:r w:rsidR="00246371">
        <w:rPr>
          <w:sz w:val="22"/>
          <w:szCs w:val="22"/>
        </w:rPr>
        <w:t xml:space="preserve">ood, worry, challenging </w:t>
      </w:r>
      <w:proofErr w:type="spellStart"/>
      <w:r w:rsidR="00246371">
        <w:rPr>
          <w:sz w:val="22"/>
          <w:szCs w:val="22"/>
        </w:rPr>
        <w:t>behavio</w:t>
      </w:r>
      <w:r w:rsidR="006811E5" w:rsidRPr="00EA6AC3">
        <w:rPr>
          <w:sz w:val="22"/>
          <w:szCs w:val="22"/>
        </w:rPr>
        <w:t>r</w:t>
      </w:r>
      <w:proofErr w:type="spellEnd"/>
      <w:r w:rsidR="006811E5" w:rsidRPr="00EA6AC3">
        <w:rPr>
          <w:sz w:val="22"/>
          <w:szCs w:val="22"/>
        </w:rPr>
        <w:t xml:space="preserve">, cognition, relationships with family and relationships with staff. </w:t>
      </w:r>
    </w:p>
    <w:p w:rsidR="0085014E" w:rsidRPr="00965558" w:rsidRDefault="005100B0" w:rsidP="0085014E">
      <w:pPr>
        <w:spacing w:line="480" w:lineRule="auto"/>
        <w:jc w:val="both"/>
      </w:pPr>
      <w:r>
        <w:rPr>
          <w:b/>
        </w:rPr>
        <w:t>Methods</w:t>
      </w:r>
    </w:p>
    <w:p w:rsidR="00032AAB" w:rsidRPr="00EA6AC3" w:rsidRDefault="00032AAB" w:rsidP="00032AAB">
      <w:pPr>
        <w:tabs>
          <w:tab w:val="left" w:pos="993"/>
        </w:tabs>
        <w:spacing w:line="480" w:lineRule="auto"/>
        <w:ind w:firstLine="720"/>
        <w:jc w:val="both"/>
        <w:rPr>
          <w:sz w:val="22"/>
          <w:szCs w:val="22"/>
        </w:rPr>
      </w:pPr>
      <w:r>
        <w:rPr>
          <w:sz w:val="22"/>
          <w:szCs w:val="22"/>
        </w:rPr>
        <w:t>The instrument was developed in two phases. In Phase 1 we aimed to generate items</w:t>
      </w:r>
      <w:r w:rsidR="00255DE8">
        <w:rPr>
          <w:sz w:val="22"/>
          <w:szCs w:val="22"/>
        </w:rPr>
        <w:t xml:space="preserve"> for inclusion in the instrument</w:t>
      </w:r>
      <w:r>
        <w:rPr>
          <w:sz w:val="22"/>
          <w:szCs w:val="22"/>
        </w:rPr>
        <w:t xml:space="preserve">. </w:t>
      </w:r>
      <w:r w:rsidRPr="00EA6AC3">
        <w:rPr>
          <w:sz w:val="22"/>
          <w:szCs w:val="22"/>
        </w:rPr>
        <w:t xml:space="preserve">This was achieved by </w:t>
      </w:r>
      <w:r>
        <w:rPr>
          <w:sz w:val="22"/>
          <w:szCs w:val="22"/>
        </w:rPr>
        <w:t xml:space="preserve">the </w:t>
      </w:r>
      <w:r w:rsidRPr="00EA6AC3">
        <w:rPr>
          <w:sz w:val="22"/>
          <w:szCs w:val="22"/>
        </w:rPr>
        <w:t>completion of semi-structured interviews with patients and nurses.</w:t>
      </w:r>
      <w:r w:rsidR="009C07ED">
        <w:rPr>
          <w:sz w:val="22"/>
          <w:szCs w:val="22"/>
        </w:rPr>
        <w:t xml:space="preserve">  The draft </w:t>
      </w:r>
      <w:r w:rsidR="002D7952">
        <w:rPr>
          <w:sz w:val="22"/>
          <w:szCs w:val="22"/>
        </w:rPr>
        <w:t xml:space="preserve">instrument </w:t>
      </w:r>
      <w:r w:rsidR="009C07ED">
        <w:rPr>
          <w:sz w:val="22"/>
          <w:szCs w:val="22"/>
        </w:rPr>
        <w:t>was then subjected to content validity via expert review</w:t>
      </w:r>
      <w:r w:rsidR="009406C8">
        <w:rPr>
          <w:sz w:val="22"/>
          <w:szCs w:val="22"/>
        </w:rPr>
        <w:t>.</w:t>
      </w:r>
      <w:r w:rsidR="009C07ED">
        <w:rPr>
          <w:sz w:val="22"/>
          <w:szCs w:val="22"/>
        </w:rPr>
        <w:t xml:space="preserve">  I</w:t>
      </w:r>
      <w:r>
        <w:rPr>
          <w:sz w:val="22"/>
          <w:szCs w:val="22"/>
        </w:rPr>
        <w:t>n Phase 2 we aimed to</w:t>
      </w:r>
      <w:r w:rsidRPr="00EA6AC3">
        <w:rPr>
          <w:sz w:val="22"/>
          <w:szCs w:val="22"/>
        </w:rPr>
        <w:t xml:space="preserve"> test, refine and trial the instrument</w:t>
      </w:r>
      <w:r w:rsidR="00B16C7B">
        <w:rPr>
          <w:sz w:val="22"/>
          <w:szCs w:val="22"/>
        </w:rPr>
        <w:t>,</w:t>
      </w:r>
      <w:r w:rsidRPr="00EA6AC3">
        <w:rPr>
          <w:sz w:val="22"/>
          <w:szCs w:val="22"/>
        </w:rPr>
        <w:t xml:space="preserve"> </w:t>
      </w:r>
      <w:r w:rsidR="00C778BA">
        <w:rPr>
          <w:sz w:val="22"/>
          <w:szCs w:val="22"/>
        </w:rPr>
        <w:t xml:space="preserve">which was achieved </w:t>
      </w:r>
      <w:r w:rsidRPr="00EA6AC3">
        <w:rPr>
          <w:sz w:val="22"/>
          <w:szCs w:val="22"/>
        </w:rPr>
        <w:t>by</w:t>
      </w:r>
      <w:r w:rsidRPr="00607F66">
        <w:rPr>
          <w:sz w:val="22"/>
          <w:szCs w:val="22"/>
        </w:rPr>
        <w:t xml:space="preserve"> test</w:t>
      </w:r>
      <w:r w:rsidR="001A16E7" w:rsidRPr="00607F66">
        <w:rPr>
          <w:sz w:val="22"/>
          <w:szCs w:val="22"/>
        </w:rPr>
        <w:t>ing</w:t>
      </w:r>
      <w:r w:rsidRPr="00EA6AC3">
        <w:rPr>
          <w:sz w:val="22"/>
          <w:szCs w:val="22"/>
        </w:rPr>
        <w:t xml:space="preserve"> inter-rater reliability</w:t>
      </w:r>
      <w:r w:rsidR="001A16E7">
        <w:rPr>
          <w:sz w:val="22"/>
          <w:szCs w:val="22"/>
        </w:rPr>
        <w:t xml:space="preserve">, internal consistency and </w:t>
      </w:r>
      <w:r w:rsidR="001A16E7" w:rsidRPr="00EA6AC3">
        <w:rPr>
          <w:sz w:val="22"/>
          <w:szCs w:val="22"/>
        </w:rPr>
        <w:t>re-test reliability</w:t>
      </w:r>
      <w:r w:rsidRPr="00EA6AC3">
        <w:rPr>
          <w:sz w:val="22"/>
          <w:szCs w:val="22"/>
        </w:rPr>
        <w:t xml:space="preserve">. </w:t>
      </w:r>
    </w:p>
    <w:p w:rsidR="00032AAB" w:rsidRPr="0021614A" w:rsidRDefault="0037385F" w:rsidP="00032AAB">
      <w:pPr>
        <w:spacing w:line="480" w:lineRule="auto"/>
        <w:jc w:val="both"/>
        <w:rPr>
          <w:b/>
          <w:sz w:val="22"/>
          <w:szCs w:val="22"/>
          <w:u w:val="single"/>
        </w:rPr>
      </w:pPr>
      <w:r w:rsidRPr="0021614A">
        <w:rPr>
          <w:b/>
          <w:sz w:val="22"/>
          <w:szCs w:val="22"/>
          <w:u w:val="single"/>
        </w:rPr>
        <w:t>Participants and Procedure</w:t>
      </w:r>
    </w:p>
    <w:p w:rsidR="009F7F9B" w:rsidRPr="0021614A" w:rsidRDefault="0037385F" w:rsidP="00032AAB">
      <w:pPr>
        <w:spacing w:line="480" w:lineRule="auto"/>
        <w:jc w:val="both"/>
        <w:rPr>
          <w:sz w:val="22"/>
          <w:szCs w:val="22"/>
          <w:u w:val="single"/>
        </w:rPr>
      </w:pPr>
      <w:r w:rsidRPr="0021614A">
        <w:rPr>
          <w:sz w:val="22"/>
          <w:szCs w:val="22"/>
          <w:u w:val="single"/>
        </w:rPr>
        <w:t>Phase 1: Semi-structured Interviews</w:t>
      </w:r>
    </w:p>
    <w:p w:rsidR="009F7F9B" w:rsidRPr="00EA6AC3" w:rsidRDefault="009F7F9B" w:rsidP="009F7F9B">
      <w:pPr>
        <w:spacing w:line="480" w:lineRule="auto"/>
        <w:ind w:firstLine="720"/>
        <w:jc w:val="both"/>
        <w:rPr>
          <w:sz w:val="22"/>
          <w:szCs w:val="22"/>
        </w:rPr>
      </w:pPr>
      <w:r w:rsidRPr="00EA6AC3">
        <w:rPr>
          <w:sz w:val="22"/>
          <w:szCs w:val="22"/>
        </w:rPr>
        <w:lastRenderedPageBreak/>
        <w:t>Individuals who were being treated as in-patients at the London Spinal Cord Injury Centre, Royal National Orthopaedic Hospital NHS Trust, Stanmore, UK, who had capacity to give informed consent, were invited to participate. Patients who lacked capacity to consent</w:t>
      </w:r>
      <w:r w:rsidR="002C4DD7">
        <w:rPr>
          <w:sz w:val="22"/>
          <w:szCs w:val="22"/>
        </w:rPr>
        <w:t xml:space="preserve"> (i</w:t>
      </w:r>
      <w:r w:rsidR="00F53F7E">
        <w:rPr>
          <w:sz w:val="22"/>
          <w:szCs w:val="22"/>
        </w:rPr>
        <w:t>.</w:t>
      </w:r>
      <w:r w:rsidR="002C4DD7">
        <w:rPr>
          <w:sz w:val="22"/>
          <w:szCs w:val="22"/>
        </w:rPr>
        <w:t>e</w:t>
      </w:r>
      <w:r w:rsidR="00F53F7E">
        <w:rPr>
          <w:sz w:val="22"/>
          <w:szCs w:val="22"/>
        </w:rPr>
        <w:t>.</w:t>
      </w:r>
      <w:r w:rsidR="002C4DD7">
        <w:rPr>
          <w:sz w:val="22"/>
          <w:szCs w:val="22"/>
        </w:rPr>
        <w:t xml:space="preserve"> those who fell within the criteria of the mental capacity act)</w:t>
      </w:r>
      <w:r w:rsidRPr="00EA6AC3">
        <w:rPr>
          <w:sz w:val="22"/>
          <w:szCs w:val="22"/>
        </w:rPr>
        <w:t xml:space="preserve"> or who did not understand English were excluded from the study</w:t>
      </w:r>
      <w:r w:rsidR="005F0846">
        <w:rPr>
          <w:sz w:val="22"/>
          <w:szCs w:val="22"/>
        </w:rPr>
        <w:t xml:space="preserve"> as they would not have been able to comprehend the questions</w:t>
      </w:r>
      <w:r w:rsidR="00AD3E0F">
        <w:rPr>
          <w:sz w:val="22"/>
          <w:szCs w:val="22"/>
        </w:rPr>
        <w:t>.</w:t>
      </w:r>
      <w:r w:rsidR="002C4DD7">
        <w:rPr>
          <w:sz w:val="22"/>
          <w:szCs w:val="22"/>
        </w:rPr>
        <w:t xml:space="preserve"> Patients were included from acute admission through to the final stage of their rehabilitation. </w:t>
      </w:r>
      <w:r w:rsidRPr="00EA6AC3">
        <w:rPr>
          <w:sz w:val="22"/>
          <w:szCs w:val="22"/>
        </w:rPr>
        <w:t>Registered nurses employed in the same organisation were also included if consenting to participate in the study.</w:t>
      </w:r>
    </w:p>
    <w:p w:rsidR="009F7F9B" w:rsidRPr="00EA6AC3" w:rsidRDefault="009F7F9B" w:rsidP="009F7F9B">
      <w:pPr>
        <w:spacing w:line="480" w:lineRule="auto"/>
        <w:ind w:firstLine="720"/>
        <w:jc w:val="both"/>
        <w:rPr>
          <w:sz w:val="22"/>
          <w:szCs w:val="22"/>
        </w:rPr>
      </w:pPr>
      <w:r w:rsidRPr="00EA6AC3">
        <w:rPr>
          <w:sz w:val="22"/>
          <w:szCs w:val="22"/>
        </w:rPr>
        <w:t>Purposive sampling frameworks were applied to the 10 patients and 10 nurses interviewed for the preliminary fieldwork to ensure they were representative of their populations and that good correspondence was established between the research quest</w:t>
      </w:r>
      <w:r w:rsidR="003B4C46">
        <w:rPr>
          <w:sz w:val="22"/>
          <w:szCs w:val="22"/>
        </w:rPr>
        <w:t>ions and sampling</w:t>
      </w:r>
      <w:r w:rsidRPr="00EA6AC3">
        <w:rPr>
          <w:sz w:val="22"/>
          <w:szCs w:val="22"/>
        </w:rPr>
        <w:t>.</w:t>
      </w:r>
      <w:r w:rsidR="00EC6682">
        <w:rPr>
          <w:position w:val="6"/>
          <w:sz w:val="22"/>
          <w:szCs w:val="22"/>
          <w:vertAlign w:val="superscript"/>
        </w:rPr>
        <w:t>23</w:t>
      </w:r>
      <w:r w:rsidRPr="00EA6AC3">
        <w:rPr>
          <w:sz w:val="22"/>
          <w:szCs w:val="22"/>
        </w:rPr>
        <w:t xml:space="preserve"> The criteria applied to the patient sample included age, gender, ethnicity, level of injury and stage of rehabilitation, while age, gender and length of SCI care experience were applied to the nurse sample. The average age of the patient sample (6 males and 4 females) was 46 years (SD=19 years; range=22-72 years). Six patients </w:t>
      </w:r>
      <w:r w:rsidR="0048479A">
        <w:rPr>
          <w:sz w:val="22"/>
          <w:szCs w:val="22"/>
        </w:rPr>
        <w:t>had</w:t>
      </w:r>
      <w:r w:rsidR="0048479A" w:rsidRPr="00EA6AC3">
        <w:rPr>
          <w:sz w:val="22"/>
          <w:szCs w:val="22"/>
        </w:rPr>
        <w:t xml:space="preserve"> paraplegi</w:t>
      </w:r>
      <w:r w:rsidR="0048479A">
        <w:rPr>
          <w:sz w:val="22"/>
          <w:szCs w:val="22"/>
        </w:rPr>
        <w:t>a</w:t>
      </w:r>
      <w:r w:rsidR="0048479A" w:rsidRPr="00EA6AC3">
        <w:rPr>
          <w:sz w:val="22"/>
          <w:szCs w:val="22"/>
        </w:rPr>
        <w:t xml:space="preserve"> </w:t>
      </w:r>
      <w:r w:rsidRPr="00EA6AC3">
        <w:rPr>
          <w:sz w:val="22"/>
          <w:szCs w:val="22"/>
        </w:rPr>
        <w:t xml:space="preserve">and four </w:t>
      </w:r>
      <w:r w:rsidR="0048479A" w:rsidRPr="00EA6AC3">
        <w:rPr>
          <w:sz w:val="22"/>
          <w:szCs w:val="22"/>
        </w:rPr>
        <w:t>tetraplegi</w:t>
      </w:r>
      <w:r w:rsidR="0048479A">
        <w:rPr>
          <w:sz w:val="22"/>
          <w:szCs w:val="22"/>
        </w:rPr>
        <w:t>a</w:t>
      </w:r>
      <w:r w:rsidR="008B0103">
        <w:rPr>
          <w:sz w:val="22"/>
          <w:szCs w:val="22"/>
        </w:rPr>
        <w:t xml:space="preserve">, at the early, middle or end stages of their rehabilitation. </w:t>
      </w:r>
      <w:r w:rsidRPr="00EA6AC3">
        <w:rPr>
          <w:sz w:val="22"/>
          <w:szCs w:val="22"/>
        </w:rPr>
        <w:t xml:space="preserve"> The average age of the nurse sample (9 females and 1 male) was 33.3 years (SD=10 years; range=26-53 years). The nurses’ average SCI experience was 7.5 years (SD=7.5 years; range=7 months-20 years).</w:t>
      </w:r>
    </w:p>
    <w:p w:rsidR="009F7F9B" w:rsidRPr="00EA6AC3" w:rsidRDefault="009F7F9B" w:rsidP="009F7F9B">
      <w:pPr>
        <w:spacing w:line="480" w:lineRule="auto"/>
        <w:ind w:firstLine="720"/>
        <w:jc w:val="both"/>
        <w:rPr>
          <w:sz w:val="22"/>
          <w:szCs w:val="22"/>
        </w:rPr>
      </w:pPr>
      <w:r w:rsidRPr="00EA6AC3">
        <w:rPr>
          <w:sz w:val="22"/>
          <w:szCs w:val="22"/>
        </w:rPr>
        <w:t>Interviews of 30</w:t>
      </w:r>
      <w:r w:rsidR="00341763">
        <w:rPr>
          <w:sz w:val="22"/>
          <w:szCs w:val="22"/>
        </w:rPr>
        <w:t xml:space="preserve"> to </w:t>
      </w:r>
      <w:r w:rsidRPr="00EA6AC3">
        <w:rPr>
          <w:sz w:val="22"/>
          <w:szCs w:val="22"/>
        </w:rPr>
        <w:t>60 minutes duration were audio recorded, transcribed and the data</w:t>
      </w:r>
      <w:r w:rsidR="00AA4208">
        <w:rPr>
          <w:sz w:val="22"/>
          <w:szCs w:val="22"/>
        </w:rPr>
        <w:t xml:space="preserve"> coded, categorised into themes and</w:t>
      </w:r>
      <w:r w:rsidRPr="00EA6AC3">
        <w:rPr>
          <w:sz w:val="22"/>
          <w:szCs w:val="22"/>
        </w:rPr>
        <w:t xml:space="preserve"> analysed usi</w:t>
      </w:r>
      <w:r w:rsidR="00EA2A17">
        <w:rPr>
          <w:sz w:val="22"/>
          <w:szCs w:val="22"/>
        </w:rPr>
        <w:t>ng a structured framework</w:t>
      </w:r>
      <w:r w:rsidR="00D9547C">
        <w:rPr>
          <w:sz w:val="22"/>
          <w:szCs w:val="22"/>
        </w:rPr>
        <w:t xml:space="preserve"> (available on request</w:t>
      </w:r>
      <w:r w:rsidR="00D9547C" w:rsidRPr="00607F66">
        <w:rPr>
          <w:sz w:val="22"/>
          <w:szCs w:val="22"/>
        </w:rPr>
        <w:t>)</w:t>
      </w:r>
      <w:r w:rsidR="00EA2A17" w:rsidRPr="00607F66">
        <w:rPr>
          <w:sz w:val="22"/>
          <w:szCs w:val="22"/>
        </w:rPr>
        <w:t>.</w:t>
      </w:r>
      <w:r w:rsidR="003B4C46" w:rsidRPr="00607F66">
        <w:rPr>
          <w:position w:val="6"/>
          <w:sz w:val="22"/>
          <w:szCs w:val="22"/>
          <w:vertAlign w:val="superscript"/>
        </w:rPr>
        <w:t>2</w:t>
      </w:r>
      <w:r w:rsidR="00EC6682" w:rsidRPr="00607F66">
        <w:rPr>
          <w:position w:val="6"/>
          <w:sz w:val="22"/>
          <w:szCs w:val="22"/>
          <w:vertAlign w:val="superscript"/>
        </w:rPr>
        <w:t>4</w:t>
      </w:r>
      <w:r w:rsidR="00D769D7" w:rsidRPr="00607F66">
        <w:rPr>
          <w:position w:val="6"/>
          <w:sz w:val="22"/>
          <w:szCs w:val="22"/>
          <w:vertAlign w:val="superscript"/>
        </w:rPr>
        <w:t xml:space="preserve"> </w:t>
      </w:r>
      <w:r w:rsidR="00EA2A17" w:rsidRPr="00607F66">
        <w:rPr>
          <w:sz w:val="22"/>
          <w:szCs w:val="22"/>
        </w:rPr>
        <w:t>Tr</w:t>
      </w:r>
      <w:r w:rsidRPr="00607F66">
        <w:rPr>
          <w:sz w:val="22"/>
          <w:szCs w:val="22"/>
        </w:rPr>
        <w:t>anscriptions</w:t>
      </w:r>
      <w:r w:rsidRPr="00EA6AC3">
        <w:rPr>
          <w:sz w:val="22"/>
          <w:szCs w:val="22"/>
        </w:rPr>
        <w:t xml:space="preserve"> and the results of the thematic analysis were independently checked by a second researcher. This method of analysis was selected for its appropriateness for developing key themes and for identifying emerging, connected or overlapping them</w:t>
      </w:r>
      <w:r w:rsidR="00EA2A17">
        <w:rPr>
          <w:sz w:val="22"/>
          <w:szCs w:val="22"/>
        </w:rPr>
        <w:t>es and sub-themes</w:t>
      </w:r>
      <w:r w:rsidRPr="00EA6AC3">
        <w:rPr>
          <w:sz w:val="22"/>
          <w:szCs w:val="22"/>
        </w:rPr>
        <w:t>.</w:t>
      </w:r>
      <w:r w:rsidR="00EC6682">
        <w:rPr>
          <w:position w:val="6"/>
          <w:sz w:val="22"/>
          <w:szCs w:val="22"/>
          <w:vertAlign w:val="superscript"/>
        </w:rPr>
        <w:t>23</w:t>
      </w:r>
    </w:p>
    <w:p w:rsidR="002B0306" w:rsidRDefault="009F7F9B" w:rsidP="00965558">
      <w:pPr>
        <w:spacing w:line="480" w:lineRule="auto"/>
        <w:ind w:firstLine="720"/>
        <w:jc w:val="both"/>
        <w:rPr>
          <w:sz w:val="22"/>
          <w:szCs w:val="22"/>
          <w:u w:val="single"/>
        </w:rPr>
      </w:pPr>
      <w:r>
        <w:rPr>
          <w:sz w:val="22"/>
          <w:szCs w:val="22"/>
        </w:rPr>
        <w:t xml:space="preserve">A </w:t>
      </w:r>
      <w:r w:rsidR="00AD3E0F">
        <w:rPr>
          <w:sz w:val="22"/>
          <w:szCs w:val="22"/>
        </w:rPr>
        <w:t xml:space="preserve">draft </w:t>
      </w:r>
      <w:r>
        <w:rPr>
          <w:sz w:val="22"/>
          <w:szCs w:val="22"/>
        </w:rPr>
        <w:t>instrument</w:t>
      </w:r>
      <w:r w:rsidR="009321AF">
        <w:rPr>
          <w:position w:val="6"/>
          <w:sz w:val="22"/>
          <w:szCs w:val="22"/>
          <w:vertAlign w:val="superscript"/>
        </w:rPr>
        <w:t>11</w:t>
      </w:r>
      <w:r>
        <w:rPr>
          <w:sz w:val="22"/>
          <w:szCs w:val="22"/>
        </w:rPr>
        <w:t xml:space="preserve"> was developed, </w:t>
      </w:r>
      <w:r w:rsidR="000162DC">
        <w:rPr>
          <w:sz w:val="22"/>
          <w:szCs w:val="22"/>
        </w:rPr>
        <w:t xml:space="preserve">and the </w:t>
      </w:r>
      <w:r w:rsidR="005F5282">
        <w:rPr>
          <w:sz w:val="22"/>
          <w:szCs w:val="22"/>
        </w:rPr>
        <w:t>eight</w:t>
      </w:r>
      <w:r w:rsidR="000162DC">
        <w:rPr>
          <w:sz w:val="22"/>
          <w:szCs w:val="22"/>
        </w:rPr>
        <w:t xml:space="preserve"> items were selected </w:t>
      </w:r>
      <w:r w:rsidR="00AB2226">
        <w:rPr>
          <w:sz w:val="22"/>
          <w:szCs w:val="22"/>
        </w:rPr>
        <w:t>on the basis of</w:t>
      </w:r>
      <w:r>
        <w:rPr>
          <w:sz w:val="22"/>
          <w:szCs w:val="22"/>
        </w:rPr>
        <w:t xml:space="preserve"> the interview data</w:t>
      </w:r>
      <w:r w:rsidR="000A5D3A">
        <w:rPr>
          <w:sz w:val="22"/>
          <w:szCs w:val="22"/>
        </w:rPr>
        <w:t>,</w:t>
      </w:r>
      <w:r>
        <w:rPr>
          <w:sz w:val="22"/>
          <w:szCs w:val="22"/>
        </w:rPr>
        <w:t xml:space="preserve"> earlier pilot studies</w:t>
      </w:r>
      <w:r w:rsidR="00AB2226">
        <w:rPr>
          <w:sz w:val="22"/>
          <w:szCs w:val="22"/>
        </w:rPr>
        <w:t>,</w:t>
      </w:r>
      <w:r w:rsidR="000162DC">
        <w:rPr>
          <w:sz w:val="22"/>
          <w:szCs w:val="22"/>
        </w:rPr>
        <w:t xml:space="preserve"> </w:t>
      </w:r>
      <w:r w:rsidR="000A5D3A">
        <w:rPr>
          <w:sz w:val="22"/>
          <w:szCs w:val="22"/>
        </w:rPr>
        <w:t>and</w:t>
      </w:r>
      <w:r w:rsidR="000162DC">
        <w:rPr>
          <w:sz w:val="22"/>
          <w:szCs w:val="22"/>
        </w:rPr>
        <w:t xml:space="preserve"> clinical experienc</w:t>
      </w:r>
      <w:r w:rsidR="000A5D3A">
        <w:rPr>
          <w:sz w:val="22"/>
          <w:szCs w:val="22"/>
        </w:rPr>
        <w:t xml:space="preserve">e. </w:t>
      </w:r>
      <w:r w:rsidRPr="00EA6AC3">
        <w:rPr>
          <w:sz w:val="22"/>
          <w:szCs w:val="22"/>
        </w:rPr>
        <w:t xml:space="preserve">Different versions and formats of the </w:t>
      </w:r>
      <w:r w:rsidR="00872ACE">
        <w:rPr>
          <w:sz w:val="22"/>
          <w:szCs w:val="22"/>
        </w:rPr>
        <w:t>draft</w:t>
      </w:r>
      <w:r w:rsidRPr="00EA6AC3">
        <w:rPr>
          <w:sz w:val="22"/>
          <w:szCs w:val="22"/>
        </w:rPr>
        <w:t xml:space="preserve"> instrument were developed for </w:t>
      </w:r>
      <w:r>
        <w:rPr>
          <w:sz w:val="22"/>
          <w:szCs w:val="22"/>
        </w:rPr>
        <w:t xml:space="preserve">subsequent </w:t>
      </w:r>
      <w:r w:rsidRPr="00EA6AC3">
        <w:rPr>
          <w:sz w:val="22"/>
          <w:szCs w:val="22"/>
        </w:rPr>
        <w:t>review</w:t>
      </w:r>
      <w:r w:rsidR="000B361A">
        <w:rPr>
          <w:sz w:val="22"/>
          <w:szCs w:val="22"/>
        </w:rPr>
        <w:t xml:space="preserve"> by a panel </w:t>
      </w:r>
      <w:r w:rsidR="00EA292E">
        <w:rPr>
          <w:sz w:val="22"/>
          <w:szCs w:val="22"/>
        </w:rPr>
        <w:t>(</w:t>
      </w:r>
      <w:r w:rsidR="000B361A">
        <w:rPr>
          <w:sz w:val="22"/>
          <w:szCs w:val="22"/>
        </w:rPr>
        <w:t xml:space="preserve">comprising of </w:t>
      </w:r>
      <w:r w:rsidRPr="00EA6AC3">
        <w:rPr>
          <w:sz w:val="22"/>
          <w:szCs w:val="22"/>
        </w:rPr>
        <w:t>patients</w:t>
      </w:r>
      <w:r w:rsidR="000B361A">
        <w:rPr>
          <w:sz w:val="22"/>
          <w:szCs w:val="22"/>
        </w:rPr>
        <w:t xml:space="preserve"> and </w:t>
      </w:r>
      <w:r w:rsidRPr="00EA6AC3">
        <w:rPr>
          <w:sz w:val="22"/>
          <w:szCs w:val="22"/>
        </w:rPr>
        <w:lastRenderedPageBreak/>
        <w:t>senior nurse specialists in SCI rehabilitation</w:t>
      </w:r>
      <w:r w:rsidR="00EA292E">
        <w:rPr>
          <w:sz w:val="22"/>
          <w:szCs w:val="22"/>
        </w:rPr>
        <w:t>)</w:t>
      </w:r>
      <w:r w:rsidRPr="00EA6AC3">
        <w:rPr>
          <w:sz w:val="22"/>
          <w:szCs w:val="22"/>
        </w:rPr>
        <w:t xml:space="preserve"> in terms of item and descriptor appropriateness, clarity and conciseness, and to possibly suggest additional or alternativ</w:t>
      </w:r>
      <w:r w:rsidR="00EA2A17">
        <w:rPr>
          <w:sz w:val="22"/>
          <w:szCs w:val="22"/>
        </w:rPr>
        <w:t xml:space="preserve">e content </w:t>
      </w:r>
      <w:r w:rsidR="00246371">
        <w:rPr>
          <w:sz w:val="22"/>
          <w:szCs w:val="22"/>
        </w:rPr>
        <w:t>areas.</w:t>
      </w:r>
      <w:r w:rsidR="00EC6682">
        <w:rPr>
          <w:position w:val="6"/>
          <w:sz w:val="22"/>
          <w:szCs w:val="22"/>
          <w:vertAlign w:val="superscript"/>
        </w:rPr>
        <w:t>21</w:t>
      </w:r>
      <w:r w:rsidRPr="00EA6AC3">
        <w:rPr>
          <w:sz w:val="22"/>
          <w:szCs w:val="22"/>
        </w:rPr>
        <w:t xml:space="preserve"> This was carried out to establish “a form of content validity, which is demonstrated by asking experts to review the content of the instrume</w:t>
      </w:r>
      <w:r w:rsidR="00EA2A17">
        <w:rPr>
          <w:sz w:val="22"/>
          <w:szCs w:val="22"/>
        </w:rPr>
        <w:t>nt”</w:t>
      </w:r>
      <w:r w:rsidRPr="00EA6AC3">
        <w:rPr>
          <w:sz w:val="22"/>
          <w:szCs w:val="22"/>
        </w:rPr>
        <w:t>.</w:t>
      </w:r>
      <w:r w:rsidR="003B4C46">
        <w:rPr>
          <w:position w:val="6"/>
          <w:sz w:val="22"/>
          <w:szCs w:val="22"/>
          <w:vertAlign w:val="superscript"/>
        </w:rPr>
        <w:t>2</w:t>
      </w:r>
      <w:r w:rsidR="00EC6682">
        <w:rPr>
          <w:position w:val="6"/>
          <w:sz w:val="22"/>
          <w:szCs w:val="22"/>
          <w:vertAlign w:val="superscript"/>
        </w:rPr>
        <w:t xml:space="preserve">5 </w:t>
      </w:r>
      <w:r w:rsidR="00A022D4">
        <w:rPr>
          <w:position w:val="6"/>
          <w:sz w:val="22"/>
          <w:szCs w:val="22"/>
          <w:vertAlign w:val="superscript"/>
        </w:rPr>
        <w:t>(p621)</w:t>
      </w:r>
    </w:p>
    <w:p w:rsidR="009F7F9B" w:rsidRPr="0021614A" w:rsidRDefault="0037385F" w:rsidP="009F7F9B">
      <w:pPr>
        <w:spacing w:line="480" w:lineRule="auto"/>
        <w:jc w:val="both"/>
        <w:rPr>
          <w:sz w:val="22"/>
          <w:szCs w:val="22"/>
          <w:u w:val="single"/>
        </w:rPr>
      </w:pPr>
      <w:r w:rsidRPr="0021614A">
        <w:rPr>
          <w:sz w:val="22"/>
          <w:szCs w:val="22"/>
          <w:u w:val="single"/>
        </w:rPr>
        <w:t xml:space="preserve">Phase 2: Investigation of Inter-rater Reliability, Internal Consistency and Test-retest Reliability of </w:t>
      </w:r>
      <w:r w:rsidR="00B20AA9">
        <w:rPr>
          <w:sz w:val="22"/>
          <w:szCs w:val="22"/>
          <w:u w:val="single"/>
        </w:rPr>
        <w:t>the Draft Instrument</w:t>
      </w:r>
    </w:p>
    <w:p w:rsidR="009F7F9B" w:rsidRPr="00EA6AC3" w:rsidRDefault="009F7F9B" w:rsidP="009F7F9B">
      <w:pPr>
        <w:spacing w:line="480" w:lineRule="auto"/>
        <w:ind w:firstLine="720"/>
        <w:jc w:val="both"/>
        <w:rPr>
          <w:sz w:val="22"/>
          <w:szCs w:val="22"/>
        </w:rPr>
      </w:pPr>
      <w:r w:rsidRPr="00EA6AC3">
        <w:rPr>
          <w:sz w:val="22"/>
          <w:szCs w:val="22"/>
        </w:rPr>
        <w:t>Individuals who were being treated as patients at the London Spinal Cord Injury Centre, Royal National Orthopaedic Hospital NHS Trust, Stanmore, UK, who had capacity to give informed consent were invited to participate. Patients who lacked capacity to consent or who did not understand English were excluded from the study</w:t>
      </w:r>
      <w:r w:rsidR="005F0846">
        <w:rPr>
          <w:sz w:val="22"/>
          <w:szCs w:val="22"/>
        </w:rPr>
        <w:t xml:space="preserve"> as they would not have been able to comprehend the ques</w:t>
      </w:r>
      <w:r w:rsidR="009202BB">
        <w:rPr>
          <w:sz w:val="22"/>
          <w:szCs w:val="22"/>
        </w:rPr>
        <w:t>t</w:t>
      </w:r>
      <w:r w:rsidR="005F0846">
        <w:rPr>
          <w:sz w:val="22"/>
          <w:szCs w:val="22"/>
        </w:rPr>
        <w:t>ions</w:t>
      </w:r>
      <w:r w:rsidR="009202BB">
        <w:rPr>
          <w:sz w:val="22"/>
          <w:szCs w:val="22"/>
        </w:rPr>
        <w:t xml:space="preserve">. </w:t>
      </w:r>
      <w:r w:rsidRPr="00EA6AC3">
        <w:rPr>
          <w:sz w:val="22"/>
          <w:szCs w:val="22"/>
        </w:rPr>
        <w:t xml:space="preserve">The instrument was trialled on 80 patients. The average age of the patients (59 males and 21 females) was 50.2 years (SD=15.9; range=19-89).  Forty seven </w:t>
      </w:r>
      <w:r w:rsidR="007F774D">
        <w:rPr>
          <w:sz w:val="22"/>
          <w:szCs w:val="22"/>
        </w:rPr>
        <w:t>had</w:t>
      </w:r>
      <w:r w:rsidR="007F774D" w:rsidRPr="00EA6AC3">
        <w:rPr>
          <w:sz w:val="22"/>
          <w:szCs w:val="22"/>
        </w:rPr>
        <w:t xml:space="preserve"> paraplegi</w:t>
      </w:r>
      <w:r w:rsidR="007F774D">
        <w:rPr>
          <w:sz w:val="22"/>
          <w:szCs w:val="22"/>
        </w:rPr>
        <w:t>a</w:t>
      </w:r>
      <w:r w:rsidR="007F774D" w:rsidRPr="00EA6AC3">
        <w:rPr>
          <w:sz w:val="22"/>
          <w:szCs w:val="22"/>
        </w:rPr>
        <w:t xml:space="preserve"> </w:t>
      </w:r>
      <w:r w:rsidRPr="00EA6AC3">
        <w:rPr>
          <w:sz w:val="22"/>
          <w:szCs w:val="22"/>
        </w:rPr>
        <w:t xml:space="preserve">and 33 </w:t>
      </w:r>
      <w:r w:rsidR="007F774D" w:rsidRPr="00EA6AC3">
        <w:rPr>
          <w:sz w:val="22"/>
          <w:szCs w:val="22"/>
        </w:rPr>
        <w:t>tetraplegi</w:t>
      </w:r>
      <w:r w:rsidR="007F774D">
        <w:rPr>
          <w:sz w:val="22"/>
          <w:szCs w:val="22"/>
        </w:rPr>
        <w:t>a</w:t>
      </w:r>
      <w:r w:rsidRPr="00EA6AC3">
        <w:rPr>
          <w:sz w:val="22"/>
          <w:szCs w:val="22"/>
        </w:rPr>
        <w:t xml:space="preserve">. </w:t>
      </w:r>
      <w:r w:rsidR="00B272F5" w:rsidRPr="00EA6AC3">
        <w:rPr>
          <w:sz w:val="22"/>
          <w:szCs w:val="22"/>
        </w:rPr>
        <w:t xml:space="preserve">An assessment guide was developed to ensure standardisation of the process. A suitable time </w:t>
      </w:r>
      <w:r w:rsidR="00341763" w:rsidRPr="00EA6AC3">
        <w:rPr>
          <w:sz w:val="22"/>
          <w:szCs w:val="22"/>
        </w:rPr>
        <w:t>was arranged</w:t>
      </w:r>
      <w:r w:rsidR="00E6037A">
        <w:rPr>
          <w:sz w:val="22"/>
          <w:szCs w:val="22"/>
        </w:rPr>
        <w:t xml:space="preserve"> </w:t>
      </w:r>
      <w:r w:rsidR="00B272F5" w:rsidRPr="00EA6AC3">
        <w:rPr>
          <w:sz w:val="22"/>
          <w:szCs w:val="22"/>
        </w:rPr>
        <w:t>to administer the instrument</w:t>
      </w:r>
      <w:r w:rsidR="00341763">
        <w:rPr>
          <w:sz w:val="22"/>
          <w:szCs w:val="22"/>
        </w:rPr>
        <w:t>,</w:t>
      </w:r>
      <w:r w:rsidR="00B272F5" w:rsidRPr="00EA6AC3">
        <w:rPr>
          <w:sz w:val="22"/>
          <w:szCs w:val="22"/>
        </w:rPr>
        <w:t xml:space="preserve"> either at the patient’s bedside or in a private room</w:t>
      </w:r>
      <w:r w:rsidR="00341763">
        <w:rPr>
          <w:sz w:val="22"/>
          <w:szCs w:val="22"/>
        </w:rPr>
        <w:t>.</w:t>
      </w:r>
      <w:r w:rsidR="00E25D5D">
        <w:rPr>
          <w:sz w:val="22"/>
          <w:szCs w:val="22"/>
        </w:rPr>
        <w:t xml:space="preserve"> </w:t>
      </w:r>
    </w:p>
    <w:p w:rsidR="00B272F5" w:rsidRPr="0021614A" w:rsidRDefault="00E6037A" w:rsidP="00B272F5">
      <w:pPr>
        <w:spacing w:line="480" w:lineRule="auto"/>
        <w:jc w:val="both"/>
        <w:rPr>
          <w:b/>
          <w:sz w:val="22"/>
          <w:szCs w:val="22"/>
          <w:u w:val="single"/>
        </w:rPr>
      </w:pPr>
      <w:r>
        <w:rPr>
          <w:b/>
          <w:sz w:val="22"/>
          <w:szCs w:val="22"/>
          <w:u w:val="single"/>
        </w:rPr>
        <w:t>The Stanmore Nursing Assessment of Psychological Status</w:t>
      </w:r>
    </w:p>
    <w:p w:rsidR="005A76D5" w:rsidRPr="005A76D5" w:rsidRDefault="00255DE8" w:rsidP="005A76D5">
      <w:pPr>
        <w:spacing w:line="480" w:lineRule="auto"/>
        <w:ind w:firstLine="720"/>
        <w:jc w:val="both"/>
        <w:rPr>
          <w:sz w:val="22"/>
          <w:szCs w:val="22"/>
        </w:rPr>
      </w:pPr>
      <w:r>
        <w:rPr>
          <w:sz w:val="22"/>
          <w:szCs w:val="22"/>
        </w:rPr>
        <w:t>The instrument</w:t>
      </w:r>
      <w:r w:rsidR="001F5145">
        <w:rPr>
          <w:sz w:val="22"/>
          <w:szCs w:val="22"/>
        </w:rPr>
        <w:t xml:space="preserve">, named the </w:t>
      </w:r>
      <w:r w:rsidR="001F5145" w:rsidRPr="00EA6AC3">
        <w:rPr>
          <w:sz w:val="22"/>
          <w:szCs w:val="22"/>
        </w:rPr>
        <w:t>Stanmore Nursing Assessment of Psychological Status</w:t>
      </w:r>
      <w:r w:rsidR="001F5145">
        <w:rPr>
          <w:sz w:val="22"/>
          <w:szCs w:val="22"/>
        </w:rPr>
        <w:t xml:space="preserve"> (SNAPS),</w:t>
      </w:r>
      <w:r>
        <w:rPr>
          <w:sz w:val="22"/>
          <w:szCs w:val="22"/>
        </w:rPr>
        <w:t xml:space="preserve"> is presented in Figure 1. This </w:t>
      </w:r>
      <w:r w:rsidRPr="00EA6AC3">
        <w:rPr>
          <w:sz w:val="22"/>
          <w:szCs w:val="22"/>
        </w:rPr>
        <w:t>was developed along with a prompt card (presented in Figure 2) and user manual (copy available on request).</w:t>
      </w:r>
      <w:r w:rsidR="00665090">
        <w:rPr>
          <w:sz w:val="22"/>
          <w:szCs w:val="22"/>
        </w:rPr>
        <w:t xml:space="preserve"> </w:t>
      </w:r>
      <w:r w:rsidR="001C0DB4">
        <w:rPr>
          <w:sz w:val="22"/>
          <w:szCs w:val="22"/>
        </w:rPr>
        <w:t xml:space="preserve">It is designed for nurses to use on all adult SCI patients daily from their admission throughout their rehabilitation. </w:t>
      </w:r>
      <w:r w:rsidR="00516852">
        <w:rPr>
          <w:sz w:val="22"/>
          <w:szCs w:val="22"/>
        </w:rPr>
        <w:t xml:space="preserve">When using </w:t>
      </w:r>
      <w:r w:rsidR="00665090">
        <w:rPr>
          <w:sz w:val="22"/>
          <w:szCs w:val="22"/>
        </w:rPr>
        <w:t>SNAPS</w:t>
      </w:r>
      <w:r w:rsidR="005F5282">
        <w:rPr>
          <w:sz w:val="22"/>
          <w:szCs w:val="22"/>
        </w:rPr>
        <w:t>,</w:t>
      </w:r>
      <w:r w:rsidR="00516852">
        <w:rPr>
          <w:sz w:val="22"/>
          <w:szCs w:val="22"/>
        </w:rPr>
        <w:t xml:space="preserve"> p</w:t>
      </w:r>
      <w:r w:rsidR="00516852" w:rsidRPr="00EA6AC3">
        <w:rPr>
          <w:sz w:val="22"/>
          <w:szCs w:val="22"/>
        </w:rPr>
        <w:t xml:space="preserve">atients </w:t>
      </w:r>
      <w:r>
        <w:rPr>
          <w:sz w:val="22"/>
          <w:szCs w:val="22"/>
        </w:rPr>
        <w:t>are</w:t>
      </w:r>
      <w:r w:rsidR="001C0DB4">
        <w:rPr>
          <w:sz w:val="22"/>
          <w:szCs w:val="22"/>
        </w:rPr>
        <w:t xml:space="preserve"> routinely</w:t>
      </w:r>
      <w:r>
        <w:rPr>
          <w:sz w:val="22"/>
          <w:szCs w:val="22"/>
        </w:rPr>
        <w:t xml:space="preserve"> rated</w:t>
      </w:r>
      <w:r w:rsidR="00D7664E">
        <w:rPr>
          <w:sz w:val="22"/>
          <w:szCs w:val="22"/>
        </w:rPr>
        <w:t xml:space="preserve"> </w:t>
      </w:r>
      <w:r w:rsidR="001C0DB4">
        <w:rPr>
          <w:sz w:val="22"/>
          <w:szCs w:val="22"/>
        </w:rPr>
        <w:t xml:space="preserve">in the morning </w:t>
      </w:r>
      <w:r w:rsidR="00B272F5" w:rsidRPr="00EA6AC3">
        <w:rPr>
          <w:sz w:val="22"/>
          <w:szCs w:val="22"/>
        </w:rPr>
        <w:t xml:space="preserve">from 0 to 2 against each of the </w:t>
      </w:r>
      <w:r w:rsidR="005F5282">
        <w:rPr>
          <w:sz w:val="22"/>
          <w:szCs w:val="22"/>
        </w:rPr>
        <w:t>eight</w:t>
      </w:r>
      <w:r w:rsidR="00B272F5" w:rsidRPr="00EA6AC3">
        <w:rPr>
          <w:sz w:val="22"/>
          <w:szCs w:val="22"/>
        </w:rPr>
        <w:t xml:space="preserve"> domains, depending on how they respond</w:t>
      </w:r>
      <w:r w:rsidR="001C0DB4">
        <w:rPr>
          <w:sz w:val="22"/>
          <w:szCs w:val="22"/>
        </w:rPr>
        <w:t xml:space="preserve"> verbally</w:t>
      </w:r>
      <w:r w:rsidR="00B272F5" w:rsidRPr="00EA6AC3">
        <w:rPr>
          <w:sz w:val="22"/>
          <w:szCs w:val="22"/>
        </w:rPr>
        <w:t xml:space="preserve"> to the questions</w:t>
      </w:r>
      <w:r>
        <w:rPr>
          <w:sz w:val="22"/>
          <w:szCs w:val="22"/>
        </w:rPr>
        <w:t xml:space="preserve"> on the prompt card</w:t>
      </w:r>
      <w:r w:rsidR="00B272F5" w:rsidRPr="00EA6AC3">
        <w:rPr>
          <w:sz w:val="22"/>
          <w:szCs w:val="22"/>
        </w:rPr>
        <w:t xml:space="preserve">. For each item a score of 0 indicates a </w:t>
      </w:r>
      <w:r w:rsidR="003B2B16">
        <w:rPr>
          <w:sz w:val="22"/>
          <w:szCs w:val="22"/>
        </w:rPr>
        <w:t>non-concerning</w:t>
      </w:r>
      <w:r w:rsidR="00D7664E" w:rsidRPr="00EA6AC3">
        <w:rPr>
          <w:sz w:val="22"/>
          <w:szCs w:val="22"/>
        </w:rPr>
        <w:t xml:space="preserve"> </w:t>
      </w:r>
      <w:r w:rsidR="00B272F5" w:rsidRPr="00EA6AC3">
        <w:rPr>
          <w:sz w:val="22"/>
          <w:szCs w:val="22"/>
        </w:rPr>
        <w:t xml:space="preserve">psychological </w:t>
      </w:r>
      <w:r w:rsidR="00353F38">
        <w:rPr>
          <w:sz w:val="22"/>
          <w:szCs w:val="22"/>
        </w:rPr>
        <w:t>status</w:t>
      </w:r>
      <w:r w:rsidR="00B272F5" w:rsidRPr="00EA6AC3">
        <w:rPr>
          <w:sz w:val="22"/>
          <w:szCs w:val="22"/>
        </w:rPr>
        <w:t xml:space="preserve">, a score of 1 </w:t>
      </w:r>
      <w:r>
        <w:rPr>
          <w:sz w:val="22"/>
          <w:szCs w:val="22"/>
        </w:rPr>
        <w:t>is</w:t>
      </w:r>
      <w:r w:rsidR="00B272F5" w:rsidRPr="00EA6AC3">
        <w:rPr>
          <w:sz w:val="22"/>
          <w:szCs w:val="22"/>
        </w:rPr>
        <w:t xml:space="preserve"> suggestive of some concern about psycholog</w:t>
      </w:r>
      <w:r>
        <w:rPr>
          <w:sz w:val="22"/>
          <w:szCs w:val="22"/>
        </w:rPr>
        <w:t xml:space="preserve">ical status, and </w:t>
      </w:r>
      <w:r w:rsidR="00B272F5" w:rsidRPr="00EA6AC3">
        <w:rPr>
          <w:sz w:val="22"/>
          <w:szCs w:val="22"/>
        </w:rPr>
        <w:t>a score of 2 indicat</w:t>
      </w:r>
      <w:r>
        <w:rPr>
          <w:sz w:val="22"/>
          <w:szCs w:val="22"/>
        </w:rPr>
        <w:t>es</w:t>
      </w:r>
      <w:r w:rsidR="00B272F5" w:rsidRPr="00EA6AC3">
        <w:rPr>
          <w:sz w:val="22"/>
          <w:szCs w:val="22"/>
        </w:rPr>
        <w:t xml:space="preserve"> cause for major </w:t>
      </w:r>
      <w:r>
        <w:rPr>
          <w:sz w:val="22"/>
          <w:szCs w:val="22"/>
        </w:rPr>
        <w:t>concern</w:t>
      </w:r>
      <w:r w:rsidR="00353F38">
        <w:rPr>
          <w:sz w:val="22"/>
          <w:szCs w:val="22"/>
        </w:rPr>
        <w:t xml:space="preserve"> regarding psychological status</w:t>
      </w:r>
      <w:r w:rsidR="00B272F5" w:rsidRPr="00EA6AC3">
        <w:rPr>
          <w:sz w:val="22"/>
          <w:szCs w:val="22"/>
        </w:rPr>
        <w:t>.</w:t>
      </w:r>
      <w:r w:rsidR="00665090">
        <w:rPr>
          <w:sz w:val="22"/>
          <w:szCs w:val="22"/>
        </w:rPr>
        <w:t xml:space="preserve"> </w:t>
      </w:r>
      <w:proofErr w:type="gramStart"/>
      <w:r w:rsidR="00057045">
        <w:rPr>
          <w:sz w:val="22"/>
          <w:szCs w:val="22"/>
        </w:rPr>
        <w:t xml:space="preserve">If a patient is rated 1 or 2 on any item </w:t>
      </w:r>
      <w:r w:rsidR="009C07ED">
        <w:rPr>
          <w:sz w:val="22"/>
          <w:szCs w:val="22"/>
        </w:rPr>
        <w:t>in the</w:t>
      </w:r>
      <w:r w:rsidR="001C0DB4">
        <w:rPr>
          <w:sz w:val="22"/>
          <w:szCs w:val="22"/>
        </w:rPr>
        <w:t xml:space="preserve"> morning</w:t>
      </w:r>
      <w:r w:rsidR="00665090">
        <w:rPr>
          <w:sz w:val="22"/>
          <w:szCs w:val="22"/>
        </w:rPr>
        <w:t xml:space="preserve"> </w:t>
      </w:r>
      <w:r w:rsidR="001C0DB4">
        <w:rPr>
          <w:sz w:val="22"/>
          <w:szCs w:val="22"/>
        </w:rPr>
        <w:t>(</w:t>
      </w:r>
      <w:r w:rsidR="009C07ED">
        <w:rPr>
          <w:sz w:val="22"/>
          <w:szCs w:val="22"/>
        </w:rPr>
        <w:t>AM</w:t>
      </w:r>
      <w:r w:rsidR="001C0DB4">
        <w:rPr>
          <w:sz w:val="22"/>
          <w:szCs w:val="22"/>
        </w:rPr>
        <w:t>)</w:t>
      </w:r>
      <w:r w:rsidR="00665090">
        <w:rPr>
          <w:sz w:val="22"/>
          <w:szCs w:val="22"/>
        </w:rPr>
        <w:t xml:space="preserve"> </w:t>
      </w:r>
      <w:r w:rsidR="00F667F0">
        <w:rPr>
          <w:sz w:val="22"/>
          <w:szCs w:val="22"/>
        </w:rPr>
        <w:t xml:space="preserve">the assessment </w:t>
      </w:r>
      <w:r w:rsidR="009C07ED">
        <w:rPr>
          <w:sz w:val="22"/>
          <w:szCs w:val="22"/>
        </w:rPr>
        <w:t xml:space="preserve">should be </w:t>
      </w:r>
      <w:r w:rsidR="009C07ED">
        <w:rPr>
          <w:sz w:val="22"/>
          <w:szCs w:val="22"/>
        </w:rPr>
        <w:lastRenderedPageBreak/>
        <w:t xml:space="preserve">repeated in the </w:t>
      </w:r>
      <w:r w:rsidR="001C0DB4">
        <w:rPr>
          <w:sz w:val="22"/>
          <w:szCs w:val="22"/>
        </w:rPr>
        <w:t>evening (</w:t>
      </w:r>
      <w:r w:rsidR="009C07ED">
        <w:rPr>
          <w:sz w:val="22"/>
          <w:szCs w:val="22"/>
        </w:rPr>
        <w:t>PM</w:t>
      </w:r>
      <w:r w:rsidR="001C0DB4">
        <w:rPr>
          <w:sz w:val="22"/>
          <w:szCs w:val="22"/>
        </w:rPr>
        <w:t>)</w:t>
      </w:r>
      <w:r w:rsidR="00304453">
        <w:rPr>
          <w:sz w:val="22"/>
          <w:szCs w:val="22"/>
        </w:rPr>
        <w:t xml:space="preserve"> (see Figure 1).</w:t>
      </w:r>
      <w:proofErr w:type="gramEnd"/>
      <w:r w:rsidR="001C0DB4">
        <w:rPr>
          <w:sz w:val="22"/>
          <w:szCs w:val="22"/>
        </w:rPr>
        <w:t xml:space="preserve"> If </w:t>
      </w:r>
      <w:r w:rsidR="00F667F0">
        <w:rPr>
          <w:sz w:val="22"/>
          <w:szCs w:val="22"/>
        </w:rPr>
        <w:t xml:space="preserve">the patient is </w:t>
      </w:r>
      <w:r w:rsidR="001C0DB4">
        <w:rPr>
          <w:sz w:val="22"/>
          <w:szCs w:val="22"/>
        </w:rPr>
        <w:t>still scoring 2 in the evening the</w:t>
      </w:r>
      <w:r w:rsidR="00F667F0">
        <w:rPr>
          <w:sz w:val="22"/>
          <w:szCs w:val="22"/>
        </w:rPr>
        <w:t>y are</w:t>
      </w:r>
      <w:r w:rsidR="001C0DB4">
        <w:rPr>
          <w:sz w:val="22"/>
          <w:szCs w:val="22"/>
        </w:rPr>
        <w:t xml:space="preserve"> refer</w:t>
      </w:r>
      <w:r w:rsidR="00F667F0">
        <w:rPr>
          <w:sz w:val="22"/>
          <w:szCs w:val="22"/>
        </w:rPr>
        <w:t>red</w:t>
      </w:r>
      <w:r w:rsidR="001C0DB4">
        <w:rPr>
          <w:sz w:val="22"/>
          <w:szCs w:val="22"/>
        </w:rPr>
        <w:t xml:space="preserve"> immediately</w:t>
      </w:r>
      <w:r w:rsidR="00F667F0">
        <w:rPr>
          <w:sz w:val="22"/>
          <w:szCs w:val="22"/>
        </w:rPr>
        <w:t xml:space="preserve"> to the nurse in charge</w:t>
      </w:r>
      <w:r w:rsidR="001C0DB4">
        <w:rPr>
          <w:sz w:val="22"/>
          <w:szCs w:val="22"/>
        </w:rPr>
        <w:t>.</w:t>
      </w:r>
    </w:p>
    <w:p w:rsidR="00B272F5" w:rsidRPr="0021614A" w:rsidRDefault="0037385F" w:rsidP="00B272F5">
      <w:pPr>
        <w:spacing w:line="480" w:lineRule="auto"/>
        <w:jc w:val="both"/>
        <w:rPr>
          <w:b/>
          <w:sz w:val="22"/>
          <w:szCs w:val="22"/>
          <w:u w:val="single"/>
        </w:rPr>
      </w:pPr>
      <w:r w:rsidRPr="0021614A">
        <w:rPr>
          <w:b/>
          <w:sz w:val="22"/>
          <w:szCs w:val="22"/>
          <w:u w:val="single"/>
        </w:rPr>
        <w:t>Ethical Considerations</w:t>
      </w:r>
    </w:p>
    <w:p w:rsidR="00032AAB" w:rsidRDefault="00353F38" w:rsidP="00F40FBD">
      <w:pPr>
        <w:spacing w:line="480" w:lineRule="auto"/>
        <w:ind w:firstLine="720"/>
        <w:jc w:val="both"/>
        <w:rPr>
          <w:sz w:val="22"/>
          <w:szCs w:val="22"/>
        </w:rPr>
      </w:pPr>
      <w:r>
        <w:rPr>
          <w:sz w:val="22"/>
          <w:szCs w:val="22"/>
        </w:rPr>
        <w:t xml:space="preserve">Phase 1 and 2 studies </w:t>
      </w:r>
      <w:r w:rsidRPr="00EA6AC3">
        <w:rPr>
          <w:sz w:val="22"/>
          <w:szCs w:val="22"/>
        </w:rPr>
        <w:t xml:space="preserve">were carried out in accordance with the Research Ethics Protocol approved by London South Bank University and the NHS in </w:t>
      </w:r>
      <w:r>
        <w:rPr>
          <w:sz w:val="22"/>
          <w:szCs w:val="22"/>
        </w:rPr>
        <w:t xml:space="preserve">September </w:t>
      </w:r>
      <w:r w:rsidRPr="00EA6AC3">
        <w:rPr>
          <w:sz w:val="22"/>
          <w:szCs w:val="22"/>
        </w:rPr>
        <w:t>2011.</w:t>
      </w:r>
    </w:p>
    <w:p w:rsidR="00353F38" w:rsidRPr="00965558" w:rsidRDefault="00353F38" w:rsidP="00353F38">
      <w:pPr>
        <w:spacing w:line="480" w:lineRule="auto"/>
        <w:jc w:val="both"/>
      </w:pPr>
      <w:r w:rsidRPr="00965558">
        <w:rPr>
          <w:b/>
        </w:rPr>
        <w:t>Results</w:t>
      </w:r>
    </w:p>
    <w:p w:rsidR="00353F38" w:rsidRDefault="00353F38" w:rsidP="00353F38">
      <w:pPr>
        <w:spacing w:line="480" w:lineRule="auto"/>
        <w:jc w:val="both"/>
        <w:rPr>
          <w:b/>
          <w:sz w:val="22"/>
          <w:szCs w:val="22"/>
          <w:u w:val="single"/>
        </w:rPr>
      </w:pPr>
      <w:r w:rsidRPr="00965558">
        <w:rPr>
          <w:b/>
          <w:sz w:val="22"/>
          <w:szCs w:val="22"/>
          <w:u w:val="single"/>
        </w:rPr>
        <w:t xml:space="preserve">Phase 1: </w:t>
      </w:r>
      <w:r w:rsidR="00EA292E" w:rsidRPr="00965558">
        <w:rPr>
          <w:b/>
          <w:sz w:val="22"/>
          <w:szCs w:val="22"/>
          <w:u w:val="single"/>
        </w:rPr>
        <w:t>Semi-structured Interviews</w:t>
      </w:r>
    </w:p>
    <w:p w:rsidR="00B76AA5" w:rsidRDefault="00FD7027">
      <w:pPr>
        <w:spacing w:line="480" w:lineRule="auto"/>
        <w:jc w:val="both"/>
        <w:rPr>
          <w:sz w:val="22"/>
          <w:szCs w:val="22"/>
          <w:u w:val="single"/>
        </w:rPr>
      </w:pPr>
      <w:r>
        <w:rPr>
          <w:sz w:val="22"/>
          <w:szCs w:val="22"/>
        </w:rPr>
        <w:t xml:space="preserve">The findings from the </w:t>
      </w:r>
      <w:r w:rsidR="00EF4E8A">
        <w:rPr>
          <w:sz w:val="22"/>
          <w:szCs w:val="22"/>
        </w:rPr>
        <w:t>interviews of</w:t>
      </w:r>
      <w:r>
        <w:rPr>
          <w:sz w:val="22"/>
          <w:szCs w:val="22"/>
        </w:rPr>
        <w:t xml:space="preserve"> the 10 patients and 10 </w:t>
      </w:r>
      <w:r w:rsidR="00EF4E8A">
        <w:rPr>
          <w:sz w:val="22"/>
          <w:szCs w:val="22"/>
        </w:rPr>
        <w:t>nurses,</w:t>
      </w:r>
      <w:r>
        <w:rPr>
          <w:sz w:val="22"/>
          <w:szCs w:val="22"/>
        </w:rPr>
        <w:t xml:space="preserve"> whose details have been described earlier, have been distilled into four core themes and subthemes.</w:t>
      </w:r>
    </w:p>
    <w:p w:rsidR="00353F38" w:rsidRPr="00965558" w:rsidRDefault="000B361A" w:rsidP="00353F38">
      <w:pPr>
        <w:spacing w:line="480" w:lineRule="auto"/>
        <w:jc w:val="both"/>
        <w:rPr>
          <w:sz w:val="22"/>
          <w:szCs w:val="22"/>
          <w:u w:val="single"/>
        </w:rPr>
      </w:pPr>
      <w:r w:rsidRPr="00965558">
        <w:rPr>
          <w:sz w:val="22"/>
          <w:szCs w:val="22"/>
          <w:u w:val="single"/>
        </w:rPr>
        <w:t>C</w:t>
      </w:r>
      <w:r w:rsidR="00353F38" w:rsidRPr="00965558">
        <w:rPr>
          <w:sz w:val="22"/>
          <w:szCs w:val="22"/>
          <w:u w:val="single"/>
        </w:rPr>
        <w:t>ore Theme: Emotional Impact</w:t>
      </w:r>
    </w:p>
    <w:p w:rsidR="009321AF" w:rsidRPr="00EA6AC3" w:rsidRDefault="009321AF" w:rsidP="009321AF">
      <w:pPr>
        <w:spacing w:line="480" w:lineRule="auto"/>
        <w:ind w:firstLine="720"/>
        <w:jc w:val="both"/>
        <w:rPr>
          <w:sz w:val="22"/>
          <w:szCs w:val="22"/>
        </w:rPr>
      </w:pPr>
      <w:r w:rsidRPr="00EA6AC3">
        <w:rPr>
          <w:sz w:val="22"/>
          <w:szCs w:val="22"/>
        </w:rPr>
        <w:t>Where the patient’s actions somehow resulted in their injury</w:t>
      </w:r>
      <w:r>
        <w:rPr>
          <w:sz w:val="22"/>
          <w:szCs w:val="22"/>
        </w:rPr>
        <w:t xml:space="preserve"> evidence of </w:t>
      </w:r>
      <w:r w:rsidRPr="00EA6AC3">
        <w:rPr>
          <w:sz w:val="22"/>
          <w:szCs w:val="22"/>
        </w:rPr>
        <w:t>feelings of guilt, self-blame and concern for their families</w:t>
      </w:r>
      <w:r>
        <w:rPr>
          <w:sz w:val="22"/>
          <w:szCs w:val="22"/>
        </w:rPr>
        <w:t>,</w:t>
      </w:r>
      <w:r w:rsidRPr="00EA6AC3">
        <w:rPr>
          <w:sz w:val="22"/>
          <w:szCs w:val="22"/>
        </w:rPr>
        <w:t xml:space="preserve"> as well as a calmer acceptance</w:t>
      </w:r>
      <w:r>
        <w:rPr>
          <w:sz w:val="22"/>
          <w:szCs w:val="22"/>
        </w:rPr>
        <w:t>,</w:t>
      </w:r>
      <w:r w:rsidRPr="00EA6AC3">
        <w:rPr>
          <w:sz w:val="22"/>
          <w:szCs w:val="22"/>
        </w:rPr>
        <w:t xml:space="preserve"> were </w:t>
      </w:r>
      <w:r>
        <w:rPr>
          <w:sz w:val="22"/>
          <w:szCs w:val="22"/>
        </w:rPr>
        <w:t>reported.</w:t>
      </w:r>
      <w:r w:rsidRPr="00EA6AC3">
        <w:rPr>
          <w:sz w:val="22"/>
          <w:szCs w:val="22"/>
        </w:rPr>
        <w:t xml:space="preserve"> </w:t>
      </w:r>
      <w:r>
        <w:rPr>
          <w:sz w:val="22"/>
          <w:szCs w:val="22"/>
        </w:rPr>
        <w:t>H</w:t>
      </w:r>
      <w:r w:rsidRPr="00EA6AC3">
        <w:rPr>
          <w:sz w:val="22"/>
          <w:szCs w:val="22"/>
        </w:rPr>
        <w:t>owever if the injury occurred due to the actions of others, feelings of anger, hate, unfairness and depression were more common.</w:t>
      </w:r>
    </w:p>
    <w:p w:rsidR="00353F38" w:rsidRPr="00965558" w:rsidRDefault="00353F38" w:rsidP="00F73DCB">
      <w:pPr>
        <w:spacing w:line="480" w:lineRule="auto"/>
        <w:jc w:val="both"/>
        <w:rPr>
          <w:i/>
          <w:sz w:val="22"/>
          <w:szCs w:val="22"/>
          <w:u w:val="single"/>
        </w:rPr>
      </w:pPr>
      <w:r w:rsidRPr="00965558">
        <w:rPr>
          <w:i/>
          <w:sz w:val="22"/>
          <w:szCs w:val="22"/>
          <w:u w:val="single"/>
        </w:rPr>
        <w:t>Immediate Impact</w:t>
      </w:r>
    </w:p>
    <w:p w:rsidR="00353F38" w:rsidRDefault="00353F38" w:rsidP="00353F38">
      <w:pPr>
        <w:spacing w:line="480" w:lineRule="auto"/>
        <w:ind w:firstLine="720"/>
        <w:jc w:val="both"/>
        <w:rPr>
          <w:sz w:val="22"/>
          <w:szCs w:val="22"/>
        </w:rPr>
      </w:pPr>
      <w:r w:rsidRPr="00EA6AC3">
        <w:rPr>
          <w:sz w:val="22"/>
          <w:szCs w:val="22"/>
        </w:rPr>
        <w:t xml:space="preserve">This sub-theme related to the immediate response patients experienced to their injury.  Some of what they described remained unchanged, other feelings evolved as their rehab progressed.  They spoke of feeling shocked, anxious, </w:t>
      </w:r>
      <w:proofErr w:type="gramStart"/>
      <w:r w:rsidRPr="00EA6AC3">
        <w:rPr>
          <w:sz w:val="22"/>
          <w:szCs w:val="22"/>
        </w:rPr>
        <w:t>panicky</w:t>
      </w:r>
      <w:proofErr w:type="gramEnd"/>
      <w:r w:rsidRPr="00EA6AC3">
        <w:rPr>
          <w:sz w:val="22"/>
          <w:szCs w:val="22"/>
        </w:rPr>
        <w:t xml:space="preserve"> and scared, thinking they were going to die.  Feelings of frustration and helplessness were reported where the patient was unable to communicate or do anything for themselves, and in response to the major upheaval in their lives. Some felt that but for their family they would have just given up, others expressed thoughts of ending their relationships with their partners.</w:t>
      </w:r>
    </w:p>
    <w:p w:rsidR="00353F38" w:rsidRPr="00965558" w:rsidRDefault="00353F38" w:rsidP="00353F38">
      <w:pPr>
        <w:spacing w:line="480" w:lineRule="auto"/>
        <w:jc w:val="both"/>
        <w:rPr>
          <w:i/>
          <w:sz w:val="22"/>
          <w:szCs w:val="22"/>
          <w:u w:val="single"/>
        </w:rPr>
      </w:pPr>
      <w:r w:rsidRPr="00965558">
        <w:rPr>
          <w:i/>
          <w:sz w:val="22"/>
          <w:szCs w:val="22"/>
          <w:u w:val="single"/>
        </w:rPr>
        <w:t>Subsequent Emotional Impact</w:t>
      </w:r>
    </w:p>
    <w:p w:rsidR="00353F38" w:rsidRPr="00EA6AC3" w:rsidRDefault="00353F38" w:rsidP="00353F38">
      <w:pPr>
        <w:spacing w:line="480" w:lineRule="auto"/>
        <w:ind w:firstLine="720"/>
        <w:jc w:val="both"/>
        <w:rPr>
          <w:sz w:val="22"/>
          <w:szCs w:val="22"/>
        </w:rPr>
      </w:pPr>
      <w:r w:rsidRPr="00EA6AC3">
        <w:rPr>
          <w:sz w:val="22"/>
          <w:szCs w:val="22"/>
        </w:rPr>
        <w:t>The more lasting emotional effects of the injury included feelings of guilt and self-blame</w:t>
      </w:r>
      <w:r w:rsidR="00341763">
        <w:rPr>
          <w:sz w:val="22"/>
          <w:szCs w:val="22"/>
        </w:rPr>
        <w:t>,</w:t>
      </w:r>
      <w:r w:rsidRPr="00EA6AC3">
        <w:rPr>
          <w:sz w:val="22"/>
          <w:szCs w:val="22"/>
        </w:rPr>
        <w:t xml:space="preserve"> such as where they had done things against the advice of their partner and had an accident.</w:t>
      </w:r>
    </w:p>
    <w:p w:rsidR="00353F38" w:rsidRPr="00EA6AC3" w:rsidRDefault="00353F38" w:rsidP="00353F38">
      <w:pPr>
        <w:spacing w:line="480" w:lineRule="auto"/>
        <w:ind w:left="1440" w:right="1469"/>
        <w:jc w:val="both"/>
        <w:rPr>
          <w:sz w:val="22"/>
          <w:szCs w:val="22"/>
        </w:rPr>
      </w:pPr>
      <w:r w:rsidRPr="00EA6AC3">
        <w:rPr>
          <w:sz w:val="22"/>
          <w:szCs w:val="22"/>
        </w:rPr>
        <w:lastRenderedPageBreak/>
        <w:t>‘</w:t>
      </w:r>
      <w:r>
        <w:rPr>
          <w:i/>
          <w:sz w:val="22"/>
          <w:szCs w:val="22"/>
        </w:rPr>
        <w:t>T</w:t>
      </w:r>
      <w:r w:rsidRPr="00EA6AC3">
        <w:rPr>
          <w:i/>
          <w:sz w:val="22"/>
          <w:szCs w:val="22"/>
        </w:rPr>
        <w:t>o explain this guilt in words…it’s more painful than the accident and makes me want to kill myself’</w:t>
      </w:r>
    </w:p>
    <w:p w:rsidR="00353F38" w:rsidRPr="00EA6AC3" w:rsidRDefault="00353F38" w:rsidP="00353F38">
      <w:pPr>
        <w:spacing w:line="480" w:lineRule="auto"/>
        <w:ind w:firstLine="720"/>
        <w:jc w:val="both"/>
        <w:rPr>
          <w:sz w:val="22"/>
          <w:szCs w:val="22"/>
        </w:rPr>
      </w:pPr>
      <w:r w:rsidRPr="00EA6AC3">
        <w:rPr>
          <w:sz w:val="22"/>
          <w:szCs w:val="22"/>
        </w:rPr>
        <w:t>Feelings of hopelessness and uselessness were commonly felt, resulting in feelings of low self-worth.</w:t>
      </w:r>
    </w:p>
    <w:p w:rsidR="00353F38" w:rsidRPr="00EA6AC3" w:rsidRDefault="00353F38" w:rsidP="00353F38">
      <w:pPr>
        <w:spacing w:line="480" w:lineRule="auto"/>
        <w:ind w:left="720" w:right="1469" w:firstLine="720"/>
        <w:jc w:val="both"/>
        <w:rPr>
          <w:i/>
          <w:sz w:val="22"/>
          <w:szCs w:val="22"/>
        </w:rPr>
      </w:pPr>
      <w:r w:rsidRPr="00EA6AC3">
        <w:rPr>
          <w:i/>
          <w:sz w:val="22"/>
          <w:szCs w:val="22"/>
        </w:rPr>
        <w:t>‘I said to my wife you would have been better off if I’d died.’</w:t>
      </w:r>
    </w:p>
    <w:p w:rsidR="00353F38" w:rsidRPr="00EA6AC3" w:rsidRDefault="00353F38" w:rsidP="00353F38">
      <w:pPr>
        <w:spacing w:line="480" w:lineRule="auto"/>
        <w:ind w:firstLine="720"/>
        <w:jc w:val="both"/>
        <w:rPr>
          <w:sz w:val="22"/>
          <w:szCs w:val="22"/>
        </w:rPr>
      </w:pPr>
      <w:r w:rsidRPr="00EA6AC3">
        <w:rPr>
          <w:sz w:val="22"/>
          <w:szCs w:val="22"/>
        </w:rPr>
        <w:t>Patients were terrified of how they would be perceived and of how they would cope being unable to move. They spoke of regret, shame, sadness, frustration, and grief about their losses; both physical and in terms of lifestyle and expectations. There was anger about their dependency, as well as disappointment when progress wasn’t made and unfairness especially where the injury occurred due to the actions of others. However many felt the need to remain strong and suppress their feelings in front of their friends and family, not wanting to upset them.</w:t>
      </w:r>
    </w:p>
    <w:p w:rsidR="00353F38" w:rsidRPr="00965558" w:rsidRDefault="00353F38" w:rsidP="00353F38">
      <w:pPr>
        <w:spacing w:line="480" w:lineRule="auto"/>
        <w:jc w:val="both"/>
        <w:rPr>
          <w:i/>
          <w:sz w:val="22"/>
          <w:szCs w:val="22"/>
          <w:u w:val="single"/>
        </w:rPr>
      </w:pPr>
      <w:r w:rsidRPr="00965558">
        <w:rPr>
          <w:i/>
          <w:sz w:val="22"/>
          <w:szCs w:val="22"/>
          <w:u w:val="single"/>
        </w:rPr>
        <w:t>Defining Emotions and Impact on Patients</w:t>
      </w:r>
    </w:p>
    <w:p w:rsidR="00353F38" w:rsidRPr="00EA6AC3" w:rsidRDefault="00353F38" w:rsidP="00353F38">
      <w:pPr>
        <w:spacing w:line="480" w:lineRule="auto"/>
        <w:ind w:firstLine="720"/>
        <w:jc w:val="both"/>
        <w:rPr>
          <w:sz w:val="22"/>
          <w:szCs w:val="22"/>
        </w:rPr>
      </w:pPr>
      <w:r w:rsidRPr="00EA6AC3">
        <w:rPr>
          <w:sz w:val="22"/>
          <w:szCs w:val="22"/>
        </w:rPr>
        <w:t>Nurses identified a range of emotions both positive and negative that the patients went through such as anger, guilt, love, hate, sadness and that emotions might not always be apparent.  Most nurses noted the impact of injury on patients to be life changing, complex, devastating and uprooting.  They also identified anger, often manifested as challenging and aggr</w:t>
      </w:r>
      <w:r w:rsidR="00246371">
        <w:rPr>
          <w:sz w:val="22"/>
          <w:szCs w:val="22"/>
        </w:rPr>
        <w:t xml:space="preserve">essive </w:t>
      </w:r>
      <w:proofErr w:type="spellStart"/>
      <w:r w:rsidR="00246371">
        <w:rPr>
          <w:sz w:val="22"/>
          <w:szCs w:val="22"/>
        </w:rPr>
        <w:t>behavio</w:t>
      </w:r>
      <w:r w:rsidRPr="00EA6AC3">
        <w:rPr>
          <w:sz w:val="22"/>
          <w:szCs w:val="22"/>
        </w:rPr>
        <w:t>r</w:t>
      </w:r>
      <w:proofErr w:type="spellEnd"/>
      <w:r w:rsidRPr="00EA6AC3">
        <w:rPr>
          <w:sz w:val="22"/>
          <w:szCs w:val="22"/>
        </w:rPr>
        <w:t>, due to the unfairness of their situation and frustration at their loss. Feelings of loss, grief, denial, sadness anxiety and depression, fear and shock and rejection of everyone were also suggested along with guilt, jealously, worthlessness, embarrassment and disgust.</w:t>
      </w:r>
    </w:p>
    <w:p w:rsidR="00353F38" w:rsidRPr="00EA6AC3" w:rsidRDefault="00353F38" w:rsidP="00353F38">
      <w:pPr>
        <w:spacing w:line="480" w:lineRule="auto"/>
        <w:ind w:left="720" w:right="1469"/>
        <w:jc w:val="both"/>
        <w:rPr>
          <w:i/>
          <w:sz w:val="22"/>
          <w:szCs w:val="22"/>
        </w:rPr>
      </w:pPr>
      <w:r w:rsidRPr="00EA6AC3">
        <w:rPr>
          <w:sz w:val="22"/>
          <w:szCs w:val="22"/>
        </w:rPr>
        <w:t>‘</w:t>
      </w:r>
      <w:r w:rsidRPr="00EA6AC3">
        <w:rPr>
          <w:i/>
          <w:sz w:val="22"/>
          <w:szCs w:val="22"/>
        </w:rPr>
        <w:t>They push people away, they don’t want to do their education or take things on board’</w:t>
      </w:r>
    </w:p>
    <w:p w:rsidR="00353F38" w:rsidRPr="00EA6AC3" w:rsidRDefault="00353F38" w:rsidP="00353F38">
      <w:pPr>
        <w:spacing w:line="480" w:lineRule="auto"/>
        <w:ind w:left="720" w:right="1469"/>
        <w:jc w:val="both"/>
        <w:rPr>
          <w:i/>
          <w:sz w:val="22"/>
          <w:szCs w:val="22"/>
        </w:rPr>
      </w:pPr>
      <w:r w:rsidRPr="00EA6AC3">
        <w:rPr>
          <w:i/>
          <w:sz w:val="22"/>
          <w:szCs w:val="22"/>
        </w:rPr>
        <w:t xml:space="preserve">‘One man told his girlfriend to leave straight away saying go find someone </w:t>
      </w:r>
      <w:proofErr w:type="gramStart"/>
      <w:r w:rsidRPr="00EA6AC3">
        <w:rPr>
          <w:i/>
          <w:sz w:val="22"/>
          <w:szCs w:val="22"/>
        </w:rPr>
        <w:t>else,</w:t>
      </w:r>
      <w:proofErr w:type="gramEnd"/>
      <w:r w:rsidRPr="00EA6AC3">
        <w:rPr>
          <w:i/>
          <w:sz w:val="22"/>
          <w:szCs w:val="22"/>
        </w:rPr>
        <w:t xml:space="preserve"> I’m no good to you’</w:t>
      </w:r>
    </w:p>
    <w:p w:rsidR="00353F38" w:rsidRDefault="00353F38" w:rsidP="00353F38">
      <w:pPr>
        <w:spacing w:line="480" w:lineRule="auto"/>
        <w:ind w:firstLine="720"/>
        <w:jc w:val="both"/>
        <w:rPr>
          <w:sz w:val="22"/>
          <w:szCs w:val="22"/>
        </w:rPr>
      </w:pPr>
      <w:r w:rsidRPr="00EA6AC3">
        <w:rPr>
          <w:sz w:val="22"/>
          <w:szCs w:val="22"/>
        </w:rPr>
        <w:t>Some reported positive emotions such as feeling happy and motivated, usually in the context of achieving their goals.</w:t>
      </w:r>
    </w:p>
    <w:p w:rsidR="009321AF" w:rsidRPr="00EA6AC3" w:rsidRDefault="009321AF" w:rsidP="00353F38">
      <w:pPr>
        <w:spacing w:line="480" w:lineRule="auto"/>
        <w:ind w:firstLine="720"/>
        <w:jc w:val="both"/>
        <w:rPr>
          <w:sz w:val="22"/>
          <w:szCs w:val="22"/>
        </w:rPr>
      </w:pPr>
    </w:p>
    <w:p w:rsidR="00353F38" w:rsidRPr="00965558" w:rsidRDefault="00353F38" w:rsidP="00353F38">
      <w:pPr>
        <w:spacing w:line="480" w:lineRule="auto"/>
        <w:jc w:val="both"/>
        <w:rPr>
          <w:i/>
          <w:sz w:val="22"/>
          <w:szCs w:val="22"/>
          <w:u w:val="single"/>
        </w:rPr>
      </w:pPr>
      <w:r w:rsidRPr="00965558">
        <w:rPr>
          <w:i/>
          <w:sz w:val="22"/>
          <w:szCs w:val="22"/>
          <w:u w:val="single"/>
        </w:rPr>
        <w:lastRenderedPageBreak/>
        <w:t>Impact on Nurses</w:t>
      </w:r>
    </w:p>
    <w:p w:rsidR="00353F38" w:rsidRPr="00EA6AC3" w:rsidRDefault="00353F38" w:rsidP="00353F38">
      <w:pPr>
        <w:spacing w:line="480" w:lineRule="auto"/>
        <w:ind w:firstLine="720"/>
        <w:jc w:val="both"/>
        <w:rPr>
          <w:sz w:val="22"/>
          <w:szCs w:val="22"/>
        </w:rPr>
      </w:pPr>
      <w:r w:rsidRPr="00EA6AC3">
        <w:rPr>
          <w:sz w:val="22"/>
          <w:szCs w:val="22"/>
        </w:rPr>
        <w:t>The majority of nurses found patients who were verbally abusive, rude or aggressive towards them or</w:t>
      </w:r>
      <w:r w:rsidR="00246371">
        <w:rPr>
          <w:sz w:val="22"/>
          <w:szCs w:val="22"/>
        </w:rPr>
        <w:t xml:space="preserve"> those with challenging </w:t>
      </w:r>
      <w:proofErr w:type="spellStart"/>
      <w:r w:rsidR="00246371">
        <w:rPr>
          <w:sz w:val="22"/>
          <w:szCs w:val="22"/>
        </w:rPr>
        <w:t>behavio</w:t>
      </w:r>
      <w:r w:rsidRPr="00EA6AC3">
        <w:rPr>
          <w:sz w:val="22"/>
          <w:szCs w:val="22"/>
        </w:rPr>
        <w:t>r</w:t>
      </w:r>
      <w:proofErr w:type="spellEnd"/>
      <w:r w:rsidRPr="00EA6AC3">
        <w:rPr>
          <w:sz w:val="22"/>
          <w:szCs w:val="22"/>
        </w:rPr>
        <w:t>, very difficult. They reported how some patients took their anger out on the staff; sometimes swearing and even in one extreme example spitting at them, that some could be unpredictable an</w:t>
      </w:r>
      <w:r w:rsidR="00246371">
        <w:rPr>
          <w:sz w:val="22"/>
          <w:szCs w:val="22"/>
        </w:rPr>
        <w:t xml:space="preserve">d violent, and how this </w:t>
      </w:r>
      <w:proofErr w:type="spellStart"/>
      <w:r w:rsidR="00246371">
        <w:rPr>
          <w:sz w:val="22"/>
          <w:szCs w:val="22"/>
        </w:rPr>
        <w:t>behavio</w:t>
      </w:r>
      <w:r w:rsidRPr="00EA6AC3">
        <w:rPr>
          <w:sz w:val="22"/>
          <w:szCs w:val="22"/>
        </w:rPr>
        <w:t>r</w:t>
      </w:r>
      <w:proofErr w:type="spellEnd"/>
      <w:r w:rsidRPr="00EA6AC3">
        <w:rPr>
          <w:sz w:val="22"/>
          <w:szCs w:val="22"/>
        </w:rPr>
        <w:t xml:space="preserve"> would influence other patients. Nurses reacted variously; although upset</w:t>
      </w:r>
      <w:r w:rsidR="00341763">
        <w:rPr>
          <w:sz w:val="22"/>
          <w:szCs w:val="22"/>
        </w:rPr>
        <w:t>,</w:t>
      </w:r>
      <w:r w:rsidRPr="00EA6AC3">
        <w:rPr>
          <w:sz w:val="22"/>
          <w:szCs w:val="22"/>
        </w:rPr>
        <w:t xml:space="preserve"> some challenged the </w:t>
      </w:r>
      <w:r w:rsidR="00A7166A" w:rsidRPr="00EA6AC3">
        <w:rPr>
          <w:sz w:val="22"/>
          <w:szCs w:val="22"/>
        </w:rPr>
        <w:t>patient;</w:t>
      </w:r>
      <w:r w:rsidRPr="00EA6AC3">
        <w:rPr>
          <w:sz w:val="22"/>
          <w:szCs w:val="22"/>
        </w:rPr>
        <w:t xml:space="preserve"> some took it personally, whereas some bit their tongue and didn’t react.  </w:t>
      </w:r>
      <w:r w:rsidR="00341763" w:rsidRPr="00EA6AC3">
        <w:rPr>
          <w:sz w:val="22"/>
          <w:szCs w:val="22"/>
        </w:rPr>
        <w:t>However</w:t>
      </w:r>
      <w:r w:rsidR="00341763">
        <w:rPr>
          <w:sz w:val="22"/>
          <w:szCs w:val="22"/>
        </w:rPr>
        <w:t xml:space="preserve">, </w:t>
      </w:r>
      <w:r w:rsidRPr="00EA6AC3">
        <w:rPr>
          <w:sz w:val="22"/>
          <w:szCs w:val="22"/>
        </w:rPr>
        <w:t>the consensus appeared to be that the</w:t>
      </w:r>
      <w:r w:rsidR="00246371">
        <w:rPr>
          <w:sz w:val="22"/>
          <w:szCs w:val="22"/>
        </w:rPr>
        <w:t xml:space="preserve"> impact of this kind of </w:t>
      </w:r>
      <w:proofErr w:type="spellStart"/>
      <w:r w:rsidR="00246371">
        <w:rPr>
          <w:sz w:val="22"/>
          <w:szCs w:val="22"/>
        </w:rPr>
        <w:t>behavio</w:t>
      </w:r>
      <w:r w:rsidRPr="00EA6AC3">
        <w:rPr>
          <w:sz w:val="22"/>
          <w:szCs w:val="22"/>
        </w:rPr>
        <w:t>r</w:t>
      </w:r>
      <w:proofErr w:type="spellEnd"/>
      <w:r w:rsidRPr="00EA6AC3">
        <w:rPr>
          <w:sz w:val="22"/>
          <w:szCs w:val="22"/>
        </w:rPr>
        <w:t xml:space="preserve"> on the nurse is frightening and stressful. Expressions of suicidal ideation or withdrawal of the patients were also very difficult and upsetting for some nurses</w:t>
      </w:r>
      <w:r w:rsidR="00341763">
        <w:rPr>
          <w:sz w:val="22"/>
          <w:szCs w:val="22"/>
        </w:rPr>
        <w:t>,</w:t>
      </w:r>
      <w:r w:rsidRPr="00EA6AC3">
        <w:rPr>
          <w:sz w:val="22"/>
          <w:szCs w:val="22"/>
        </w:rPr>
        <w:t xml:space="preserve"> leaving one nurse unable to respond and feeling disempowered.</w:t>
      </w:r>
    </w:p>
    <w:p w:rsidR="00353F38" w:rsidRPr="00965558" w:rsidRDefault="00353F38">
      <w:pPr>
        <w:spacing w:line="480" w:lineRule="auto"/>
        <w:jc w:val="both"/>
        <w:rPr>
          <w:sz w:val="22"/>
          <w:szCs w:val="22"/>
          <w:u w:val="single"/>
        </w:rPr>
      </w:pPr>
      <w:r w:rsidRPr="00965558">
        <w:rPr>
          <w:sz w:val="22"/>
          <w:szCs w:val="22"/>
          <w:u w:val="single"/>
        </w:rPr>
        <w:t>Core Theme: Coping</w:t>
      </w:r>
    </w:p>
    <w:p w:rsidR="00353F38" w:rsidRPr="00965558" w:rsidRDefault="00353F38" w:rsidP="00353F38">
      <w:pPr>
        <w:spacing w:line="480" w:lineRule="auto"/>
        <w:jc w:val="both"/>
        <w:rPr>
          <w:i/>
          <w:sz w:val="22"/>
          <w:szCs w:val="22"/>
          <w:u w:val="single"/>
        </w:rPr>
      </w:pPr>
      <w:r w:rsidRPr="00965558">
        <w:rPr>
          <w:i/>
          <w:sz w:val="22"/>
          <w:szCs w:val="22"/>
          <w:u w:val="single"/>
        </w:rPr>
        <w:t>Patients’ Coping Strategies</w:t>
      </w:r>
    </w:p>
    <w:p w:rsidR="00353F38" w:rsidRPr="00EA6AC3" w:rsidRDefault="00353F38" w:rsidP="00353F38">
      <w:pPr>
        <w:spacing w:line="480" w:lineRule="auto"/>
        <w:ind w:firstLine="720"/>
        <w:jc w:val="both"/>
        <w:rPr>
          <w:sz w:val="22"/>
          <w:szCs w:val="22"/>
        </w:rPr>
      </w:pPr>
      <w:r w:rsidRPr="00EA6AC3">
        <w:rPr>
          <w:sz w:val="22"/>
          <w:szCs w:val="22"/>
        </w:rPr>
        <w:t>Many patients dealt with their feelings by internalising and suppressing them, refusing to engage with the nursing staff, rather seeking psychological support or time alone.</w:t>
      </w:r>
    </w:p>
    <w:p w:rsidR="00353F38" w:rsidRPr="00EA6AC3" w:rsidRDefault="00353F38" w:rsidP="00353F38">
      <w:pPr>
        <w:spacing w:line="480" w:lineRule="auto"/>
        <w:ind w:left="1440" w:right="1469"/>
        <w:jc w:val="both"/>
        <w:rPr>
          <w:i/>
          <w:sz w:val="22"/>
          <w:szCs w:val="22"/>
        </w:rPr>
      </w:pPr>
      <w:r w:rsidRPr="00EA6AC3">
        <w:rPr>
          <w:i/>
          <w:sz w:val="22"/>
          <w:szCs w:val="22"/>
        </w:rPr>
        <w:t>‘I have these thoughts in my head and I think about something else, the next day it’s the same, I’m getting more and more depressed, not interested in doing anything…I went outside for about an hour and a half didn’t realise the time, just sitting there doing nothing and it was a lot more helpful’</w:t>
      </w:r>
    </w:p>
    <w:p w:rsidR="00353F38" w:rsidRDefault="00353F38" w:rsidP="00353F38">
      <w:pPr>
        <w:spacing w:line="480" w:lineRule="auto"/>
        <w:ind w:firstLine="720"/>
        <w:jc w:val="both"/>
        <w:rPr>
          <w:sz w:val="22"/>
          <w:szCs w:val="22"/>
        </w:rPr>
      </w:pPr>
      <w:r w:rsidRPr="00EA6AC3">
        <w:rPr>
          <w:sz w:val="22"/>
          <w:szCs w:val="22"/>
        </w:rPr>
        <w:t>Many found it helpful to distract themselves by reading or watching videos; even concentrating on his physical pain was helpful for one patient.  Some found working out in the gym and concentrating on their rehab effective in warding off painful feelings. Others found that by keeping positive, focused and realistic, maintaining control of their feelings and situations and being assertive as helpful strategies. Also having daily visits from family and friends was a welcome relief for many.</w:t>
      </w:r>
    </w:p>
    <w:p w:rsidR="009321AF" w:rsidRPr="00EA6AC3" w:rsidRDefault="009321AF" w:rsidP="00353F38">
      <w:pPr>
        <w:spacing w:line="480" w:lineRule="auto"/>
        <w:ind w:firstLine="720"/>
        <w:jc w:val="both"/>
        <w:rPr>
          <w:sz w:val="22"/>
          <w:szCs w:val="22"/>
        </w:rPr>
      </w:pPr>
    </w:p>
    <w:p w:rsidR="00353F38" w:rsidRPr="00965558" w:rsidRDefault="00353F38" w:rsidP="00353F38">
      <w:pPr>
        <w:spacing w:line="480" w:lineRule="auto"/>
        <w:jc w:val="both"/>
        <w:rPr>
          <w:i/>
          <w:sz w:val="22"/>
          <w:szCs w:val="22"/>
          <w:u w:val="single"/>
        </w:rPr>
      </w:pPr>
      <w:r w:rsidRPr="00965558">
        <w:rPr>
          <w:i/>
          <w:sz w:val="22"/>
          <w:szCs w:val="22"/>
          <w:u w:val="single"/>
        </w:rPr>
        <w:lastRenderedPageBreak/>
        <w:t>Motivating Factors</w:t>
      </w:r>
    </w:p>
    <w:p w:rsidR="00353F38" w:rsidRDefault="00353F38" w:rsidP="00353F38">
      <w:pPr>
        <w:spacing w:line="480" w:lineRule="auto"/>
        <w:ind w:firstLine="720"/>
        <w:jc w:val="both"/>
        <w:rPr>
          <w:sz w:val="22"/>
          <w:szCs w:val="22"/>
        </w:rPr>
      </w:pPr>
      <w:r w:rsidRPr="00EA6AC3">
        <w:rPr>
          <w:sz w:val="22"/>
          <w:szCs w:val="22"/>
        </w:rPr>
        <w:t>Most patients cited their family and friends as their main source of motivation, determined not to let them down when they went home. They all found their fellow patients inspiring, especially seeing those coping with a worse predicament than their own. Some also found inspiration from the staff, such as a nurse or physiotherapist responding sensitively to their needs.</w:t>
      </w:r>
    </w:p>
    <w:p w:rsidR="00353F38" w:rsidRPr="00965558" w:rsidRDefault="00353F38" w:rsidP="00353F38">
      <w:pPr>
        <w:spacing w:line="480" w:lineRule="auto"/>
        <w:jc w:val="both"/>
        <w:rPr>
          <w:i/>
          <w:sz w:val="22"/>
          <w:szCs w:val="22"/>
          <w:u w:val="single"/>
        </w:rPr>
      </w:pPr>
      <w:r w:rsidRPr="00965558">
        <w:rPr>
          <w:i/>
          <w:sz w:val="22"/>
          <w:szCs w:val="22"/>
          <w:u w:val="single"/>
        </w:rPr>
        <w:t>Positive and Negative Coping (Nurses)</w:t>
      </w:r>
    </w:p>
    <w:p w:rsidR="00353F38" w:rsidRPr="00EA6AC3" w:rsidRDefault="00353F38" w:rsidP="00353F38">
      <w:pPr>
        <w:spacing w:line="480" w:lineRule="auto"/>
        <w:ind w:firstLine="720"/>
        <w:jc w:val="both"/>
        <w:rPr>
          <w:sz w:val="22"/>
          <w:szCs w:val="22"/>
        </w:rPr>
      </w:pPr>
      <w:r w:rsidRPr="00EA6AC3">
        <w:rPr>
          <w:sz w:val="22"/>
          <w:szCs w:val="22"/>
        </w:rPr>
        <w:t>Nurses felt that patients indicated their inability to cope by crying, showing frustration, having temper tantrums, snapping at people or being verbally abusive. Nurses referred to patients creating distance, not interacting with anyone, showing a lack of interest, not wanting to engage with anything or anyone. Others noted mood changes and sleep disturbances or not wanting to acknowledge their injury. Positive coping was indicated they felt, when patients became more cooperative, more motivated to progress with their rehab, had a more positive attitude and less dependence on the staff.</w:t>
      </w:r>
    </w:p>
    <w:p w:rsidR="000B361A" w:rsidRPr="00965558" w:rsidRDefault="000B361A" w:rsidP="000B361A">
      <w:pPr>
        <w:spacing w:line="480" w:lineRule="auto"/>
        <w:jc w:val="both"/>
        <w:rPr>
          <w:sz w:val="22"/>
          <w:szCs w:val="22"/>
          <w:u w:val="single"/>
        </w:rPr>
      </w:pPr>
      <w:r w:rsidRPr="00965558">
        <w:rPr>
          <w:sz w:val="22"/>
          <w:szCs w:val="22"/>
          <w:u w:val="single"/>
        </w:rPr>
        <w:t>Core Theme: Relationships</w:t>
      </w:r>
    </w:p>
    <w:p w:rsidR="00353F38" w:rsidRPr="00965558" w:rsidRDefault="00353F38" w:rsidP="00353F38">
      <w:pPr>
        <w:spacing w:line="480" w:lineRule="auto"/>
        <w:jc w:val="both"/>
        <w:rPr>
          <w:i/>
          <w:sz w:val="22"/>
          <w:szCs w:val="22"/>
          <w:u w:val="single"/>
        </w:rPr>
      </w:pPr>
      <w:r w:rsidRPr="00965558">
        <w:rPr>
          <w:i/>
          <w:sz w:val="22"/>
          <w:szCs w:val="22"/>
          <w:u w:val="single"/>
        </w:rPr>
        <w:t>Relationships between Patients and Staff</w:t>
      </w:r>
    </w:p>
    <w:p w:rsidR="00353F38" w:rsidRPr="00EA6AC3" w:rsidRDefault="00353F38" w:rsidP="00353F38">
      <w:pPr>
        <w:spacing w:line="480" w:lineRule="auto"/>
        <w:ind w:firstLine="720"/>
        <w:jc w:val="both"/>
        <w:rPr>
          <w:sz w:val="22"/>
          <w:szCs w:val="22"/>
        </w:rPr>
      </w:pPr>
      <w:r w:rsidRPr="00EA6AC3">
        <w:rPr>
          <w:sz w:val="22"/>
          <w:szCs w:val="22"/>
        </w:rPr>
        <w:t xml:space="preserve">All patients felt the relationship with staff was ‘mostly good’ with a small minority ‘not very good’ and some just ‘doing their job’. Some were thought to be very good and helpful, </w:t>
      </w:r>
      <w:r w:rsidR="000D3869">
        <w:rPr>
          <w:sz w:val="22"/>
          <w:szCs w:val="22"/>
        </w:rPr>
        <w:t>a few</w:t>
      </w:r>
      <w:r w:rsidRPr="00EA6AC3">
        <w:rPr>
          <w:sz w:val="22"/>
          <w:szCs w:val="22"/>
        </w:rPr>
        <w:t xml:space="preserve"> absolutely wonderful</w:t>
      </w:r>
      <w:r w:rsidR="000D3869">
        <w:rPr>
          <w:sz w:val="22"/>
          <w:szCs w:val="22"/>
        </w:rPr>
        <w:t>, with the rapport between patients and staff being variable</w:t>
      </w:r>
      <w:r w:rsidRPr="00EA6AC3">
        <w:rPr>
          <w:sz w:val="22"/>
          <w:szCs w:val="22"/>
        </w:rPr>
        <w:t>.</w:t>
      </w:r>
    </w:p>
    <w:p w:rsidR="00353F38" w:rsidRPr="00EA6AC3" w:rsidRDefault="00353F38" w:rsidP="00353F38">
      <w:pPr>
        <w:spacing w:line="480" w:lineRule="auto"/>
        <w:ind w:left="1440" w:right="1469"/>
        <w:jc w:val="both"/>
        <w:rPr>
          <w:i/>
          <w:sz w:val="22"/>
          <w:szCs w:val="22"/>
        </w:rPr>
      </w:pPr>
      <w:r w:rsidRPr="00EA6AC3">
        <w:rPr>
          <w:i/>
          <w:sz w:val="22"/>
          <w:szCs w:val="22"/>
        </w:rPr>
        <w:t xml:space="preserve">‘The people here are amazing, their empathy outstanding, </w:t>
      </w:r>
      <w:proofErr w:type="gramStart"/>
      <w:r w:rsidRPr="00EA6AC3">
        <w:rPr>
          <w:i/>
          <w:sz w:val="22"/>
          <w:szCs w:val="22"/>
        </w:rPr>
        <w:t>support</w:t>
      </w:r>
      <w:proofErr w:type="gramEnd"/>
      <w:r w:rsidRPr="00EA6AC3">
        <w:rPr>
          <w:i/>
          <w:sz w:val="22"/>
          <w:szCs w:val="22"/>
        </w:rPr>
        <w:t xml:space="preserve"> brilliant’</w:t>
      </w:r>
    </w:p>
    <w:p w:rsidR="00353F38" w:rsidRDefault="00353F38" w:rsidP="00353F38">
      <w:pPr>
        <w:spacing w:line="480" w:lineRule="auto"/>
        <w:ind w:firstLine="720"/>
        <w:jc w:val="both"/>
        <w:rPr>
          <w:sz w:val="22"/>
          <w:szCs w:val="22"/>
        </w:rPr>
      </w:pPr>
      <w:r w:rsidRPr="00EA6AC3">
        <w:rPr>
          <w:sz w:val="22"/>
          <w:szCs w:val="22"/>
        </w:rPr>
        <w:t>From the nurses’ perspective</w:t>
      </w:r>
      <w:r w:rsidR="000D3869">
        <w:rPr>
          <w:sz w:val="22"/>
          <w:szCs w:val="22"/>
        </w:rPr>
        <w:t>,</w:t>
      </w:r>
      <w:r w:rsidRPr="00EA6AC3">
        <w:rPr>
          <w:sz w:val="22"/>
          <w:szCs w:val="22"/>
        </w:rPr>
        <w:t xml:space="preserve"> they all felt the relationship was ‘generally good’ but </w:t>
      </w:r>
      <w:r w:rsidR="000D3869">
        <w:rPr>
          <w:sz w:val="22"/>
          <w:szCs w:val="22"/>
        </w:rPr>
        <w:t xml:space="preserve">this </w:t>
      </w:r>
      <w:r w:rsidRPr="00EA6AC3">
        <w:rPr>
          <w:sz w:val="22"/>
          <w:szCs w:val="22"/>
        </w:rPr>
        <w:t>depended on the type of injury. They reported that they had very few complaints and some excellent feedback. They felt they were working in the patients’ best interests in spite of the inevitable personality clashes.</w:t>
      </w:r>
    </w:p>
    <w:p w:rsidR="009321AF" w:rsidRDefault="009321AF" w:rsidP="00353F38">
      <w:pPr>
        <w:spacing w:line="480" w:lineRule="auto"/>
        <w:ind w:firstLine="720"/>
        <w:jc w:val="both"/>
        <w:rPr>
          <w:sz w:val="22"/>
          <w:szCs w:val="22"/>
        </w:rPr>
      </w:pPr>
    </w:p>
    <w:p w:rsidR="009321AF" w:rsidRPr="00EA6AC3" w:rsidRDefault="009321AF" w:rsidP="00353F38">
      <w:pPr>
        <w:spacing w:line="480" w:lineRule="auto"/>
        <w:ind w:firstLine="720"/>
        <w:jc w:val="both"/>
        <w:rPr>
          <w:sz w:val="22"/>
          <w:szCs w:val="22"/>
        </w:rPr>
      </w:pPr>
    </w:p>
    <w:p w:rsidR="00353F38" w:rsidRPr="00965558" w:rsidRDefault="00353F38" w:rsidP="00353F38">
      <w:pPr>
        <w:spacing w:line="480" w:lineRule="auto"/>
        <w:jc w:val="both"/>
        <w:rPr>
          <w:i/>
          <w:sz w:val="22"/>
          <w:szCs w:val="22"/>
          <w:u w:val="single"/>
        </w:rPr>
      </w:pPr>
      <w:r w:rsidRPr="00965558">
        <w:rPr>
          <w:i/>
          <w:sz w:val="22"/>
          <w:szCs w:val="22"/>
          <w:u w:val="single"/>
        </w:rPr>
        <w:lastRenderedPageBreak/>
        <w:t>Facilitators</w:t>
      </w:r>
    </w:p>
    <w:p w:rsidR="00353F38" w:rsidRPr="00EA6AC3" w:rsidRDefault="00353F38" w:rsidP="00353F38">
      <w:pPr>
        <w:spacing w:line="480" w:lineRule="auto"/>
        <w:ind w:firstLine="720"/>
        <w:jc w:val="both"/>
        <w:rPr>
          <w:sz w:val="22"/>
          <w:szCs w:val="22"/>
        </w:rPr>
      </w:pPr>
      <w:r w:rsidRPr="00EA6AC3">
        <w:rPr>
          <w:sz w:val="22"/>
          <w:szCs w:val="22"/>
        </w:rPr>
        <w:t>From the patients’ perspective, being treated sensitively and with respect was crucial to a harmonious relationship, along with nurses explaining what they were doing.  But patients also felt that it was their responsibility to be polite and engage with the nurses, to do as much for themselves as possible, being sensitive to the nursing staff.</w:t>
      </w:r>
    </w:p>
    <w:p w:rsidR="00353F38" w:rsidRPr="00EA6AC3" w:rsidRDefault="00353F38" w:rsidP="00353F38">
      <w:pPr>
        <w:spacing w:line="480" w:lineRule="auto"/>
        <w:ind w:firstLine="720"/>
        <w:jc w:val="both"/>
        <w:rPr>
          <w:sz w:val="22"/>
          <w:szCs w:val="22"/>
        </w:rPr>
      </w:pPr>
      <w:r w:rsidRPr="00EA6AC3">
        <w:rPr>
          <w:sz w:val="22"/>
          <w:szCs w:val="22"/>
        </w:rPr>
        <w:t xml:space="preserve">Building rapport, listening, understanding, motivating and encouraging the patients were </w:t>
      </w:r>
      <w:r w:rsidR="000D3869">
        <w:rPr>
          <w:sz w:val="22"/>
          <w:szCs w:val="22"/>
        </w:rPr>
        <w:t xml:space="preserve">all </w:t>
      </w:r>
      <w:r w:rsidRPr="00EA6AC3">
        <w:rPr>
          <w:sz w:val="22"/>
          <w:szCs w:val="22"/>
        </w:rPr>
        <w:t>felt</w:t>
      </w:r>
      <w:r w:rsidR="000D3869">
        <w:rPr>
          <w:sz w:val="22"/>
          <w:szCs w:val="22"/>
        </w:rPr>
        <w:t xml:space="preserve"> to be</w:t>
      </w:r>
      <w:r w:rsidRPr="00EA6AC3">
        <w:rPr>
          <w:sz w:val="22"/>
          <w:szCs w:val="22"/>
        </w:rPr>
        <w:t xml:space="preserve"> important by nurses for a cohesive bond, as well as having a positive attitude.</w:t>
      </w:r>
    </w:p>
    <w:p w:rsidR="00353F38" w:rsidRPr="00EA6AC3" w:rsidRDefault="00353F38" w:rsidP="00353F38">
      <w:pPr>
        <w:spacing w:line="480" w:lineRule="auto"/>
        <w:ind w:left="720" w:firstLine="720"/>
        <w:jc w:val="both"/>
        <w:rPr>
          <w:i/>
          <w:sz w:val="22"/>
          <w:szCs w:val="22"/>
        </w:rPr>
      </w:pPr>
      <w:r w:rsidRPr="00EA6AC3">
        <w:rPr>
          <w:i/>
          <w:sz w:val="22"/>
          <w:szCs w:val="22"/>
        </w:rPr>
        <w:t>‘You have to have a need to want to work here’</w:t>
      </w:r>
    </w:p>
    <w:p w:rsidR="00353F38" w:rsidRDefault="00353F38" w:rsidP="00353F38">
      <w:pPr>
        <w:spacing w:line="480" w:lineRule="auto"/>
        <w:ind w:firstLine="720"/>
        <w:jc w:val="both"/>
        <w:rPr>
          <w:sz w:val="22"/>
          <w:szCs w:val="22"/>
        </w:rPr>
      </w:pPr>
      <w:r w:rsidRPr="00EA6AC3">
        <w:rPr>
          <w:sz w:val="22"/>
          <w:szCs w:val="22"/>
        </w:rPr>
        <w:t>Also considered key to harmony between the two was good strong leadership, giving clearly defined boundaries and being clear and consistent.</w:t>
      </w:r>
    </w:p>
    <w:p w:rsidR="00353F38" w:rsidRPr="00965558" w:rsidRDefault="00353F38" w:rsidP="00353F38">
      <w:pPr>
        <w:tabs>
          <w:tab w:val="left" w:pos="1290"/>
        </w:tabs>
        <w:spacing w:line="480" w:lineRule="auto"/>
        <w:jc w:val="both"/>
        <w:rPr>
          <w:i/>
          <w:sz w:val="22"/>
          <w:szCs w:val="22"/>
          <w:u w:val="single"/>
        </w:rPr>
      </w:pPr>
      <w:r w:rsidRPr="00965558">
        <w:rPr>
          <w:i/>
          <w:sz w:val="22"/>
          <w:szCs w:val="22"/>
          <w:u w:val="single"/>
        </w:rPr>
        <w:t>Barriers</w:t>
      </w:r>
    </w:p>
    <w:p w:rsidR="00353F38" w:rsidRPr="00EA6AC3" w:rsidRDefault="00353F38" w:rsidP="00353F38">
      <w:pPr>
        <w:tabs>
          <w:tab w:val="left" w:pos="709"/>
        </w:tabs>
        <w:spacing w:line="480" w:lineRule="auto"/>
        <w:jc w:val="both"/>
        <w:rPr>
          <w:sz w:val="22"/>
          <w:szCs w:val="22"/>
          <w:u w:val="single"/>
        </w:rPr>
      </w:pPr>
      <w:r w:rsidRPr="00EA6AC3">
        <w:rPr>
          <w:sz w:val="22"/>
          <w:szCs w:val="22"/>
        </w:rPr>
        <w:tab/>
        <w:t>Conversely patients felt that being treated insensitively or patronised, being shown a lack of care and concern, or where nurses were inflexible, impatient, too rigid and stern or didn’t listen or communicate were all factors which hindered the relationship between staff and patients.  Some patients cited arguing, not complying, being obstructive or shouting at the nurses as detrimental to the relationship.</w:t>
      </w:r>
    </w:p>
    <w:p w:rsidR="00353F38" w:rsidRPr="00EA6AC3" w:rsidRDefault="00353F38" w:rsidP="00353F38">
      <w:pPr>
        <w:spacing w:line="480" w:lineRule="auto"/>
        <w:ind w:firstLine="720"/>
        <w:jc w:val="both"/>
        <w:rPr>
          <w:sz w:val="22"/>
          <w:szCs w:val="22"/>
        </w:rPr>
      </w:pPr>
      <w:r w:rsidRPr="00EA6AC3">
        <w:rPr>
          <w:sz w:val="22"/>
          <w:szCs w:val="22"/>
        </w:rPr>
        <w:t>Nurses also felt their lack of communication or their approach to the job a potential hindrance.  Others spoke of personality clashes, intimidation by members of the patients’ families or circles of friends or patients’ perception of nursing objectives as less valuable/important than those of physio</w:t>
      </w:r>
      <w:r>
        <w:rPr>
          <w:sz w:val="22"/>
          <w:szCs w:val="22"/>
        </w:rPr>
        <w:t>therapists</w:t>
      </w:r>
      <w:r w:rsidRPr="00EA6AC3">
        <w:rPr>
          <w:sz w:val="22"/>
          <w:szCs w:val="22"/>
        </w:rPr>
        <w:t xml:space="preserve"> and </w:t>
      </w:r>
      <w:r>
        <w:rPr>
          <w:sz w:val="22"/>
          <w:szCs w:val="22"/>
        </w:rPr>
        <w:t>occupational therapists</w:t>
      </w:r>
      <w:r w:rsidRPr="00EA6AC3">
        <w:rPr>
          <w:sz w:val="22"/>
          <w:szCs w:val="22"/>
        </w:rPr>
        <w:t xml:space="preserve"> putting strain on the relationship. </w:t>
      </w:r>
    </w:p>
    <w:p w:rsidR="00353F38" w:rsidRPr="00965558" w:rsidRDefault="00353F38" w:rsidP="00353F38">
      <w:pPr>
        <w:spacing w:line="480" w:lineRule="auto"/>
        <w:jc w:val="both"/>
        <w:rPr>
          <w:i/>
          <w:sz w:val="22"/>
          <w:szCs w:val="22"/>
          <w:u w:val="single"/>
        </w:rPr>
      </w:pPr>
      <w:r w:rsidRPr="00965558">
        <w:rPr>
          <w:i/>
          <w:sz w:val="22"/>
          <w:szCs w:val="22"/>
          <w:u w:val="single"/>
        </w:rPr>
        <w:t>Family Relationships</w:t>
      </w:r>
    </w:p>
    <w:p w:rsidR="00353F38" w:rsidRPr="00EA6AC3" w:rsidRDefault="00353F38" w:rsidP="00353F38">
      <w:pPr>
        <w:spacing w:line="480" w:lineRule="auto"/>
        <w:ind w:firstLine="720"/>
        <w:jc w:val="both"/>
        <w:rPr>
          <w:sz w:val="22"/>
          <w:szCs w:val="22"/>
          <w:u w:val="single"/>
        </w:rPr>
      </w:pPr>
      <w:r w:rsidRPr="00EA6AC3">
        <w:rPr>
          <w:sz w:val="22"/>
          <w:szCs w:val="22"/>
        </w:rPr>
        <w:t>All patients felt that their injury had changed their relationship in some way, feeling that their views differed from their partner’s, such as thinking about ending their relationship while their partner was adamant about staying together. Many felt they’d become closer to their partners, others or to siblings. Some found it a strain having to move back home with parents and others found it difficult seeing their children initially.</w:t>
      </w:r>
    </w:p>
    <w:p w:rsidR="000B361A" w:rsidRPr="00965558" w:rsidRDefault="000B361A" w:rsidP="000B361A">
      <w:pPr>
        <w:spacing w:line="480" w:lineRule="auto"/>
        <w:jc w:val="both"/>
        <w:rPr>
          <w:sz w:val="22"/>
          <w:szCs w:val="22"/>
          <w:u w:val="single"/>
        </w:rPr>
      </w:pPr>
      <w:r w:rsidRPr="00965558">
        <w:rPr>
          <w:sz w:val="22"/>
          <w:szCs w:val="22"/>
          <w:u w:val="single"/>
        </w:rPr>
        <w:lastRenderedPageBreak/>
        <w:t>Core Theme: Assessment</w:t>
      </w:r>
    </w:p>
    <w:p w:rsidR="00353F38" w:rsidRPr="00965558" w:rsidRDefault="00353F38" w:rsidP="00353F38">
      <w:pPr>
        <w:spacing w:line="480" w:lineRule="auto"/>
        <w:jc w:val="both"/>
        <w:rPr>
          <w:i/>
          <w:sz w:val="22"/>
          <w:szCs w:val="22"/>
          <w:u w:val="single"/>
        </w:rPr>
      </w:pPr>
      <w:r w:rsidRPr="00965558">
        <w:rPr>
          <w:i/>
          <w:sz w:val="22"/>
          <w:szCs w:val="22"/>
          <w:u w:val="single"/>
        </w:rPr>
        <w:t>Assessing Psychological Status</w:t>
      </w:r>
    </w:p>
    <w:p w:rsidR="00353F38" w:rsidRPr="00EA6AC3" w:rsidRDefault="00353F38" w:rsidP="00353F38">
      <w:pPr>
        <w:spacing w:line="480" w:lineRule="auto"/>
        <w:ind w:firstLine="720"/>
        <w:jc w:val="both"/>
        <w:rPr>
          <w:sz w:val="22"/>
          <w:szCs w:val="22"/>
        </w:rPr>
      </w:pPr>
      <w:r w:rsidRPr="00EA6AC3">
        <w:rPr>
          <w:sz w:val="22"/>
          <w:szCs w:val="22"/>
        </w:rPr>
        <w:t>This was deemed important when the patient was admitted, to note underlying conditions and gather data. All agreed that timing was crucial to eliciting information, often during morning physical care while making conversation rather than through set questions. Some felt talking and listening to patients throughout the day as helpful, noting behavioural changes or observing their interactions with others.</w:t>
      </w:r>
    </w:p>
    <w:p w:rsidR="00353F38" w:rsidRPr="00965558" w:rsidRDefault="00353F38" w:rsidP="00353F38">
      <w:pPr>
        <w:spacing w:line="480" w:lineRule="auto"/>
        <w:jc w:val="both"/>
        <w:rPr>
          <w:i/>
          <w:sz w:val="22"/>
          <w:szCs w:val="22"/>
          <w:u w:val="single"/>
        </w:rPr>
      </w:pPr>
      <w:r w:rsidRPr="00965558">
        <w:rPr>
          <w:i/>
          <w:sz w:val="22"/>
          <w:szCs w:val="22"/>
          <w:u w:val="single"/>
        </w:rPr>
        <w:t>Facilitators</w:t>
      </w:r>
    </w:p>
    <w:p w:rsidR="00353F38" w:rsidRPr="00EA6AC3" w:rsidRDefault="00353F38" w:rsidP="00353F38">
      <w:pPr>
        <w:spacing w:line="480" w:lineRule="auto"/>
        <w:ind w:firstLine="720"/>
        <w:jc w:val="both"/>
        <w:rPr>
          <w:sz w:val="22"/>
          <w:szCs w:val="22"/>
        </w:rPr>
      </w:pPr>
      <w:r w:rsidRPr="00EA6AC3">
        <w:rPr>
          <w:sz w:val="22"/>
          <w:szCs w:val="22"/>
        </w:rPr>
        <w:t>Nurses felt i</w:t>
      </w:r>
      <w:r w:rsidR="00246371">
        <w:rPr>
          <w:sz w:val="22"/>
          <w:szCs w:val="22"/>
        </w:rPr>
        <w:t>t was helpful having the pilot</w:t>
      </w:r>
      <w:r w:rsidRPr="00EA6AC3">
        <w:rPr>
          <w:sz w:val="22"/>
          <w:szCs w:val="22"/>
        </w:rPr>
        <w:t xml:space="preserve"> instrument available to provide a framework for assessing the patients, even if it was only used as a starting point. It was also helpful that the patients’ stay was lengthy, as there was plenty of time to get to know them.  Having protected time to do the assessments was also appreciated by the nurses.</w:t>
      </w:r>
    </w:p>
    <w:p w:rsidR="00353F38" w:rsidRPr="00EA6AC3" w:rsidRDefault="00353F38" w:rsidP="00353F38">
      <w:pPr>
        <w:spacing w:line="480" w:lineRule="auto"/>
        <w:ind w:left="1440" w:right="1469"/>
        <w:jc w:val="both"/>
        <w:rPr>
          <w:sz w:val="22"/>
          <w:szCs w:val="22"/>
        </w:rPr>
      </w:pPr>
      <w:r w:rsidRPr="00EA6AC3">
        <w:rPr>
          <w:i/>
          <w:sz w:val="22"/>
          <w:szCs w:val="22"/>
        </w:rPr>
        <w:t>‘Yeah because rehab is a bit long, a long time…they stay in the ward for quite a long time um so we develop like families already at times so that makes it easier as well to trust each other’</w:t>
      </w:r>
    </w:p>
    <w:p w:rsidR="00353F38" w:rsidRPr="00965558" w:rsidRDefault="00353F38" w:rsidP="00353F38">
      <w:pPr>
        <w:spacing w:line="480" w:lineRule="auto"/>
        <w:jc w:val="both"/>
        <w:rPr>
          <w:i/>
          <w:sz w:val="22"/>
          <w:szCs w:val="22"/>
          <w:u w:val="single"/>
        </w:rPr>
      </w:pPr>
      <w:r w:rsidRPr="00965558">
        <w:rPr>
          <w:i/>
          <w:sz w:val="22"/>
          <w:szCs w:val="22"/>
          <w:u w:val="single"/>
        </w:rPr>
        <w:t>Barriers</w:t>
      </w:r>
    </w:p>
    <w:p w:rsidR="00353F38" w:rsidRPr="00EA6AC3" w:rsidRDefault="00353F38" w:rsidP="00353F38">
      <w:pPr>
        <w:spacing w:line="480" w:lineRule="auto"/>
        <w:ind w:firstLine="720"/>
        <w:jc w:val="both"/>
        <w:rPr>
          <w:sz w:val="22"/>
          <w:szCs w:val="22"/>
        </w:rPr>
      </w:pPr>
      <w:r w:rsidRPr="00EA6AC3">
        <w:rPr>
          <w:sz w:val="22"/>
          <w:szCs w:val="22"/>
        </w:rPr>
        <w:t xml:space="preserve">Factors making it difficult to do the assessments included patients’ culture and gender, their sensitivities to certain subject matter and bank/temporary/agency nurses’ lack of knowledge. A general lack of good communication and experience on the nurse’s part would inhibit patients from engaging. Also cited </w:t>
      </w:r>
      <w:r w:rsidR="000F2B55" w:rsidRPr="00EA6AC3">
        <w:rPr>
          <w:sz w:val="22"/>
          <w:szCs w:val="22"/>
        </w:rPr>
        <w:t>was a lack</w:t>
      </w:r>
      <w:r w:rsidRPr="00EA6AC3">
        <w:rPr>
          <w:sz w:val="22"/>
          <w:szCs w:val="22"/>
        </w:rPr>
        <w:t xml:space="preserve"> of privacy, time constraints, being interrupted, </w:t>
      </w:r>
      <w:r w:rsidR="000F2B55">
        <w:rPr>
          <w:sz w:val="22"/>
          <w:szCs w:val="22"/>
        </w:rPr>
        <w:t xml:space="preserve">and </w:t>
      </w:r>
      <w:r w:rsidRPr="00EA6AC3">
        <w:rPr>
          <w:sz w:val="22"/>
          <w:szCs w:val="22"/>
        </w:rPr>
        <w:t>lack of staff or underlying medical or mental health problems of the patient.</w:t>
      </w:r>
    </w:p>
    <w:p w:rsidR="00353F38" w:rsidRPr="00965558" w:rsidRDefault="00353F38" w:rsidP="00353F38">
      <w:pPr>
        <w:spacing w:line="480" w:lineRule="auto"/>
        <w:jc w:val="both"/>
        <w:rPr>
          <w:i/>
          <w:sz w:val="22"/>
          <w:szCs w:val="22"/>
          <w:u w:val="single"/>
        </w:rPr>
      </w:pPr>
      <w:r w:rsidRPr="00965558">
        <w:rPr>
          <w:i/>
          <w:sz w:val="22"/>
          <w:szCs w:val="22"/>
          <w:u w:val="single"/>
        </w:rPr>
        <w:t>Effectiveness</w:t>
      </w:r>
    </w:p>
    <w:p w:rsidR="00353F38" w:rsidRPr="00EA6AC3" w:rsidRDefault="00353F38" w:rsidP="00353F38">
      <w:pPr>
        <w:spacing w:line="480" w:lineRule="auto"/>
        <w:ind w:firstLine="720"/>
        <w:jc w:val="both"/>
        <w:rPr>
          <w:sz w:val="22"/>
          <w:szCs w:val="22"/>
        </w:rPr>
      </w:pPr>
      <w:r w:rsidRPr="00EA6AC3">
        <w:rPr>
          <w:sz w:val="22"/>
          <w:szCs w:val="22"/>
        </w:rPr>
        <w:t>Mostly</w:t>
      </w:r>
      <w:r w:rsidR="00B370C4">
        <w:rPr>
          <w:sz w:val="22"/>
          <w:szCs w:val="22"/>
        </w:rPr>
        <w:t>,</w:t>
      </w:r>
      <w:r w:rsidRPr="00EA6AC3">
        <w:rPr>
          <w:sz w:val="22"/>
          <w:szCs w:val="22"/>
        </w:rPr>
        <w:t xml:space="preserve"> the </w:t>
      </w:r>
      <w:r w:rsidR="00B370C4" w:rsidRPr="00EA6AC3">
        <w:rPr>
          <w:sz w:val="22"/>
          <w:szCs w:val="22"/>
        </w:rPr>
        <w:t xml:space="preserve">previous </w:t>
      </w:r>
      <w:r w:rsidRPr="00EA6AC3">
        <w:rPr>
          <w:sz w:val="22"/>
          <w:szCs w:val="22"/>
        </w:rPr>
        <w:t xml:space="preserve">instrument was regarded as useful for flagging up issues, monitoring or recording them. Others found it complex and bureaucratic, others that it could be completed without even seeing the patient, that it was dependent on experience, and difficult to rate the patient </w:t>
      </w:r>
      <w:r w:rsidRPr="00EA6AC3">
        <w:rPr>
          <w:sz w:val="22"/>
          <w:szCs w:val="22"/>
        </w:rPr>
        <w:lastRenderedPageBreak/>
        <w:t>with it.  Some suggested making it more explicit with clearer guidelines and making it impossible to complete without engaging the patient.</w:t>
      </w:r>
    </w:p>
    <w:p w:rsidR="00BB47D7" w:rsidRDefault="00353F38" w:rsidP="00965558">
      <w:pPr>
        <w:spacing w:line="480" w:lineRule="auto"/>
        <w:ind w:left="1440" w:right="1469"/>
        <w:jc w:val="both"/>
        <w:rPr>
          <w:i/>
          <w:sz w:val="22"/>
          <w:szCs w:val="22"/>
        </w:rPr>
      </w:pPr>
      <w:r w:rsidRPr="00EA6AC3">
        <w:rPr>
          <w:sz w:val="22"/>
          <w:szCs w:val="22"/>
        </w:rPr>
        <w:t>‘</w:t>
      </w:r>
      <w:r w:rsidRPr="00EA6AC3">
        <w:rPr>
          <w:i/>
          <w:sz w:val="22"/>
          <w:szCs w:val="22"/>
        </w:rPr>
        <w:t>The biggest limiting factor is the experience of the staff that use it….the only way you can improve it is with people improving their experience and exposure to it’</w:t>
      </w:r>
    </w:p>
    <w:p w:rsidR="00353F38" w:rsidRPr="00965558" w:rsidRDefault="00353F38" w:rsidP="00353F38">
      <w:pPr>
        <w:spacing w:line="480" w:lineRule="auto"/>
        <w:jc w:val="both"/>
        <w:rPr>
          <w:i/>
          <w:sz w:val="22"/>
          <w:szCs w:val="22"/>
          <w:u w:val="single"/>
        </w:rPr>
      </w:pPr>
      <w:r w:rsidRPr="00965558">
        <w:rPr>
          <w:i/>
          <w:sz w:val="22"/>
          <w:szCs w:val="22"/>
          <w:u w:val="single"/>
        </w:rPr>
        <w:t>Communication</w:t>
      </w:r>
    </w:p>
    <w:p w:rsidR="00353F38" w:rsidRPr="00EA6AC3" w:rsidRDefault="00353F38" w:rsidP="00353F38">
      <w:pPr>
        <w:spacing w:line="480" w:lineRule="auto"/>
        <w:ind w:firstLine="720"/>
        <w:jc w:val="both"/>
        <w:rPr>
          <w:sz w:val="22"/>
          <w:szCs w:val="22"/>
        </w:rPr>
      </w:pPr>
      <w:r w:rsidRPr="00EA6AC3">
        <w:rPr>
          <w:sz w:val="22"/>
          <w:szCs w:val="22"/>
        </w:rPr>
        <w:t>All the issues relating to the patients’ psychological status were communicated verbally and in writing at handover at the start of each shift. This included whether the patient needed to be reassessed, the frequency of monitoring and whether the issues needed to be escalated. The psychosocial ward round was another useful forum to communicate patients’ issues, thus enabling wider professional input. The psychosocial team (psychology and psychiatry) was always their first port of call if issues were serious.</w:t>
      </w:r>
    </w:p>
    <w:p w:rsidR="00353F38" w:rsidRPr="00EA6AC3" w:rsidRDefault="00353F38" w:rsidP="00353F38">
      <w:pPr>
        <w:spacing w:line="480" w:lineRule="auto"/>
        <w:ind w:left="1440" w:right="1469"/>
        <w:jc w:val="both"/>
        <w:rPr>
          <w:sz w:val="22"/>
          <w:szCs w:val="22"/>
        </w:rPr>
      </w:pPr>
      <w:r w:rsidRPr="00EA6AC3">
        <w:rPr>
          <w:i/>
          <w:sz w:val="22"/>
          <w:szCs w:val="22"/>
        </w:rPr>
        <w:t>‘So everyone’s aware that the patient is a bit vulnerable…that they don’t take it personally and they don’t feel they’re being isolated’</w:t>
      </w:r>
    </w:p>
    <w:p w:rsidR="000B361A" w:rsidRPr="00965558" w:rsidRDefault="000B361A" w:rsidP="000B361A">
      <w:pPr>
        <w:spacing w:line="480" w:lineRule="auto"/>
        <w:jc w:val="both"/>
        <w:rPr>
          <w:b/>
          <w:sz w:val="22"/>
          <w:szCs w:val="22"/>
          <w:u w:val="single"/>
        </w:rPr>
      </w:pPr>
      <w:r w:rsidRPr="00965558">
        <w:rPr>
          <w:b/>
          <w:sz w:val="22"/>
          <w:szCs w:val="22"/>
          <w:u w:val="single"/>
        </w:rPr>
        <w:t xml:space="preserve">Phase 2: Investigation of </w:t>
      </w:r>
      <w:r w:rsidR="00FB4853">
        <w:rPr>
          <w:b/>
          <w:sz w:val="22"/>
          <w:szCs w:val="22"/>
          <w:u w:val="single"/>
        </w:rPr>
        <w:t xml:space="preserve">Inter-rater Reliability, Internal Consistency and Test-retest Reliability </w:t>
      </w:r>
      <w:r w:rsidRPr="00965558">
        <w:rPr>
          <w:b/>
          <w:sz w:val="22"/>
          <w:szCs w:val="22"/>
          <w:u w:val="single"/>
        </w:rPr>
        <w:t xml:space="preserve">of </w:t>
      </w:r>
      <w:r w:rsidR="00D42561" w:rsidRPr="00965558">
        <w:rPr>
          <w:b/>
          <w:sz w:val="22"/>
          <w:szCs w:val="22"/>
          <w:u w:val="single"/>
        </w:rPr>
        <w:t>SNAPS</w:t>
      </w:r>
    </w:p>
    <w:p w:rsidR="000B361A" w:rsidRDefault="00A953D3" w:rsidP="000B361A">
      <w:pPr>
        <w:tabs>
          <w:tab w:val="left" w:pos="993"/>
        </w:tabs>
        <w:spacing w:line="480" w:lineRule="auto"/>
        <w:ind w:firstLine="720"/>
        <w:jc w:val="both"/>
        <w:rPr>
          <w:sz w:val="22"/>
          <w:szCs w:val="22"/>
        </w:rPr>
      </w:pPr>
      <w:r>
        <w:rPr>
          <w:sz w:val="22"/>
          <w:szCs w:val="22"/>
        </w:rPr>
        <w:t>SNAPS</w:t>
      </w:r>
      <w:r w:rsidR="00BF26CE">
        <w:rPr>
          <w:sz w:val="22"/>
          <w:szCs w:val="22"/>
        </w:rPr>
        <w:t xml:space="preserve"> was trialled on 80 patients whose details are described earlier. </w:t>
      </w:r>
      <w:r w:rsidR="00EA292E">
        <w:rPr>
          <w:sz w:val="22"/>
          <w:szCs w:val="22"/>
        </w:rPr>
        <w:t xml:space="preserve">Patient and researcher </w:t>
      </w:r>
      <w:r w:rsidR="00D42561">
        <w:rPr>
          <w:sz w:val="22"/>
          <w:szCs w:val="22"/>
        </w:rPr>
        <w:t xml:space="preserve">ratings </w:t>
      </w:r>
      <w:r w:rsidR="00EA292E">
        <w:rPr>
          <w:sz w:val="22"/>
          <w:szCs w:val="22"/>
        </w:rPr>
        <w:t xml:space="preserve">on </w:t>
      </w:r>
      <w:r>
        <w:rPr>
          <w:sz w:val="22"/>
          <w:szCs w:val="22"/>
        </w:rPr>
        <w:t xml:space="preserve">its </w:t>
      </w:r>
      <w:r w:rsidR="00EA292E">
        <w:rPr>
          <w:sz w:val="22"/>
          <w:szCs w:val="22"/>
        </w:rPr>
        <w:t>eight dimensions are presented in Table 1. A</w:t>
      </w:r>
      <w:r w:rsidR="000B361A">
        <w:rPr>
          <w:sz w:val="22"/>
          <w:szCs w:val="22"/>
        </w:rPr>
        <w:t xml:space="preserve"> Pearson Product-moment</w:t>
      </w:r>
      <w:r w:rsidR="000B361A" w:rsidRPr="00EA6AC3">
        <w:rPr>
          <w:sz w:val="22"/>
          <w:szCs w:val="22"/>
        </w:rPr>
        <w:t xml:space="preserve"> correlation between total patient </w:t>
      </w:r>
      <w:r w:rsidR="00EA292E">
        <w:rPr>
          <w:sz w:val="22"/>
          <w:szCs w:val="22"/>
        </w:rPr>
        <w:t>ratings</w:t>
      </w:r>
      <w:r w:rsidR="000B361A" w:rsidRPr="00EA6AC3">
        <w:rPr>
          <w:sz w:val="22"/>
          <w:szCs w:val="22"/>
        </w:rPr>
        <w:t xml:space="preserve"> and total researcher </w:t>
      </w:r>
      <w:r w:rsidR="00EA292E">
        <w:rPr>
          <w:sz w:val="22"/>
          <w:szCs w:val="22"/>
        </w:rPr>
        <w:t>ratings</w:t>
      </w:r>
      <w:r w:rsidR="000B361A" w:rsidRPr="00EA6AC3">
        <w:rPr>
          <w:sz w:val="22"/>
          <w:szCs w:val="22"/>
        </w:rPr>
        <w:t xml:space="preserve"> was </w:t>
      </w:r>
      <w:r w:rsidR="00A76E86">
        <w:rPr>
          <w:sz w:val="22"/>
          <w:szCs w:val="22"/>
        </w:rPr>
        <w:t>1</w:t>
      </w:r>
      <w:r w:rsidR="000B361A" w:rsidRPr="00EA6AC3">
        <w:rPr>
          <w:sz w:val="22"/>
          <w:szCs w:val="22"/>
        </w:rPr>
        <w:t>.</w:t>
      </w:r>
      <w:r w:rsidR="00A76E86">
        <w:rPr>
          <w:sz w:val="22"/>
          <w:szCs w:val="22"/>
        </w:rPr>
        <w:t>0</w:t>
      </w:r>
      <w:r w:rsidR="00A76E86" w:rsidRPr="00EA6AC3">
        <w:rPr>
          <w:sz w:val="22"/>
          <w:szCs w:val="22"/>
        </w:rPr>
        <w:t xml:space="preserve"> </w:t>
      </w:r>
      <w:r w:rsidR="000B361A" w:rsidRPr="00EA6AC3">
        <w:rPr>
          <w:sz w:val="22"/>
          <w:szCs w:val="22"/>
        </w:rPr>
        <w:t>(</w:t>
      </w:r>
      <w:r w:rsidR="000B361A" w:rsidRPr="00EA6AC3">
        <w:rPr>
          <w:i/>
          <w:sz w:val="22"/>
          <w:szCs w:val="22"/>
        </w:rPr>
        <w:t>p</w:t>
      </w:r>
      <w:r w:rsidR="000B361A" w:rsidRPr="00EA6AC3">
        <w:rPr>
          <w:sz w:val="22"/>
          <w:szCs w:val="22"/>
        </w:rPr>
        <w:t>=0.0001), indicating excellent inter-rater reliability. Cronbach alpha scores of 0.</w:t>
      </w:r>
      <w:r w:rsidR="00A76E86">
        <w:rPr>
          <w:sz w:val="22"/>
          <w:szCs w:val="22"/>
        </w:rPr>
        <w:t>7</w:t>
      </w:r>
      <w:r w:rsidR="00A76E86" w:rsidRPr="00EA6AC3">
        <w:rPr>
          <w:sz w:val="22"/>
          <w:szCs w:val="22"/>
        </w:rPr>
        <w:t xml:space="preserve"> </w:t>
      </w:r>
      <w:r w:rsidR="000B361A" w:rsidRPr="00EA6AC3">
        <w:rPr>
          <w:sz w:val="22"/>
          <w:szCs w:val="22"/>
        </w:rPr>
        <w:t xml:space="preserve">for the total patient </w:t>
      </w:r>
      <w:r w:rsidR="00EA292E">
        <w:rPr>
          <w:sz w:val="22"/>
          <w:szCs w:val="22"/>
        </w:rPr>
        <w:t>ratings</w:t>
      </w:r>
      <w:r w:rsidR="000B361A" w:rsidRPr="00EA6AC3">
        <w:rPr>
          <w:sz w:val="22"/>
          <w:szCs w:val="22"/>
        </w:rPr>
        <w:t xml:space="preserve"> and 0.</w:t>
      </w:r>
      <w:r w:rsidR="00A76E86">
        <w:rPr>
          <w:sz w:val="22"/>
          <w:szCs w:val="22"/>
        </w:rPr>
        <w:t>7</w:t>
      </w:r>
      <w:r w:rsidR="00A76E86" w:rsidRPr="00EA6AC3">
        <w:rPr>
          <w:sz w:val="22"/>
          <w:szCs w:val="22"/>
        </w:rPr>
        <w:t xml:space="preserve"> </w:t>
      </w:r>
      <w:r w:rsidR="000B361A" w:rsidRPr="00EA6AC3">
        <w:rPr>
          <w:sz w:val="22"/>
          <w:szCs w:val="22"/>
        </w:rPr>
        <w:t xml:space="preserve">for total researcher </w:t>
      </w:r>
      <w:r w:rsidR="00EA292E">
        <w:rPr>
          <w:sz w:val="22"/>
          <w:szCs w:val="22"/>
        </w:rPr>
        <w:t>ratings</w:t>
      </w:r>
      <w:r w:rsidR="000B361A" w:rsidRPr="00EA6AC3">
        <w:rPr>
          <w:sz w:val="22"/>
          <w:szCs w:val="22"/>
        </w:rPr>
        <w:t xml:space="preserve"> indicat</w:t>
      </w:r>
      <w:r w:rsidR="00EA292E">
        <w:rPr>
          <w:sz w:val="22"/>
          <w:szCs w:val="22"/>
        </w:rPr>
        <w:t>ed</w:t>
      </w:r>
      <w:r w:rsidR="000B361A" w:rsidRPr="00EA6AC3">
        <w:rPr>
          <w:sz w:val="22"/>
          <w:szCs w:val="22"/>
        </w:rPr>
        <w:t xml:space="preserve"> acceptable internal consistency. The </w:t>
      </w:r>
      <w:r w:rsidR="000B361A">
        <w:rPr>
          <w:sz w:val="22"/>
          <w:szCs w:val="22"/>
        </w:rPr>
        <w:t xml:space="preserve">Pearson Product-moment </w:t>
      </w:r>
      <w:r w:rsidR="000B361A" w:rsidRPr="00EA6AC3">
        <w:rPr>
          <w:sz w:val="22"/>
          <w:szCs w:val="22"/>
        </w:rPr>
        <w:t xml:space="preserve">correlation between total patient </w:t>
      </w:r>
      <w:r w:rsidR="00EA292E">
        <w:rPr>
          <w:sz w:val="22"/>
          <w:szCs w:val="22"/>
        </w:rPr>
        <w:t>ratings</w:t>
      </w:r>
      <w:r w:rsidR="000B361A" w:rsidRPr="00EA6AC3">
        <w:rPr>
          <w:sz w:val="22"/>
          <w:szCs w:val="22"/>
        </w:rPr>
        <w:t xml:space="preserve"> at Time 1 and Time 2 (2 to 6 hours interval) was </w:t>
      </w:r>
      <w:r w:rsidR="00A76E86">
        <w:rPr>
          <w:sz w:val="22"/>
          <w:szCs w:val="22"/>
        </w:rPr>
        <w:t>0</w:t>
      </w:r>
      <w:r w:rsidR="000B361A" w:rsidRPr="00EA6AC3">
        <w:rPr>
          <w:sz w:val="22"/>
          <w:szCs w:val="22"/>
        </w:rPr>
        <w:t>.8 (</w:t>
      </w:r>
      <w:r w:rsidR="000B361A" w:rsidRPr="00EA6AC3">
        <w:rPr>
          <w:i/>
          <w:sz w:val="22"/>
          <w:szCs w:val="22"/>
        </w:rPr>
        <w:t>p</w:t>
      </w:r>
      <w:r w:rsidR="000B361A" w:rsidRPr="00EA6AC3">
        <w:rPr>
          <w:sz w:val="22"/>
          <w:szCs w:val="22"/>
        </w:rPr>
        <w:t>=0.0001) and between</w:t>
      </w:r>
      <w:r w:rsidR="00E25D5D">
        <w:rPr>
          <w:sz w:val="22"/>
          <w:szCs w:val="22"/>
        </w:rPr>
        <w:t xml:space="preserve"> </w:t>
      </w:r>
      <w:r w:rsidR="000B361A" w:rsidRPr="00EA6AC3">
        <w:rPr>
          <w:sz w:val="22"/>
          <w:szCs w:val="22"/>
        </w:rPr>
        <w:t xml:space="preserve">total researcher </w:t>
      </w:r>
      <w:r w:rsidR="00EA292E">
        <w:rPr>
          <w:sz w:val="22"/>
          <w:szCs w:val="22"/>
        </w:rPr>
        <w:t>ratings</w:t>
      </w:r>
      <w:r w:rsidR="000B361A" w:rsidRPr="00EA6AC3">
        <w:rPr>
          <w:sz w:val="22"/>
          <w:szCs w:val="22"/>
        </w:rPr>
        <w:t xml:space="preserve"> at Time 1 and Time 2 was </w:t>
      </w:r>
      <w:r w:rsidR="00A76E86">
        <w:rPr>
          <w:sz w:val="22"/>
          <w:szCs w:val="22"/>
        </w:rPr>
        <w:t>0</w:t>
      </w:r>
      <w:r w:rsidR="000B361A" w:rsidRPr="00EA6AC3">
        <w:rPr>
          <w:sz w:val="22"/>
          <w:szCs w:val="22"/>
        </w:rPr>
        <w:t>.</w:t>
      </w:r>
      <w:r w:rsidR="00A76E86">
        <w:rPr>
          <w:sz w:val="22"/>
          <w:szCs w:val="22"/>
        </w:rPr>
        <w:t>9</w:t>
      </w:r>
      <w:r w:rsidR="00A76E86" w:rsidRPr="00EA6AC3">
        <w:rPr>
          <w:sz w:val="22"/>
          <w:szCs w:val="22"/>
        </w:rPr>
        <w:t xml:space="preserve"> </w:t>
      </w:r>
      <w:r w:rsidR="000B361A" w:rsidRPr="00EA6AC3">
        <w:rPr>
          <w:sz w:val="22"/>
          <w:szCs w:val="22"/>
        </w:rPr>
        <w:t>(</w:t>
      </w:r>
      <w:r w:rsidR="000B361A" w:rsidRPr="00EA6AC3">
        <w:rPr>
          <w:i/>
          <w:sz w:val="22"/>
          <w:szCs w:val="22"/>
        </w:rPr>
        <w:t>p</w:t>
      </w:r>
      <w:r w:rsidR="000B361A" w:rsidRPr="00EA6AC3">
        <w:rPr>
          <w:sz w:val="22"/>
          <w:szCs w:val="22"/>
        </w:rPr>
        <w:t>=0.0001), indic</w:t>
      </w:r>
      <w:r w:rsidR="00EA292E">
        <w:rPr>
          <w:sz w:val="22"/>
          <w:szCs w:val="22"/>
        </w:rPr>
        <w:t>a</w:t>
      </w:r>
      <w:r w:rsidR="000B361A" w:rsidRPr="00EA6AC3">
        <w:rPr>
          <w:sz w:val="22"/>
          <w:szCs w:val="22"/>
        </w:rPr>
        <w:t xml:space="preserve">ting </w:t>
      </w:r>
      <w:r w:rsidR="00EA292E">
        <w:rPr>
          <w:sz w:val="22"/>
          <w:szCs w:val="22"/>
        </w:rPr>
        <w:t>satisfactory</w:t>
      </w:r>
      <w:r w:rsidR="000B361A" w:rsidRPr="00EA6AC3">
        <w:rPr>
          <w:sz w:val="22"/>
          <w:szCs w:val="22"/>
        </w:rPr>
        <w:t xml:space="preserve"> test re-test reliability. </w:t>
      </w:r>
    </w:p>
    <w:p w:rsidR="008F7FF2" w:rsidRDefault="008F7FF2" w:rsidP="000B361A">
      <w:pPr>
        <w:tabs>
          <w:tab w:val="left" w:pos="993"/>
        </w:tabs>
        <w:spacing w:line="480" w:lineRule="auto"/>
        <w:ind w:firstLine="720"/>
        <w:jc w:val="both"/>
        <w:rPr>
          <w:sz w:val="22"/>
          <w:szCs w:val="22"/>
        </w:rPr>
      </w:pPr>
    </w:p>
    <w:p w:rsidR="008F7FF2" w:rsidRDefault="008F7FF2" w:rsidP="000B361A">
      <w:pPr>
        <w:tabs>
          <w:tab w:val="left" w:pos="993"/>
        </w:tabs>
        <w:spacing w:line="480" w:lineRule="auto"/>
        <w:ind w:firstLine="720"/>
        <w:jc w:val="both"/>
        <w:rPr>
          <w:sz w:val="22"/>
          <w:szCs w:val="22"/>
        </w:rPr>
      </w:pPr>
    </w:p>
    <w:p w:rsidR="00820D30" w:rsidRPr="00965558" w:rsidRDefault="00820D30" w:rsidP="000100FD">
      <w:pPr>
        <w:spacing w:line="480" w:lineRule="auto"/>
        <w:jc w:val="both"/>
        <w:rPr>
          <w:b/>
        </w:rPr>
      </w:pPr>
      <w:r w:rsidRPr="00965558">
        <w:rPr>
          <w:b/>
        </w:rPr>
        <w:lastRenderedPageBreak/>
        <w:t>Discussion</w:t>
      </w:r>
    </w:p>
    <w:p w:rsidR="00D9547C" w:rsidRDefault="00820D30" w:rsidP="00B65363">
      <w:pPr>
        <w:spacing w:line="480" w:lineRule="auto"/>
        <w:ind w:firstLine="720"/>
        <w:jc w:val="both"/>
        <w:rPr>
          <w:sz w:val="22"/>
          <w:szCs w:val="22"/>
        </w:rPr>
      </w:pPr>
      <w:r w:rsidRPr="00EA6AC3">
        <w:rPr>
          <w:sz w:val="22"/>
          <w:szCs w:val="22"/>
        </w:rPr>
        <w:t>This study set out to develop, test and refine an instrument</w:t>
      </w:r>
      <w:r w:rsidR="002C2A36">
        <w:rPr>
          <w:sz w:val="22"/>
          <w:szCs w:val="22"/>
        </w:rPr>
        <w:t>, the SNAPS,</w:t>
      </w:r>
      <w:r w:rsidRPr="00EA6AC3">
        <w:rPr>
          <w:sz w:val="22"/>
          <w:szCs w:val="22"/>
        </w:rPr>
        <w:t xml:space="preserve"> with practical utility that would enable nurses to accurately assess and record</w:t>
      </w:r>
      <w:r w:rsidR="002C2A36">
        <w:rPr>
          <w:sz w:val="22"/>
          <w:szCs w:val="22"/>
        </w:rPr>
        <w:t>, on a regular basis,</w:t>
      </w:r>
      <w:r w:rsidRPr="00EA6AC3">
        <w:rPr>
          <w:sz w:val="22"/>
          <w:szCs w:val="22"/>
        </w:rPr>
        <w:t xml:space="preserve"> </w:t>
      </w:r>
      <w:r w:rsidR="00B461A2">
        <w:rPr>
          <w:sz w:val="22"/>
          <w:szCs w:val="22"/>
        </w:rPr>
        <w:t>the</w:t>
      </w:r>
      <w:r w:rsidR="006D4161">
        <w:rPr>
          <w:sz w:val="22"/>
          <w:szCs w:val="22"/>
        </w:rPr>
        <w:t xml:space="preserve"> </w:t>
      </w:r>
      <w:r w:rsidRPr="00EA6AC3">
        <w:rPr>
          <w:sz w:val="22"/>
          <w:szCs w:val="22"/>
        </w:rPr>
        <w:t xml:space="preserve">psychological status </w:t>
      </w:r>
      <w:r w:rsidR="002C2A36">
        <w:rPr>
          <w:sz w:val="22"/>
          <w:szCs w:val="22"/>
        </w:rPr>
        <w:t>of SCI patients</w:t>
      </w:r>
      <w:r w:rsidRPr="00EA6AC3">
        <w:rPr>
          <w:sz w:val="22"/>
          <w:szCs w:val="22"/>
        </w:rPr>
        <w:t xml:space="preserve">. In order to produce a reliable, accurate and robust instrument, a mix of qualitative and quantitative approaches was employed to both gain insight into the </w:t>
      </w:r>
      <w:r w:rsidR="000764E3" w:rsidRPr="00C422D9">
        <w:rPr>
          <w:sz w:val="22"/>
          <w:szCs w:val="22"/>
        </w:rPr>
        <w:t>psychologic</w:t>
      </w:r>
      <w:r w:rsidRPr="000764E3">
        <w:rPr>
          <w:sz w:val="22"/>
          <w:szCs w:val="22"/>
        </w:rPr>
        <w:t>al</w:t>
      </w:r>
      <w:r w:rsidRPr="00EA6AC3">
        <w:rPr>
          <w:sz w:val="22"/>
          <w:szCs w:val="22"/>
        </w:rPr>
        <w:t xml:space="preserve"> experiences of </w:t>
      </w:r>
      <w:r w:rsidR="00EA6AC3">
        <w:rPr>
          <w:sz w:val="22"/>
          <w:szCs w:val="22"/>
        </w:rPr>
        <w:t>SCI</w:t>
      </w:r>
      <w:r w:rsidRPr="00EA6AC3">
        <w:rPr>
          <w:sz w:val="22"/>
          <w:szCs w:val="22"/>
        </w:rPr>
        <w:t xml:space="preserve"> patients during their acute care and to empirically analyse the results. </w:t>
      </w:r>
    </w:p>
    <w:p w:rsidR="002C2A36" w:rsidRDefault="002C2A36" w:rsidP="00B65363">
      <w:pPr>
        <w:spacing w:line="480" w:lineRule="auto"/>
        <w:ind w:firstLine="720"/>
        <w:jc w:val="both"/>
        <w:rPr>
          <w:sz w:val="22"/>
          <w:szCs w:val="22"/>
        </w:rPr>
      </w:pPr>
      <w:r>
        <w:rPr>
          <w:sz w:val="22"/>
          <w:szCs w:val="22"/>
        </w:rPr>
        <w:t xml:space="preserve">The results from </w:t>
      </w:r>
      <w:r w:rsidR="005C770F">
        <w:rPr>
          <w:sz w:val="22"/>
          <w:szCs w:val="22"/>
        </w:rPr>
        <w:t>Phase</w:t>
      </w:r>
      <w:r>
        <w:rPr>
          <w:sz w:val="22"/>
          <w:szCs w:val="22"/>
        </w:rPr>
        <w:t xml:space="preserve"> </w:t>
      </w:r>
      <w:r w:rsidR="00820D30" w:rsidRPr="00EA6AC3">
        <w:rPr>
          <w:sz w:val="22"/>
          <w:szCs w:val="22"/>
        </w:rPr>
        <w:t>1</w:t>
      </w:r>
      <w:r>
        <w:rPr>
          <w:sz w:val="22"/>
          <w:szCs w:val="22"/>
        </w:rPr>
        <w:t xml:space="preserve"> of the study</w:t>
      </w:r>
      <w:r w:rsidR="00820D30" w:rsidRPr="00EA6AC3">
        <w:rPr>
          <w:sz w:val="22"/>
          <w:szCs w:val="22"/>
        </w:rPr>
        <w:t xml:space="preserve"> </w:t>
      </w:r>
      <w:r>
        <w:rPr>
          <w:sz w:val="22"/>
          <w:szCs w:val="22"/>
        </w:rPr>
        <w:t xml:space="preserve">identified </w:t>
      </w:r>
      <w:r w:rsidR="00820D30" w:rsidRPr="00EA6AC3">
        <w:rPr>
          <w:sz w:val="22"/>
          <w:szCs w:val="22"/>
        </w:rPr>
        <w:t>four core themes</w:t>
      </w:r>
      <w:r>
        <w:rPr>
          <w:sz w:val="22"/>
          <w:szCs w:val="22"/>
        </w:rPr>
        <w:t>:</w:t>
      </w:r>
      <w:r w:rsidR="00820D30" w:rsidRPr="00EA6AC3">
        <w:rPr>
          <w:sz w:val="22"/>
          <w:szCs w:val="22"/>
        </w:rPr>
        <w:t xml:space="preserve"> emotional impact, coping, relationships and assessment and their associated sub-themes. </w:t>
      </w:r>
      <w:r w:rsidR="00A760CF">
        <w:rPr>
          <w:sz w:val="22"/>
          <w:szCs w:val="22"/>
        </w:rPr>
        <w:t xml:space="preserve">The findings of the 20 patients and nurses revealed that the patients’ experience of the immediate impact of SCI involved both negative and positive emotions and that the nurses had a good grasp of these feelings. The range of emotions described resonated with </w:t>
      </w:r>
      <w:proofErr w:type="spellStart"/>
      <w:r w:rsidR="00A760CF">
        <w:rPr>
          <w:sz w:val="22"/>
          <w:szCs w:val="22"/>
        </w:rPr>
        <w:t>Plutchik’s</w:t>
      </w:r>
      <w:proofErr w:type="spellEnd"/>
      <w:r w:rsidR="00EC6682">
        <w:rPr>
          <w:position w:val="6"/>
          <w:sz w:val="22"/>
          <w:szCs w:val="22"/>
          <w:vertAlign w:val="superscript"/>
        </w:rPr>
        <w:t>19</w:t>
      </w:r>
      <w:r w:rsidR="00A760CF">
        <w:rPr>
          <w:sz w:val="22"/>
          <w:szCs w:val="22"/>
        </w:rPr>
        <w:t xml:space="preserve"> assessment of emotions following acute illness. </w:t>
      </w:r>
      <w:r w:rsidR="000950BE">
        <w:rPr>
          <w:sz w:val="22"/>
          <w:szCs w:val="22"/>
        </w:rPr>
        <w:t>However patients reported feeling only negative emotions during the subsequent period of their rehabilitatio</w:t>
      </w:r>
      <w:r w:rsidR="00BE15A2">
        <w:rPr>
          <w:sz w:val="22"/>
          <w:szCs w:val="22"/>
        </w:rPr>
        <w:t>n</w:t>
      </w:r>
      <w:r w:rsidR="009321AF">
        <w:rPr>
          <w:sz w:val="22"/>
          <w:szCs w:val="22"/>
        </w:rPr>
        <w:t>.</w:t>
      </w:r>
      <w:r w:rsidR="00BE15A2">
        <w:rPr>
          <w:sz w:val="22"/>
          <w:szCs w:val="22"/>
        </w:rPr>
        <w:t xml:space="preserve"> </w:t>
      </w:r>
      <w:r w:rsidR="000950BE">
        <w:rPr>
          <w:sz w:val="22"/>
          <w:szCs w:val="22"/>
        </w:rPr>
        <w:t xml:space="preserve">Patients and nurses reported differing views on coping; whilst patients </w:t>
      </w:r>
      <w:r w:rsidR="005C2126">
        <w:rPr>
          <w:sz w:val="22"/>
          <w:szCs w:val="22"/>
        </w:rPr>
        <w:t xml:space="preserve">opted to hide their emotions and stay focused, nurses saw coping in terms of compliance and independence. Although patients and nurses described their relationships as mostly good, patients’ positive and negative influencing factors were all related to nursing </w:t>
      </w:r>
      <w:proofErr w:type="spellStart"/>
      <w:r w:rsidR="005C2126">
        <w:rPr>
          <w:sz w:val="22"/>
          <w:szCs w:val="22"/>
        </w:rPr>
        <w:t>behavio</w:t>
      </w:r>
      <w:r w:rsidR="00F97102">
        <w:rPr>
          <w:sz w:val="22"/>
          <w:szCs w:val="22"/>
        </w:rPr>
        <w:t>rs</w:t>
      </w:r>
      <w:proofErr w:type="spellEnd"/>
      <w:r w:rsidR="00F97102">
        <w:rPr>
          <w:sz w:val="22"/>
          <w:szCs w:val="22"/>
        </w:rPr>
        <w:t xml:space="preserve"> and for nurses, relationships were negatively marred by aggression from patients. Nurses’ suggested improvements for the development and clinical utility of the new instrument were incorporated.</w:t>
      </w:r>
      <w:r>
        <w:rPr>
          <w:sz w:val="22"/>
          <w:szCs w:val="22"/>
        </w:rPr>
        <w:t xml:space="preserve"> The results from </w:t>
      </w:r>
      <w:r w:rsidR="005C770F">
        <w:rPr>
          <w:sz w:val="22"/>
          <w:szCs w:val="22"/>
        </w:rPr>
        <w:t>Phase</w:t>
      </w:r>
      <w:r>
        <w:rPr>
          <w:sz w:val="22"/>
          <w:szCs w:val="22"/>
        </w:rPr>
        <w:t xml:space="preserve"> </w:t>
      </w:r>
      <w:r w:rsidR="00820D30" w:rsidRPr="00EA6AC3">
        <w:rPr>
          <w:sz w:val="22"/>
          <w:szCs w:val="22"/>
        </w:rPr>
        <w:t>2</w:t>
      </w:r>
      <w:r>
        <w:rPr>
          <w:sz w:val="22"/>
          <w:szCs w:val="22"/>
        </w:rPr>
        <w:t xml:space="preserve"> indicated that SNAPS had</w:t>
      </w:r>
      <w:r w:rsidR="00820D30" w:rsidRPr="00EA6AC3">
        <w:rPr>
          <w:sz w:val="22"/>
          <w:szCs w:val="22"/>
        </w:rPr>
        <w:t xml:space="preserve"> excellent inter-rater reliability</w:t>
      </w:r>
      <w:r>
        <w:rPr>
          <w:sz w:val="22"/>
          <w:szCs w:val="22"/>
        </w:rPr>
        <w:t>,</w:t>
      </w:r>
      <w:r w:rsidR="00820D30" w:rsidRPr="00EA6AC3">
        <w:rPr>
          <w:sz w:val="22"/>
          <w:szCs w:val="22"/>
        </w:rPr>
        <w:t xml:space="preserve"> acceptable internal consistency</w:t>
      </w:r>
      <w:r>
        <w:rPr>
          <w:sz w:val="22"/>
          <w:szCs w:val="22"/>
        </w:rPr>
        <w:t>, and satisfactory</w:t>
      </w:r>
      <w:r w:rsidRPr="00EA6AC3">
        <w:rPr>
          <w:sz w:val="22"/>
          <w:szCs w:val="22"/>
        </w:rPr>
        <w:t xml:space="preserve"> test-re-test reliability</w:t>
      </w:r>
      <w:r w:rsidR="00820D30" w:rsidRPr="00EA6AC3">
        <w:rPr>
          <w:sz w:val="22"/>
          <w:szCs w:val="22"/>
        </w:rPr>
        <w:t xml:space="preserve">. </w:t>
      </w:r>
    </w:p>
    <w:p w:rsidR="003A4150" w:rsidRDefault="00D42561" w:rsidP="000100FD">
      <w:pPr>
        <w:spacing w:line="480" w:lineRule="auto"/>
        <w:ind w:firstLine="720"/>
        <w:jc w:val="both"/>
        <w:rPr>
          <w:sz w:val="22"/>
          <w:szCs w:val="22"/>
        </w:rPr>
      </w:pPr>
      <w:r>
        <w:rPr>
          <w:sz w:val="22"/>
          <w:szCs w:val="22"/>
        </w:rPr>
        <w:t xml:space="preserve">The </w:t>
      </w:r>
      <w:r w:rsidR="00516852">
        <w:rPr>
          <w:sz w:val="22"/>
          <w:szCs w:val="22"/>
        </w:rPr>
        <w:t>SNAPS</w:t>
      </w:r>
      <w:r w:rsidR="00820D30" w:rsidRPr="00EA6AC3">
        <w:rPr>
          <w:sz w:val="22"/>
          <w:szCs w:val="22"/>
        </w:rPr>
        <w:t xml:space="preserve"> consists of a rating scale, prompt card and a manual and is accompanied by a 1 day training programme for all new staff working in the London Spinal Cord Injuries Centre. The manual provides model questions for staff to ask patients, suggestions for responses to patients depending </w:t>
      </w:r>
      <w:r w:rsidR="00BE6B54">
        <w:rPr>
          <w:sz w:val="22"/>
          <w:szCs w:val="22"/>
        </w:rPr>
        <w:t xml:space="preserve">on their statements and </w:t>
      </w:r>
      <w:proofErr w:type="spellStart"/>
      <w:r w:rsidR="00BE6B54">
        <w:rPr>
          <w:sz w:val="22"/>
          <w:szCs w:val="22"/>
        </w:rPr>
        <w:t>behavio</w:t>
      </w:r>
      <w:r w:rsidR="00820D30" w:rsidRPr="00EA6AC3">
        <w:rPr>
          <w:sz w:val="22"/>
          <w:szCs w:val="22"/>
        </w:rPr>
        <w:t>r</w:t>
      </w:r>
      <w:proofErr w:type="spellEnd"/>
      <w:r w:rsidR="00820D30" w:rsidRPr="00EA6AC3">
        <w:rPr>
          <w:sz w:val="22"/>
          <w:szCs w:val="22"/>
        </w:rPr>
        <w:t xml:space="preserve">, and instructions for nursing staff to inform colleagues about developments as appropriate. Familiarisation with the rating scale is reinforced during the </w:t>
      </w:r>
      <w:r w:rsidR="00820D30" w:rsidRPr="00EA6AC3">
        <w:rPr>
          <w:sz w:val="22"/>
          <w:szCs w:val="22"/>
        </w:rPr>
        <w:lastRenderedPageBreak/>
        <w:t xml:space="preserve">training day, which as well as a formal talk on SNAPS and its manual, includes talks on the nature and understanding of </w:t>
      </w:r>
      <w:r w:rsidR="002C2A36">
        <w:rPr>
          <w:sz w:val="22"/>
          <w:szCs w:val="22"/>
        </w:rPr>
        <w:t>psychological status</w:t>
      </w:r>
      <w:r w:rsidR="002C2A36" w:rsidRPr="00EA6AC3">
        <w:rPr>
          <w:sz w:val="22"/>
          <w:szCs w:val="22"/>
        </w:rPr>
        <w:t xml:space="preserve"> </w:t>
      </w:r>
      <w:r w:rsidR="00820D30" w:rsidRPr="00EA6AC3">
        <w:rPr>
          <w:sz w:val="22"/>
          <w:szCs w:val="22"/>
        </w:rPr>
        <w:t xml:space="preserve">and its relevance to health care and simulation enhanced use of SNAPS with the aid of clinical scenarios and the use of professional role players. </w:t>
      </w:r>
    </w:p>
    <w:p w:rsidR="00D42561" w:rsidRPr="00EA6AC3" w:rsidRDefault="00820D30" w:rsidP="000100FD">
      <w:pPr>
        <w:spacing w:line="480" w:lineRule="auto"/>
        <w:ind w:firstLine="720"/>
        <w:jc w:val="both"/>
        <w:rPr>
          <w:sz w:val="22"/>
          <w:szCs w:val="22"/>
        </w:rPr>
      </w:pPr>
      <w:r w:rsidRPr="00EA6AC3">
        <w:rPr>
          <w:sz w:val="22"/>
          <w:szCs w:val="22"/>
        </w:rPr>
        <w:t xml:space="preserve">The clinical use of </w:t>
      </w:r>
      <w:r w:rsidR="00B461A2">
        <w:rPr>
          <w:sz w:val="22"/>
          <w:szCs w:val="22"/>
        </w:rPr>
        <w:t>SNAPS</w:t>
      </w:r>
      <w:r w:rsidR="002C2A36">
        <w:rPr>
          <w:sz w:val="22"/>
          <w:szCs w:val="22"/>
        </w:rPr>
        <w:t xml:space="preserve"> </w:t>
      </w:r>
      <w:r w:rsidRPr="00EA6AC3">
        <w:rPr>
          <w:sz w:val="22"/>
          <w:szCs w:val="22"/>
        </w:rPr>
        <w:t xml:space="preserve">within </w:t>
      </w:r>
      <w:r w:rsidR="00B461A2">
        <w:rPr>
          <w:sz w:val="22"/>
          <w:szCs w:val="22"/>
        </w:rPr>
        <w:t xml:space="preserve">the </w:t>
      </w:r>
      <w:r w:rsidR="00B461A2" w:rsidRPr="00E4645D">
        <w:rPr>
          <w:sz w:val="22"/>
          <w:szCs w:val="22"/>
        </w:rPr>
        <w:t>London Spinal Cord Injuries Centre</w:t>
      </w:r>
      <w:r w:rsidRPr="00EA6AC3">
        <w:rPr>
          <w:sz w:val="22"/>
          <w:szCs w:val="22"/>
        </w:rPr>
        <w:t xml:space="preserve"> occurs within a holistic and integrated approach to care and includes a weekly psychosocial ward round with multidisciplinary focus on social and psychological needs. These ward rounds are led by psychiatrists and psychologists and attended by rehabilitation physicians, physical therapists and nurses. </w:t>
      </w:r>
      <w:r w:rsidR="00D854C9" w:rsidRPr="00965558">
        <w:rPr>
          <w:sz w:val="22"/>
          <w:szCs w:val="22"/>
        </w:rPr>
        <w:t>To ensure</w:t>
      </w:r>
      <w:r w:rsidR="00432576" w:rsidRPr="00D854C9">
        <w:rPr>
          <w:sz w:val="22"/>
          <w:szCs w:val="22"/>
        </w:rPr>
        <w:t xml:space="preserve"> t</w:t>
      </w:r>
      <w:r w:rsidRPr="00D854C9">
        <w:rPr>
          <w:sz w:val="22"/>
          <w:szCs w:val="22"/>
        </w:rPr>
        <w:t>he successful use of SNAPS</w:t>
      </w:r>
      <w:r w:rsidR="00432576" w:rsidRPr="00D854C9">
        <w:rPr>
          <w:sz w:val="22"/>
          <w:szCs w:val="22"/>
        </w:rPr>
        <w:t xml:space="preserve">, </w:t>
      </w:r>
      <w:r w:rsidRPr="00D854C9">
        <w:rPr>
          <w:sz w:val="22"/>
          <w:szCs w:val="22"/>
        </w:rPr>
        <w:t xml:space="preserve">specialist mental health professionals review patients promptly when </w:t>
      </w:r>
      <w:r w:rsidR="00D854C9" w:rsidRPr="00965558">
        <w:rPr>
          <w:sz w:val="22"/>
          <w:szCs w:val="22"/>
        </w:rPr>
        <w:t xml:space="preserve">requested by the nursing staff </w:t>
      </w:r>
      <w:proofErr w:type="gramStart"/>
      <w:r w:rsidR="00D854C9" w:rsidRPr="00965558">
        <w:rPr>
          <w:sz w:val="22"/>
          <w:szCs w:val="22"/>
        </w:rPr>
        <w:t>who</w:t>
      </w:r>
      <w:proofErr w:type="gramEnd"/>
      <w:r w:rsidR="00D854C9">
        <w:rPr>
          <w:sz w:val="22"/>
          <w:szCs w:val="22"/>
        </w:rPr>
        <w:t>,</w:t>
      </w:r>
      <w:r w:rsidR="00D854C9" w:rsidRPr="00965558">
        <w:rPr>
          <w:sz w:val="22"/>
          <w:szCs w:val="22"/>
        </w:rPr>
        <w:t xml:space="preserve"> by using</w:t>
      </w:r>
      <w:r w:rsidR="00432576" w:rsidRPr="00D854C9">
        <w:rPr>
          <w:sz w:val="22"/>
          <w:szCs w:val="22"/>
        </w:rPr>
        <w:t xml:space="preserve"> the </w:t>
      </w:r>
      <w:r w:rsidR="002D7952">
        <w:rPr>
          <w:sz w:val="22"/>
          <w:szCs w:val="22"/>
        </w:rPr>
        <w:t>instrument</w:t>
      </w:r>
      <w:r w:rsidR="00D854C9">
        <w:rPr>
          <w:sz w:val="22"/>
          <w:szCs w:val="22"/>
        </w:rPr>
        <w:t>,</w:t>
      </w:r>
      <w:r w:rsidRPr="00D854C9">
        <w:rPr>
          <w:sz w:val="22"/>
          <w:szCs w:val="22"/>
        </w:rPr>
        <w:t xml:space="preserve"> have identified </w:t>
      </w:r>
      <w:r w:rsidR="00A73AF8" w:rsidRPr="00D854C9">
        <w:rPr>
          <w:sz w:val="22"/>
          <w:szCs w:val="22"/>
        </w:rPr>
        <w:t xml:space="preserve">a </w:t>
      </w:r>
      <w:r w:rsidRPr="00D854C9">
        <w:rPr>
          <w:sz w:val="22"/>
          <w:szCs w:val="22"/>
        </w:rPr>
        <w:t>high or urgent need for this.</w:t>
      </w:r>
      <w:r w:rsidR="002D7952">
        <w:rPr>
          <w:sz w:val="22"/>
          <w:szCs w:val="22"/>
        </w:rPr>
        <w:t xml:space="preserve"> </w:t>
      </w:r>
      <w:proofErr w:type="gramStart"/>
      <w:r w:rsidRPr="00EA6AC3">
        <w:rPr>
          <w:sz w:val="22"/>
          <w:szCs w:val="22"/>
        </w:rPr>
        <w:t>SNAPS is</w:t>
      </w:r>
      <w:proofErr w:type="gramEnd"/>
      <w:r w:rsidRPr="00EA6AC3">
        <w:rPr>
          <w:sz w:val="22"/>
          <w:szCs w:val="22"/>
        </w:rPr>
        <w:t xml:space="preserve"> not a substitute for but a complement to expert psychological and psychiatric input to </w:t>
      </w:r>
      <w:r w:rsidR="00C21903" w:rsidRPr="00EA6AC3">
        <w:rPr>
          <w:sz w:val="22"/>
          <w:szCs w:val="22"/>
        </w:rPr>
        <w:t>SCI</w:t>
      </w:r>
      <w:r w:rsidRPr="00EA6AC3">
        <w:rPr>
          <w:sz w:val="22"/>
          <w:szCs w:val="22"/>
        </w:rPr>
        <w:t xml:space="preserve"> care. </w:t>
      </w:r>
    </w:p>
    <w:p w:rsidR="00820D30" w:rsidRDefault="00820D30">
      <w:pPr>
        <w:spacing w:line="480" w:lineRule="auto"/>
        <w:ind w:firstLine="720"/>
        <w:jc w:val="both"/>
        <w:rPr>
          <w:sz w:val="22"/>
          <w:szCs w:val="22"/>
        </w:rPr>
      </w:pPr>
      <w:r w:rsidRPr="00EA6AC3">
        <w:rPr>
          <w:sz w:val="22"/>
          <w:szCs w:val="22"/>
        </w:rPr>
        <w:t xml:space="preserve">It is important to emphasise that assessment and discussion of </w:t>
      </w:r>
      <w:r w:rsidR="002C2A36">
        <w:rPr>
          <w:sz w:val="22"/>
          <w:szCs w:val="22"/>
        </w:rPr>
        <w:t>psychological status</w:t>
      </w:r>
      <w:r w:rsidR="002C2A36" w:rsidRPr="00EA6AC3">
        <w:rPr>
          <w:sz w:val="22"/>
          <w:szCs w:val="22"/>
        </w:rPr>
        <w:t xml:space="preserve"> </w:t>
      </w:r>
      <w:r w:rsidRPr="00EA6AC3">
        <w:rPr>
          <w:sz w:val="22"/>
          <w:szCs w:val="22"/>
        </w:rPr>
        <w:t xml:space="preserve">following a catastrophic injury can place an enormous emotional burden on nursing staff. With this in mind, </w:t>
      </w:r>
      <w:r w:rsidR="00D854C9" w:rsidRPr="00380924">
        <w:rPr>
          <w:sz w:val="22"/>
          <w:szCs w:val="22"/>
        </w:rPr>
        <w:t xml:space="preserve">it was never the </w:t>
      </w:r>
      <w:r w:rsidRPr="00EA6AC3">
        <w:rPr>
          <w:sz w:val="22"/>
          <w:szCs w:val="22"/>
        </w:rPr>
        <w:t xml:space="preserve">intention to aim at a comprehensive assessment of </w:t>
      </w:r>
      <w:r w:rsidR="002C2A36">
        <w:rPr>
          <w:sz w:val="22"/>
          <w:szCs w:val="22"/>
        </w:rPr>
        <w:t>psychological status</w:t>
      </w:r>
      <w:r w:rsidR="002C2A36" w:rsidRPr="00EA6AC3">
        <w:rPr>
          <w:sz w:val="22"/>
          <w:szCs w:val="22"/>
        </w:rPr>
        <w:t xml:space="preserve"> </w:t>
      </w:r>
      <w:r w:rsidRPr="00EA6AC3">
        <w:rPr>
          <w:sz w:val="22"/>
          <w:szCs w:val="22"/>
        </w:rPr>
        <w:t xml:space="preserve">by nursing staff but to develop a realistic </w:t>
      </w:r>
      <w:r w:rsidR="002C2A36">
        <w:rPr>
          <w:sz w:val="22"/>
          <w:szCs w:val="22"/>
        </w:rPr>
        <w:t>form</w:t>
      </w:r>
      <w:r w:rsidR="002C2A36" w:rsidRPr="00EA6AC3">
        <w:rPr>
          <w:sz w:val="22"/>
          <w:szCs w:val="22"/>
        </w:rPr>
        <w:t xml:space="preserve"> </w:t>
      </w:r>
      <w:r w:rsidRPr="00EA6AC3">
        <w:rPr>
          <w:sz w:val="22"/>
          <w:szCs w:val="22"/>
        </w:rPr>
        <w:t xml:space="preserve">of assessment which is practically sustainable in daily routine in a very busy </w:t>
      </w:r>
      <w:r w:rsidR="002C2A36">
        <w:rPr>
          <w:sz w:val="22"/>
          <w:szCs w:val="22"/>
        </w:rPr>
        <w:t>SCI centre</w:t>
      </w:r>
      <w:r w:rsidRPr="00EA6AC3">
        <w:rPr>
          <w:sz w:val="22"/>
          <w:szCs w:val="22"/>
        </w:rPr>
        <w:t>. For example</w:t>
      </w:r>
      <w:r w:rsidR="00D854C9">
        <w:rPr>
          <w:sz w:val="22"/>
          <w:szCs w:val="22"/>
        </w:rPr>
        <w:t>,</w:t>
      </w:r>
      <w:r w:rsidRPr="00EA6AC3">
        <w:rPr>
          <w:sz w:val="22"/>
          <w:szCs w:val="22"/>
        </w:rPr>
        <w:t xml:space="preserve"> we did not feel that asking about sexual worries should be a nursing task, even though this was suggested by one patient. </w:t>
      </w:r>
      <w:r w:rsidR="004E3BAC">
        <w:rPr>
          <w:sz w:val="22"/>
          <w:szCs w:val="22"/>
        </w:rPr>
        <w:t xml:space="preserve">It is important to emphasise that having this </w:t>
      </w:r>
      <w:r w:rsidR="002D7952">
        <w:rPr>
          <w:sz w:val="22"/>
          <w:szCs w:val="22"/>
        </w:rPr>
        <w:t xml:space="preserve">instrument </w:t>
      </w:r>
      <w:r w:rsidR="004E3BAC">
        <w:rPr>
          <w:sz w:val="22"/>
          <w:szCs w:val="22"/>
        </w:rPr>
        <w:t xml:space="preserve">available for the nurses </w:t>
      </w:r>
      <w:r w:rsidR="003A16F9">
        <w:rPr>
          <w:sz w:val="22"/>
          <w:szCs w:val="22"/>
        </w:rPr>
        <w:t>enhances the support offered by the psychologist</w:t>
      </w:r>
      <w:r w:rsidR="002C2A36">
        <w:rPr>
          <w:sz w:val="22"/>
          <w:szCs w:val="22"/>
        </w:rPr>
        <w:t>s</w:t>
      </w:r>
      <w:r w:rsidR="003A16F9">
        <w:rPr>
          <w:sz w:val="22"/>
          <w:szCs w:val="22"/>
        </w:rPr>
        <w:t xml:space="preserve"> and psychiatrist</w:t>
      </w:r>
      <w:r w:rsidR="002C2A36">
        <w:rPr>
          <w:sz w:val="22"/>
          <w:szCs w:val="22"/>
        </w:rPr>
        <w:t>s</w:t>
      </w:r>
      <w:r w:rsidR="003A16F9">
        <w:rPr>
          <w:sz w:val="22"/>
          <w:szCs w:val="22"/>
        </w:rPr>
        <w:t xml:space="preserve"> and increases the contact of nurses with patients. Some patients refuse to see psychologists</w:t>
      </w:r>
      <w:r w:rsidR="00BB554A">
        <w:rPr>
          <w:sz w:val="22"/>
          <w:szCs w:val="22"/>
        </w:rPr>
        <w:t>,</w:t>
      </w:r>
      <w:r w:rsidR="003A16F9">
        <w:rPr>
          <w:sz w:val="22"/>
          <w:szCs w:val="22"/>
        </w:rPr>
        <w:t xml:space="preserve"> so helping nurses in this </w:t>
      </w:r>
      <w:r w:rsidR="00BB554A">
        <w:rPr>
          <w:sz w:val="22"/>
          <w:szCs w:val="22"/>
        </w:rPr>
        <w:t>manner</w:t>
      </w:r>
      <w:r w:rsidR="003A16F9">
        <w:rPr>
          <w:sz w:val="22"/>
          <w:szCs w:val="22"/>
        </w:rPr>
        <w:t xml:space="preserve"> changes the culture and emotional environment of the ward </w:t>
      </w:r>
      <w:r w:rsidR="00BB554A">
        <w:rPr>
          <w:sz w:val="22"/>
          <w:szCs w:val="22"/>
        </w:rPr>
        <w:t xml:space="preserve">in a way </w:t>
      </w:r>
      <w:r w:rsidR="003A16F9">
        <w:rPr>
          <w:sz w:val="22"/>
          <w:szCs w:val="22"/>
        </w:rPr>
        <w:t xml:space="preserve">that direct involvement with psychologists </w:t>
      </w:r>
      <w:r w:rsidR="00BB554A">
        <w:rPr>
          <w:sz w:val="22"/>
          <w:szCs w:val="22"/>
        </w:rPr>
        <w:t>would not</w:t>
      </w:r>
      <w:r w:rsidR="003A16F9">
        <w:rPr>
          <w:sz w:val="22"/>
          <w:szCs w:val="22"/>
        </w:rPr>
        <w:t xml:space="preserve"> do.  Also, by having this instrument nurses </w:t>
      </w:r>
      <w:r w:rsidR="00BB554A">
        <w:rPr>
          <w:sz w:val="22"/>
          <w:szCs w:val="22"/>
        </w:rPr>
        <w:t>are not able to</w:t>
      </w:r>
      <w:r w:rsidR="003A16F9">
        <w:rPr>
          <w:sz w:val="22"/>
          <w:szCs w:val="22"/>
        </w:rPr>
        <w:t xml:space="preserve"> omit this part of their work</w:t>
      </w:r>
      <w:r w:rsidR="00BB554A">
        <w:rPr>
          <w:sz w:val="22"/>
          <w:szCs w:val="22"/>
        </w:rPr>
        <w:t>,</w:t>
      </w:r>
      <w:r w:rsidR="003A16F9">
        <w:rPr>
          <w:sz w:val="22"/>
          <w:szCs w:val="22"/>
        </w:rPr>
        <w:t xml:space="preserve"> so become more confident doing it. </w:t>
      </w:r>
      <w:r w:rsidRPr="00EA6AC3">
        <w:rPr>
          <w:sz w:val="22"/>
          <w:szCs w:val="22"/>
        </w:rPr>
        <w:t>For effective use of SNAPS, not only prompt and expert psychological and psychiatric expertise are required to be available but also good clinical governance, nurse mentoring and support and good handover practice in general.</w:t>
      </w:r>
    </w:p>
    <w:p w:rsidR="009321AF" w:rsidRPr="00EA6AC3" w:rsidRDefault="009321AF">
      <w:pPr>
        <w:spacing w:line="480" w:lineRule="auto"/>
        <w:ind w:firstLine="720"/>
        <w:jc w:val="both"/>
        <w:rPr>
          <w:sz w:val="22"/>
          <w:szCs w:val="22"/>
        </w:rPr>
      </w:pPr>
    </w:p>
    <w:p w:rsidR="00394180" w:rsidRPr="00965558" w:rsidRDefault="00BB47D7" w:rsidP="00394180">
      <w:pPr>
        <w:spacing w:line="480" w:lineRule="auto"/>
        <w:jc w:val="both"/>
        <w:rPr>
          <w:sz w:val="22"/>
          <w:szCs w:val="22"/>
          <w:u w:val="single"/>
        </w:rPr>
      </w:pPr>
      <w:r w:rsidRPr="00965558">
        <w:rPr>
          <w:sz w:val="22"/>
          <w:szCs w:val="22"/>
          <w:u w:val="single"/>
        </w:rPr>
        <w:lastRenderedPageBreak/>
        <w:t>L</w:t>
      </w:r>
      <w:r w:rsidR="00394180" w:rsidRPr="00965558">
        <w:rPr>
          <w:sz w:val="22"/>
          <w:szCs w:val="22"/>
          <w:u w:val="single"/>
        </w:rPr>
        <w:t>imitations</w:t>
      </w:r>
    </w:p>
    <w:p w:rsidR="0029115C" w:rsidRDefault="00394180" w:rsidP="00394180">
      <w:pPr>
        <w:spacing w:line="480" w:lineRule="auto"/>
        <w:ind w:firstLine="720"/>
        <w:jc w:val="both"/>
        <w:rPr>
          <w:sz w:val="22"/>
          <w:szCs w:val="22"/>
        </w:rPr>
      </w:pPr>
      <w:r w:rsidRPr="00EA6AC3">
        <w:rPr>
          <w:sz w:val="22"/>
          <w:szCs w:val="22"/>
        </w:rPr>
        <w:t xml:space="preserve">The results of this study should be considered in view of </w:t>
      </w:r>
      <w:r>
        <w:rPr>
          <w:sz w:val="22"/>
          <w:szCs w:val="22"/>
        </w:rPr>
        <w:t>some</w:t>
      </w:r>
      <w:r w:rsidRPr="00EA6AC3">
        <w:rPr>
          <w:sz w:val="22"/>
          <w:szCs w:val="22"/>
        </w:rPr>
        <w:t xml:space="preserve"> limitations. </w:t>
      </w:r>
      <w:r>
        <w:rPr>
          <w:sz w:val="22"/>
          <w:szCs w:val="22"/>
        </w:rPr>
        <w:t>Firstly, t</w:t>
      </w:r>
      <w:r w:rsidRPr="00EA6AC3">
        <w:rPr>
          <w:sz w:val="22"/>
          <w:szCs w:val="22"/>
        </w:rPr>
        <w:t>he pool of participants for both the semi</w:t>
      </w:r>
      <w:r>
        <w:rPr>
          <w:sz w:val="22"/>
          <w:szCs w:val="22"/>
        </w:rPr>
        <w:t>-</w:t>
      </w:r>
      <w:r w:rsidRPr="00EA6AC3">
        <w:rPr>
          <w:sz w:val="22"/>
          <w:szCs w:val="22"/>
        </w:rPr>
        <w:t>structured interviews and the trial of the instr</w:t>
      </w:r>
      <w:r w:rsidR="007A3063">
        <w:rPr>
          <w:sz w:val="22"/>
          <w:szCs w:val="22"/>
        </w:rPr>
        <w:t xml:space="preserve">ument </w:t>
      </w:r>
      <w:proofErr w:type="gramStart"/>
      <w:r w:rsidR="007A3063">
        <w:rPr>
          <w:sz w:val="22"/>
          <w:szCs w:val="22"/>
        </w:rPr>
        <w:t>was</w:t>
      </w:r>
      <w:proofErr w:type="gramEnd"/>
      <w:r w:rsidR="007A3063">
        <w:rPr>
          <w:sz w:val="22"/>
          <w:szCs w:val="22"/>
        </w:rPr>
        <w:t xml:space="preserve"> limited</w:t>
      </w:r>
      <w:r w:rsidRPr="00EA6AC3">
        <w:rPr>
          <w:sz w:val="22"/>
          <w:szCs w:val="22"/>
        </w:rPr>
        <w:t xml:space="preserve"> to the in-patients that met the criteria on the ward at the time and the turnover </w:t>
      </w:r>
      <w:r w:rsidR="00D854C9">
        <w:rPr>
          <w:sz w:val="22"/>
          <w:szCs w:val="22"/>
        </w:rPr>
        <w:t>was</w:t>
      </w:r>
      <w:r w:rsidRPr="00EA6AC3">
        <w:rPr>
          <w:sz w:val="22"/>
          <w:szCs w:val="22"/>
        </w:rPr>
        <w:t xml:space="preserve"> slow.</w:t>
      </w:r>
      <w:r w:rsidR="00BF15DE">
        <w:rPr>
          <w:sz w:val="22"/>
          <w:szCs w:val="22"/>
        </w:rPr>
        <w:t xml:space="preserve"> Therefore the study took much longer to conduct than anticipated. The</w:t>
      </w:r>
      <w:r w:rsidR="00BF15DE" w:rsidRPr="00EA6AC3">
        <w:rPr>
          <w:sz w:val="22"/>
          <w:szCs w:val="22"/>
        </w:rPr>
        <w:t xml:space="preserve"> study would have </w:t>
      </w:r>
      <w:r w:rsidR="002C2A36">
        <w:rPr>
          <w:sz w:val="22"/>
          <w:szCs w:val="22"/>
        </w:rPr>
        <w:t xml:space="preserve">also </w:t>
      </w:r>
      <w:r w:rsidR="00BF15DE" w:rsidRPr="00EA6AC3">
        <w:rPr>
          <w:sz w:val="22"/>
          <w:szCs w:val="22"/>
        </w:rPr>
        <w:t>benefited from trialling a larger sample.</w:t>
      </w:r>
      <w:r w:rsidR="002C2A36">
        <w:rPr>
          <w:sz w:val="22"/>
          <w:szCs w:val="22"/>
        </w:rPr>
        <w:t xml:space="preserve"> </w:t>
      </w:r>
      <w:r>
        <w:rPr>
          <w:sz w:val="22"/>
          <w:szCs w:val="22"/>
        </w:rPr>
        <w:t>Secondly, p</w:t>
      </w:r>
      <w:r w:rsidRPr="00EA6AC3">
        <w:rPr>
          <w:sz w:val="22"/>
          <w:szCs w:val="22"/>
        </w:rPr>
        <w:t xml:space="preserve">atients with language difficulties </w:t>
      </w:r>
      <w:r>
        <w:rPr>
          <w:sz w:val="22"/>
          <w:szCs w:val="22"/>
        </w:rPr>
        <w:t xml:space="preserve">and </w:t>
      </w:r>
      <w:r w:rsidRPr="00EA6AC3">
        <w:rPr>
          <w:sz w:val="22"/>
          <w:szCs w:val="22"/>
        </w:rPr>
        <w:t xml:space="preserve">those with severe cognitive impairment </w:t>
      </w:r>
      <w:r>
        <w:rPr>
          <w:sz w:val="22"/>
          <w:szCs w:val="22"/>
        </w:rPr>
        <w:t xml:space="preserve">and </w:t>
      </w:r>
      <w:r w:rsidRPr="00EA6AC3">
        <w:rPr>
          <w:sz w:val="22"/>
          <w:szCs w:val="22"/>
        </w:rPr>
        <w:t xml:space="preserve">severe mental illness </w:t>
      </w:r>
      <w:r>
        <w:rPr>
          <w:sz w:val="22"/>
          <w:szCs w:val="22"/>
        </w:rPr>
        <w:t>were not included in the study</w:t>
      </w:r>
      <w:r w:rsidR="00BF15DE">
        <w:rPr>
          <w:sz w:val="22"/>
          <w:szCs w:val="22"/>
        </w:rPr>
        <w:t xml:space="preserve">, meaning that they weren’t able to contribute to the development of the </w:t>
      </w:r>
      <w:r w:rsidR="002D7952">
        <w:rPr>
          <w:sz w:val="22"/>
          <w:szCs w:val="22"/>
        </w:rPr>
        <w:t xml:space="preserve">instrument </w:t>
      </w:r>
      <w:r w:rsidR="00BF15DE">
        <w:rPr>
          <w:sz w:val="22"/>
          <w:szCs w:val="22"/>
        </w:rPr>
        <w:t xml:space="preserve">but it is possible for them to be assessed with the </w:t>
      </w:r>
      <w:r w:rsidR="002D7952">
        <w:rPr>
          <w:sz w:val="22"/>
          <w:szCs w:val="22"/>
        </w:rPr>
        <w:t>instrument</w:t>
      </w:r>
      <w:r w:rsidR="00BF15DE">
        <w:rPr>
          <w:sz w:val="22"/>
          <w:szCs w:val="22"/>
        </w:rPr>
        <w:t>.</w:t>
      </w:r>
      <w:r w:rsidR="002C2A36">
        <w:rPr>
          <w:sz w:val="22"/>
          <w:szCs w:val="22"/>
        </w:rPr>
        <w:t xml:space="preserve"> Thirdly, the </w:t>
      </w:r>
      <w:r w:rsidR="002D7952">
        <w:rPr>
          <w:sz w:val="22"/>
          <w:szCs w:val="22"/>
        </w:rPr>
        <w:t xml:space="preserve">instrument </w:t>
      </w:r>
      <w:r w:rsidR="00BF15DE">
        <w:rPr>
          <w:sz w:val="22"/>
          <w:szCs w:val="22"/>
        </w:rPr>
        <w:t xml:space="preserve">was not developed to be culturally sensitive and it was not </w:t>
      </w:r>
      <w:r w:rsidR="002D57C0">
        <w:rPr>
          <w:sz w:val="22"/>
          <w:szCs w:val="22"/>
        </w:rPr>
        <w:t xml:space="preserve">explicitly </w:t>
      </w:r>
      <w:r w:rsidR="00BF15DE">
        <w:rPr>
          <w:sz w:val="22"/>
          <w:szCs w:val="22"/>
        </w:rPr>
        <w:t>tested across different age groups.</w:t>
      </w:r>
      <w:r w:rsidR="0029115C">
        <w:rPr>
          <w:sz w:val="22"/>
          <w:szCs w:val="22"/>
        </w:rPr>
        <w:t xml:space="preserve"> Nor was it designed to capture outcome data which has created the need to develop other means to audit its use by the nurses, its effectiveness and clinical utility, over time.</w:t>
      </w:r>
      <w:r w:rsidR="002C2A36">
        <w:rPr>
          <w:sz w:val="22"/>
          <w:szCs w:val="22"/>
        </w:rPr>
        <w:t xml:space="preserve"> Finally, construct validity of the instrument could have been tested by </w:t>
      </w:r>
      <w:r w:rsidR="00D719C7">
        <w:rPr>
          <w:sz w:val="22"/>
          <w:szCs w:val="22"/>
        </w:rPr>
        <w:t xml:space="preserve">determining convergent validity (for example with measures of anxiety and depression). </w:t>
      </w:r>
    </w:p>
    <w:p w:rsidR="00394180" w:rsidRPr="00965558" w:rsidRDefault="00394180" w:rsidP="00394180">
      <w:pPr>
        <w:spacing w:line="480" w:lineRule="auto"/>
        <w:jc w:val="both"/>
        <w:rPr>
          <w:b/>
        </w:rPr>
      </w:pPr>
      <w:r w:rsidRPr="00965558">
        <w:rPr>
          <w:b/>
        </w:rPr>
        <w:t>Conclusion</w:t>
      </w:r>
    </w:p>
    <w:p w:rsidR="009321AF" w:rsidRPr="00EA6AC3" w:rsidRDefault="009321AF" w:rsidP="009321AF">
      <w:pPr>
        <w:spacing w:line="480" w:lineRule="auto"/>
        <w:ind w:firstLine="720"/>
        <w:jc w:val="both"/>
        <w:rPr>
          <w:sz w:val="22"/>
          <w:szCs w:val="22"/>
        </w:rPr>
      </w:pPr>
      <w:r>
        <w:rPr>
          <w:sz w:val="22"/>
          <w:szCs w:val="22"/>
        </w:rPr>
        <w:t>Notwithstanding t</w:t>
      </w:r>
      <w:r w:rsidRPr="00EA6AC3">
        <w:rPr>
          <w:sz w:val="22"/>
          <w:szCs w:val="22"/>
        </w:rPr>
        <w:t>he above limitations</w:t>
      </w:r>
      <w:r>
        <w:rPr>
          <w:sz w:val="22"/>
          <w:szCs w:val="22"/>
        </w:rPr>
        <w:t>,</w:t>
      </w:r>
      <w:r w:rsidRPr="00EA6AC3">
        <w:rPr>
          <w:sz w:val="22"/>
          <w:szCs w:val="22"/>
        </w:rPr>
        <w:t xml:space="preserve"> experience with </w:t>
      </w:r>
      <w:r>
        <w:rPr>
          <w:sz w:val="22"/>
          <w:szCs w:val="22"/>
        </w:rPr>
        <w:t xml:space="preserve">the </w:t>
      </w:r>
      <w:r w:rsidRPr="00EA6AC3">
        <w:rPr>
          <w:sz w:val="22"/>
          <w:szCs w:val="22"/>
        </w:rPr>
        <w:t xml:space="preserve">use of </w:t>
      </w:r>
      <w:r>
        <w:rPr>
          <w:sz w:val="22"/>
          <w:szCs w:val="22"/>
        </w:rPr>
        <w:t>SNAPS</w:t>
      </w:r>
      <w:r w:rsidRPr="00EA6AC3">
        <w:rPr>
          <w:sz w:val="22"/>
          <w:szCs w:val="22"/>
        </w:rPr>
        <w:t xml:space="preserve"> s</w:t>
      </w:r>
      <w:r>
        <w:rPr>
          <w:sz w:val="22"/>
          <w:szCs w:val="22"/>
        </w:rPr>
        <w:t>trongly supports</w:t>
      </w:r>
      <w:r w:rsidRPr="00EA6AC3">
        <w:rPr>
          <w:sz w:val="22"/>
          <w:szCs w:val="22"/>
        </w:rPr>
        <w:t xml:space="preserve"> </w:t>
      </w:r>
      <w:r>
        <w:rPr>
          <w:sz w:val="22"/>
          <w:szCs w:val="22"/>
        </w:rPr>
        <w:t xml:space="preserve">its clinical utility with further evaluation </w:t>
      </w:r>
      <w:r w:rsidRPr="00EA6AC3">
        <w:rPr>
          <w:sz w:val="22"/>
          <w:szCs w:val="22"/>
        </w:rPr>
        <w:t>merit</w:t>
      </w:r>
      <w:r>
        <w:rPr>
          <w:sz w:val="22"/>
          <w:szCs w:val="22"/>
        </w:rPr>
        <w:t>ing</w:t>
      </w:r>
      <w:r w:rsidRPr="00EA6AC3">
        <w:rPr>
          <w:sz w:val="22"/>
          <w:szCs w:val="22"/>
        </w:rPr>
        <w:t xml:space="preserve"> </w:t>
      </w:r>
      <w:r>
        <w:rPr>
          <w:sz w:val="22"/>
          <w:szCs w:val="22"/>
        </w:rPr>
        <w:t>consideration</w:t>
      </w:r>
      <w:r w:rsidRPr="00EA6AC3">
        <w:rPr>
          <w:sz w:val="22"/>
          <w:szCs w:val="22"/>
        </w:rPr>
        <w:t xml:space="preserve">. </w:t>
      </w:r>
    </w:p>
    <w:p w:rsidR="00394180" w:rsidRPr="00EA6AC3" w:rsidRDefault="00394180" w:rsidP="00394180">
      <w:pPr>
        <w:spacing w:line="480" w:lineRule="auto"/>
        <w:ind w:firstLine="720"/>
        <w:jc w:val="both"/>
        <w:rPr>
          <w:sz w:val="22"/>
          <w:szCs w:val="22"/>
        </w:rPr>
      </w:pPr>
    </w:p>
    <w:p w:rsidR="00394180" w:rsidRPr="00F40FBD" w:rsidRDefault="00394180" w:rsidP="00394180">
      <w:pPr>
        <w:spacing w:line="480" w:lineRule="auto"/>
        <w:jc w:val="both"/>
        <w:rPr>
          <w:sz w:val="22"/>
          <w:szCs w:val="22"/>
        </w:rPr>
      </w:pPr>
    </w:p>
    <w:p w:rsidR="00702544" w:rsidRPr="00702544" w:rsidRDefault="00702544" w:rsidP="00702544">
      <w:pPr>
        <w:rPr>
          <w:rFonts w:ascii="Lucida Console" w:hAnsi="Lucida Console"/>
          <w:color w:val="000000"/>
        </w:rPr>
      </w:pPr>
    </w:p>
    <w:p w:rsidR="00702544" w:rsidRPr="00702544" w:rsidRDefault="00702544" w:rsidP="00702544">
      <w:pPr>
        <w:rPr>
          <w:rFonts w:ascii="Lucida Console" w:hAnsi="Lucida Console"/>
          <w:color w:val="000000"/>
        </w:rPr>
      </w:pPr>
      <w:r w:rsidRPr="00702544">
        <w:rPr>
          <w:rFonts w:ascii="Lucida Console" w:hAnsi="Lucida Console"/>
          <w:color w:val="000000"/>
        </w:rPr>
        <w:t> </w:t>
      </w:r>
    </w:p>
    <w:p w:rsidR="007412C6" w:rsidRDefault="007412C6" w:rsidP="000100FD">
      <w:pPr>
        <w:spacing w:line="480" w:lineRule="auto"/>
        <w:jc w:val="both"/>
        <w:rPr>
          <w:b/>
          <w:sz w:val="22"/>
          <w:szCs w:val="22"/>
        </w:rPr>
      </w:pPr>
    </w:p>
    <w:p w:rsidR="002C37E0" w:rsidRDefault="002C37E0" w:rsidP="000100FD">
      <w:pPr>
        <w:spacing w:line="480" w:lineRule="auto"/>
        <w:jc w:val="both"/>
        <w:rPr>
          <w:b/>
          <w:sz w:val="22"/>
          <w:szCs w:val="22"/>
        </w:rPr>
      </w:pPr>
    </w:p>
    <w:p w:rsidR="00D06B5A" w:rsidRDefault="00D06B5A">
      <w:pPr>
        <w:rPr>
          <w:b/>
          <w:sz w:val="22"/>
          <w:szCs w:val="22"/>
        </w:rPr>
      </w:pPr>
      <w:r>
        <w:rPr>
          <w:b/>
          <w:sz w:val="22"/>
          <w:szCs w:val="22"/>
        </w:rPr>
        <w:br w:type="page"/>
      </w:r>
    </w:p>
    <w:p w:rsidR="00820D30" w:rsidRPr="00BE6B54" w:rsidRDefault="00820D30" w:rsidP="00C422D9">
      <w:pPr>
        <w:rPr>
          <w:b/>
        </w:rPr>
      </w:pPr>
      <w:r w:rsidRPr="00BE6B54">
        <w:rPr>
          <w:b/>
        </w:rPr>
        <w:lastRenderedPageBreak/>
        <w:t>References</w:t>
      </w:r>
    </w:p>
    <w:p w:rsidR="00D517F8" w:rsidRPr="00BE6B54" w:rsidRDefault="00D517F8" w:rsidP="00BE6B54">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Nielsen MS. Post-traumatic stress disorder and emotional distress in persons with spinal cord lesion</w:t>
      </w:r>
      <w:r w:rsidRPr="0045221A">
        <w:rPr>
          <w:rFonts w:ascii="Times New Roman" w:hAnsi="Times New Roman"/>
          <w:sz w:val="22"/>
          <w:szCs w:val="22"/>
        </w:rPr>
        <w:t xml:space="preserve">. </w:t>
      </w:r>
      <w:r w:rsidRPr="00C422D9">
        <w:rPr>
          <w:rFonts w:ascii="Times New Roman" w:hAnsi="Times New Roman"/>
          <w:sz w:val="22"/>
          <w:szCs w:val="22"/>
        </w:rPr>
        <w:t>Spinal Cord</w:t>
      </w:r>
      <w:r w:rsidR="00FE1327" w:rsidRPr="00C422D9">
        <w:rPr>
          <w:rFonts w:ascii="Times New Roman" w:hAnsi="Times New Roman"/>
          <w:sz w:val="22"/>
          <w:szCs w:val="22"/>
        </w:rPr>
        <w:t>.2003</w:t>
      </w:r>
      <w:proofErr w:type="gramStart"/>
      <w:r w:rsidR="00FE1327" w:rsidRPr="00C422D9">
        <w:rPr>
          <w:rFonts w:ascii="Times New Roman" w:hAnsi="Times New Roman"/>
          <w:sz w:val="22"/>
          <w:szCs w:val="22"/>
        </w:rPr>
        <w:t>;</w:t>
      </w:r>
      <w:r w:rsidRPr="00C422D9">
        <w:rPr>
          <w:rFonts w:ascii="Times New Roman" w:hAnsi="Times New Roman"/>
          <w:sz w:val="22"/>
          <w:szCs w:val="22"/>
        </w:rPr>
        <w:t>41</w:t>
      </w:r>
      <w:r w:rsidR="00FE1327" w:rsidRPr="00C422D9">
        <w:rPr>
          <w:rFonts w:ascii="Times New Roman" w:hAnsi="Times New Roman"/>
          <w:sz w:val="22"/>
          <w:szCs w:val="22"/>
        </w:rPr>
        <w:t>:</w:t>
      </w:r>
      <w:r w:rsidRPr="00BE6B54">
        <w:rPr>
          <w:rFonts w:ascii="Times New Roman" w:hAnsi="Times New Roman"/>
          <w:sz w:val="22"/>
          <w:szCs w:val="22"/>
        </w:rPr>
        <w:t>296</w:t>
      </w:r>
      <w:proofErr w:type="gramEnd"/>
      <w:r w:rsidRPr="00BE6B54">
        <w:rPr>
          <w:rFonts w:ascii="Times New Roman" w:hAnsi="Times New Roman"/>
          <w:sz w:val="22"/>
          <w:szCs w:val="22"/>
        </w:rPr>
        <w:t>-302.</w:t>
      </w:r>
    </w:p>
    <w:p w:rsidR="00D517F8" w:rsidRPr="00BE6B54" w:rsidRDefault="00D517F8" w:rsidP="00BE6B54">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 xml:space="preserve">Chen HY. Considering the physiological and psychological consequences of spinal cord injury. </w:t>
      </w:r>
      <w:r w:rsidRPr="00C422D9">
        <w:rPr>
          <w:rFonts w:ascii="Times New Roman" w:hAnsi="Times New Roman"/>
          <w:sz w:val="22"/>
          <w:szCs w:val="22"/>
        </w:rPr>
        <w:t>Brit J NeurosciNurs</w:t>
      </w:r>
      <w:r w:rsidR="00FE1327">
        <w:rPr>
          <w:rFonts w:ascii="Times New Roman" w:hAnsi="Times New Roman"/>
          <w:i/>
          <w:sz w:val="22"/>
          <w:szCs w:val="22"/>
        </w:rPr>
        <w:t>.</w:t>
      </w:r>
      <w:r w:rsidR="00FE1327" w:rsidRPr="00C422D9">
        <w:rPr>
          <w:rFonts w:ascii="Times New Roman" w:hAnsi="Times New Roman"/>
          <w:sz w:val="22"/>
          <w:szCs w:val="22"/>
        </w:rPr>
        <w:t>2006</w:t>
      </w:r>
      <w:proofErr w:type="gramStart"/>
      <w:r w:rsidR="00FE1327">
        <w:rPr>
          <w:rFonts w:ascii="Times New Roman" w:hAnsi="Times New Roman"/>
          <w:sz w:val="22"/>
          <w:szCs w:val="22"/>
        </w:rPr>
        <w:t>;</w:t>
      </w:r>
      <w:r w:rsidRPr="00C422D9">
        <w:rPr>
          <w:rFonts w:ascii="Times New Roman" w:hAnsi="Times New Roman"/>
          <w:sz w:val="22"/>
          <w:szCs w:val="22"/>
        </w:rPr>
        <w:t>1</w:t>
      </w:r>
      <w:r w:rsidR="00FE1327">
        <w:rPr>
          <w:rFonts w:ascii="Times New Roman" w:hAnsi="Times New Roman"/>
          <w:sz w:val="22"/>
          <w:szCs w:val="22"/>
        </w:rPr>
        <w:t>:</w:t>
      </w:r>
      <w:r w:rsidRPr="00BE6B54">
        <w:rPr>
          <w:rFonts w:ascii="Times New Roman" w:hAnsi="Times New Roman"/>
          <w:sz w:val="22"/>
          <w:szCs w:val="22"/>
        </w:rPr>
        <w:t>225</w:t>
      </w:r>
      <w:proofErr w:type="gramEnd"/>
      <w:r w:rsidRPr="00BE6B54">
        <w:rPr>
          <w:rFonts w:ascii="Times New Roman" w:hAnsi="Times New Roman"/>
          <w:sz w:val="22"/>
          <w:szCs w:val="22"/>
        </w:rPr>
        <w:t>-32.</w:t>
      </w:r>
    </w:p>
    <w:p w:rsidR="00D517F8" w:rsidRPr="00BE6B54" w:rsidRDefault="00D517F8" w:rsidP="00BE6B54">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Chen HY</w:t>
      </w:r>
      <w:r w:rsidR="00BF2D1A">
        <w:rPr>
          <w:rFonts w:ascii="Times New Roman" w:hAnsi="Times New Roman"/>
          <w:sz w:val="22"/>
          <w:szCs w:val="22"/>
        </w:rPr>
        <w:t>,</w:t>
      </w:r>
      <w:r w:rsidR="003B2B16">
        <w:rPr>
          <w:rFonts w:ascii="Times New Roman" w:hAnsi="Times New Roman"/>
          <w:sz w:val="22"/>
          <w:szCs w:val="22"/>
        </w:rPr>
        <w:t xml:space="preserve"> </w:t>
      </w:r>
      <w:proofErr w:type="spellStart"/>
      <w:r w:rsidRPr="00BE6B54">
        <w:rPr>
          <w:rFonts w:ascii="Times New Roman" w:hAnsi="Times New Roman"/>
          <w:sz w:val="22"/>
          <w:szCs w:val="22"/>
        </w:rPr>
        <w:t>Boore</w:t>
      </w:r>
      <w:proofErr w:type="spellEnd"/>
      <w:r w:rsidRPr="00BE6B54">
        <w:rPr>
          <w:rFonts w:ascii="Times New Roman" w:hAnsi="Times New Roman"/>
          <w:sz w:val="22"/>
          <w:szCs w:val="22"/>
        </w:rPr>
        <w:t xml:space="preserve"> JRP</w:t>
      </w:r>
      <w:r w:rsidR="00BF2D1A">
        <w:rPr>
          <w:rFonts w:ascii="Times New Roman" w:hAnsi="Times New Roman"/>
          <w:sz w:val="22"/>
          <w:szCs w:val="22"/>
        </w:rPr>
        <w:t>,</w:t>
      </w:r>
      <w:r w:rsidR="003B2B16">
        <w:rPr>
          <w:rFonts w:ascii="Times New Roman" w:hAnsi="Times New Roman"/>
          <w:sz w:val="22"/>
          <w:szCs w:val="22"/>
        </w:rPr>
        <w:t xml:space="preserve"> </w:t>
      </w:r>
      <w:proofErr w:type="spellStart"/>
      <w:r w:rsidRPr="00BE6B54">
        <w:rPr>
          <w:rFonts w:ascii="Times New Roman" w:hAnsi="Times New Roman"/>
          <w:sz w:val="22"/>
          <w:szCs w:val="22"/>
        </w:rPr>
        <w:t>Mullan</w:t>
      </w:r>
      <w:proofErr w:type="spellEnd"/>
      <w:r w:rsidRPr="00BE6B54">
        <w:rPr>
          <w:rFonts w:ascii="Times New Roman" w:hAnsi="Times New Roman"/>
          <w:sz w:val="22"/>
          <w:szCs w:val="22"/>
        </w:rPr>
        <w:t xml:space="preserve"> FD. Nursing models and self-concept in patients with spinal cord injury: a comparison between UK and Taiwan. </w:t>
      </w:r>
      <w:proofErr w:type="spellStart"/>
      <w:r w:rsidRPr="00C422D9">
        <w:rPr>
          <w:rFonts w:ascii="Times New Roman" w:hAnsi="Times New Roman"/>
          <w:sz w:val="22"/>
          <w:szCs w:val="22"/>
        </w:rPr>
        <w:t>Int</w:t>
      </w:r>
      <w:proofErr w:type="spellEnd"/>
      <w:r w:rsidRPr="00C422D9">
        <w:rPr>
          <w:rFonts w:ascii="Times New Roman" w:hAnsi="Times New Roman"/>
          <w:sz w:val="22"/>
          <w:szCs w:val="22"/>
        </w:rPr>
        <w:t xml:space="preserve"> J </w:t>
      </w:r>
      <w:proofErr w:type="spellStart"/>
      <w:r w:rsidRPr="00C422D9">
        <w:rPr>
          <w:rFonts w:ascii="Times New Roman" w:hAnsi="Times New Roman"/>
          <w:sz w:val="22"/>
          <w:szCs w:val="22"/>
        </w:rPr>
        <w:t>Nurs</w:t>
      </w:r>
      <w:proofErr w:type="spellEnd"/>
      <w:r w:rsidRPr="00C422D9">
        <w:rPr>
          <w:rFonts w:ascii="Times New Roman" w:hAnsi="Times New Roman"/>
          <w:sz w:val="22"/>
          <w:szCs w:val="22"/>
        </w:rPr>
        <w:t xml:space="preserve"> Stud</w:t>
      </w:r>
      <w:r w:rsidR="00BF2D1A" w:rsidRPr="00C422D9">
        <w:rPr>
          <w:rFonts w:ascii="Times New Roman" w:hAnsi="Times New Roman"/>
          <w:sz w:val="22"/>
          <w:szCs w:val="22"/>
        </w:rPr>
        <w:t>.</w:t>
      </w:r>
      <w:r w:rsidR="0045221A" w:rsidRPr="00C422D9">
        <w:rPr>
          <w:rFonts w:ascii="Times New Roman" w:hAnsi="Times New Roman"/>
          <w:sz w:val="22"/>
          <w:szCs w:val="22"/>
        </w:rPr>
        <w:t xml:space="preserve"> 2005</w:t>
      </w:r>
      <w:proofErr w:type="gramStart"/>
      <w:r w:rsidR="0045221A">
        <w:rPr>
          <w:rFonts w:ascii="Times New Roman" w:hAnsi="Times New Roman"/>
          <w:sz w:val="22"/>
          <w:szCs w:val="22"/>
        </w:rPr>
        <w:t>;</w:t>
      </w:r>
      <w:r w:rsidRPr="00C422D9">
        <w:rPr>
          <w:rFonts w:ascii="Times New Roman" w:hAnsi="Times New Roman"/>
          <w:sz w:val="22"/>
          <w:szCs w:val="22"/>
        </w:rPr>
        <w:t>42</w:t>
      </w:r>
      <w:proofErr w:type="gramEnd"/>
      <w:r w:rsidR="0045221A">
        <w:rPr>
          <w:rFonts w:ascii="Times New Roman" w:hAnsi="Times New Roman"/>
          <w:sz w:val="22"/>
          <w:szCs w:val="22"/>
        </w:rPr>
        <w:t>(3):</w:t>
      </w:r>
      <w:r w:rsidRPr="00BE6B54">
        <w:rPr>
          <w:rFonts w:ascii="Times New Roman" w:hAnsi="Times New Roman"/>
          <w:sz w:val="22"/>
          <w:szCs w:val="22"/>
        </w:rPr>
        <w:t>255-72.</w:t>
      </w:r>
    </w:p>
    <w:p w:rsidR="00D517F8" w:rsidRPr="00BE6B54" w:rsidRDefault="00D517F8"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Kennedy P, Duff J, Evans M</w:t>
      </w:r>
      <w:r w:rsidR="006C71F9">
        <w:rPr>
          <w:rFonts w:ascii="Times New Roman" w:hAnsi="Times New Roman"/>
          <w:sz w:val="22"/>
          <w:szCs w:val="22"/>
        </w:rPr>
        <w:t>,</w:t>
      </w:r>
      <w:r w:rsidR="003B2B16">
        <w:rPr>
          <w:rFonts w:ascii="Times New Roman" w:hAnsi="Times New Roman"/>
          <w:sz w:val="22"/>
          <w:szCs w:val="22"/>
        </w:rPr>
        <w:t xml:space="preserve"> </w:t>
      </w:r>
      <w:proofErr w:type="spellStart"/>
      <w:r w:rsidRPr="00BE6B54">
        <w:rPr>
          <w:rFonts w:ascii="Times New Roman" w:hAnsi="Times New Roman"/>
          <w:sz w:val="22"/>
          <w:szCs w:val="22"/>
        </w:rPr>
        <w:t>Beedie</w:t>
      </w:r>
      <w:proofErr w:type="spellEnd"/>
      <w:r w:rsidRPr="00BE6B54">
        <w:rPr>
          <w:rFonts w:ascii="Times New Roman" w:hAnsi="Times New Roman"/>
          <w:sz w:val="22"/>
          <w:szCs w:val="22"/>
        </w:rPr>
        <w:t xml:space="preserve"> A. Coping effectiveness training reduces depression and anxiety following traumatic spinal cord injuries. </w:t>
      </w:r>
      <w:r w:rsidRPr="00C422D9">
        <w:rPr>
          <w:rFonts w:ascii="Times New Roman" w:hAnsi="Times New Roman"/>
          <w:sz w:val="22"/>
          <w:szCs w:val="22"/>
        </w:rPr>
        <w:t xml:space="preserve">Brit J </w:t>
      </w:r>
      <w:proofErr w:type="spellStart"/>
      <w:r w:rsidRPr="00C422D9">
        <w:rPr>
          <w:rFonts w:ascii="Times New Roman" w:hAnsi="Times New Roman"/>
          <w:sz w:val="22"/>
          <w:szCs w:val="22"/>
        </w:rPr>
        <w:t>Clin</w:t>
      </w:r>
      <w:proofErr w:type="spellEnd"/>
      <w:r w:rsidRPr="00C422D9">
        <w:rPr>
          <w:rFonts w:ascii="Times New Roman" w:hAnsi="Times New Roman"/>
          <w:sz w:val="22"/>
          <w:szCs w:val="22"/>
        </w:rPr>
        <w:t xml:space="preserve"> Psychol</w:t>
      </w:r>
      <w:r w:rsidR="006C71F9">
        <w:rPr>
          <w:rFonts w:ascii="Times New Roman" w:hAnsi="Times New Roman"/>
          <w:sz w:val="22"/>
          <w:szCs w:val="22"/>
        </w:rPr>
        <w:t>.</w:t>
      </w:r>
      <w:r w:rsidR="006C71F9" w:rsidRPr="00C422D9">
        <w:rPr>
          <w:rFonts w:ascii="Times New Roman" w:hAnsi="Times New Roman"/>
          <w:sz w:val="22"/>
          <w:szCs w:val="22"/>
        </w:rPr>
        <w:t>2003</w:t>
      </w:r>
      <w:proofErr w:type="gramStart"/>
      <w:r w:rsidR="006C71F9" w:rsidRPr="00C422D9">
        <w:rPr>
          <w:rFonts w:ascii="Times New Roman" w:hAnsi="Times New Roman"/>
          <w:sz w:val="22"/>
          <w:szCs w:val="22"/>
        </w:rPr>
        <w:t>;</w:t>
      </w:r>
      <w:r w:rsidRPr="00C422D9">
        <w:rPr>
          <w:rFonts w:ascii="Times New Roman" w:hAnsi="Times New Roman"/>
          <w:sz w:val="22"/>
          <w:szCs w:val="22"/>
        </w:rPr>
        <w:t>42</w:t>
      </w:r>
      <w:r w:rsidR="006C71F9">
        <w:rPr>
          <w:rFonts w:ascii="Times New Roman" w:hAnsi="Times New Roman"/>
          <w:sz w:val="22"/>
          <w:szCs w:val="22"/>
        </w:rPr>
        <w:t>:</w:t>
      </w:r>
      <w:r w:rsidRPr="00BE6B54">
        <w:rPr>
          <w:rFonts w:ascii="Times New Roman" w:hAnsi="Times New Roman"/>
          <w:sz w:val="22"/>
          <w:szCs w:val="22"/>
        </w:rPr>
        <w:t>41</w:t>
      </w:r>
      <w:proofErr w:type="gramEnd"/>
      <w:r w:rsidRPr="00BE6B54">
        <w:rPr>
          <w:rFonts w:ascii="Times New Roman" w:hAnsi="Times New Roman"/>
          <w:sz w:val="22"/>
          <w:szCs w:val="22"/>
        </w:rPr>
        <w:t>-50.</w:t>
      </w:r>
    </w:p>
    <w:p w:rsidR="00D517F8" w:rsidRPr="00BE6B54" w:rsidRDefault="00D517F8"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Kennedy P</w:t>
      </w:r>
      <w:r w:rsidR="006C71F9">
        <w:rPr>
          <w:rFonts w:ascii="Times New Roman" w:hAnsi="Times New Roman"/>
          <w:sz w:val="22"/>
          <w:szCs w:val="22"/>
        </w:rPr>
        <w:t>,</w:t>
      </w:r>
      <w:r w:rsidRPr="00BE6B54">
        <w:rPr>
          <w:rFonts w:ascii="Times New Roman" w:hAnsi="Times New Roman"/>
          <w:sz w:val="22"/>
          <w:szCs w:val="22"/>
        </w:rPr>
        <w:t xml:space="preserve"> Evans MJ. Evaluation of post-traumatic distress in the first 6 months following SCI. </w:t>
      </w:r>
      <w:r w:rsidRPr="00C422D9">
        <w:rPr>
          <w:rFonts w:ascii="Times New Roman" w:hAnsi="Times New Roman"/>
          <w:sz w:val="22"/>
          <w:szCs w:val="22"/>
        </w:rPr>
        <w:t>Spinal Cord</w:t>
      </w:r>
      <w:r w:rsidR="008B72C7">
        <w:rPr>
          <w:rFonts w:ascii="Times New Roman" w:hAnsi="Times New Roman"/>
          <w:sz w:val="22"/>
          <w:szCs w:val="22"/>
        </w:rPr>
        <w:t>. 2001</w:t>
      </w:r>
      <w:proofErr w:type="gramStart"/>
      <w:r w:rsidR="006C71F9" w:rsidRPr="006C71F9">
        <w:rPr>
          <w:rFonts w:ascii="Times New Roman" w:hAnsi="Times New Roman"/>
          <w:sz w:val="22"/>
          <w:szCs w:val="22"/>
        </w:rPr>
        <w:t>;</w:t>
      </w:r>
      <w:r w:rsidRPr="00C422D9">
        <w:rPr>
          <w:rFonts w:ascii="Times New Roman" w:hAnsi="Times New Roman"/>
          <w:sz w:val="22"/>
          <w:szCs w:val="22"/>
        </w:rPr>
        <w:t>39</w:t>
      </w:r>
      <w:r w:rsidR="006C71F9" w:rsidRPr="00C422D9">
        <w:rPr>
          <w:rFonts w:ascii="Times New Roman" w:hAnsi="Times New Roman"/>
          <w:sz w:val="22"/>
          <w:szCs w:val="22"/>
        </w:rPr>
        <w:t>:</w:t>
      </w:r>
      <w:r w:rsidRPr="00BE6B54">
        <w:rPr>
          <w:rFonts w:ascii="Times New Roman" w:hAnsi="Times New Roman"/>
          <w:sz w:val="22"/>
          <w:szCs w:val="22"/>
        </w:rPr>
        <w:t>381</w:t>
      </w:r>
      <w:proofErr w:type="gramEnd"/>
      <w:r w:rsidRPr="00BE6B54">
        <w:rPr>
          <w:rFonts w:ascii="Times New Roman" w:hAnsi="Times New Roman"/>
          <w:sz w:val="22"/>
          <w:szCs w:val="22"/>
        </w:rPr>
        <w:t>-6.</w:t>
      </w:r>
    </w:p>
    <w:p w:rsidR="00D517F8" w:rsidRPr="00BE6B54" w:rsidRDefault="00D517F8"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Galvin L</w:t>
      </w:r>
      <w:r w:rsidR="006C71F9">
        <w:rPr>
          <w:rFonts w:ascii="Times New Roman" w:hAnsi="Times New Roman"/>
          <w:sz w:val="22"/>
          <w:szCs w:val="22"/>
        </w:rPr>
        <w:t>,</w:t>
      </w:r>
      <w:r w:rsidRPr="00BE6B54">
        <w:rPr>
          <w:rFonts w:ascii="Times New Roman" w:hAnsi="Times New Roman"/>
          <w:sz w:val="22"/>
          <w:szCs w:val="22"/>
        </w:rPr>
        <w:t xml:space="preserve"> Godfrey H. The impact of coping on emotional adjustment to spinal cord injury: review of the literature and application of a stress appraisal and coping formulation. </w:t>
      </w:r>
      <w:r w:rsidR="008B72C7" w:rsidRPr="008E5815">
        <w:rPr>
          <w:rFonts w:ascii="Times New Roman" w:hAnsi="Times New Roman"/>
          <w:sz w:val="22"/>
          <w:szCs w:val="22"/>
        </w:rPr>
        <w:t>Spinal Cord</w:t>
      </w:r>
      <w:r w:rsidR="008B72C7">
        <w:rPr>
          <w:rFonts w:ascii="Times New Roman" w:hAnsi="Times New Roman"/>
          <w:sz w:val="22"/>
          <w:szCs w:val="22"/>
        </w:rPr>
        <w:t>. 2001</w:t>
      </w:r>
      <w:proofErr w:type="gramStart"/>
      <w:r w:rsidR="008B72C7" w:rsidRPr="006C71F9">
        <w:rPr>
          <w:rFonts w:ascii="Times New Roman" w:hAnsi="Times New Roman"/>
          <w:sz w:val="22"/>
          <w:szCs w:val="22"/>
        </w:rPr>
        <w:t>;</w:t>
      </w:r>
      <w:r w:rsidR="008B72C7" w:rsidRPr="008E5815">
        <w:rPr>
          <w:rFonts w:ascii="Times New Roman" w:hAnsi="Times New Roman"/>
          <w:sz w:val="22"/>
          <w:szCs w:val="22"/>
        </w:rPr>
        <w:t>39</w:t>
      </w:r>
      <w:r w:rsidR="008B72C7">
        <w:rPr>
          <w:rFonts w:ascii="Times New Roman" w:hAnsi="Times New Roman"/>
          <w:sz w:val="22"/>
          <w:szCs w:val="22"/>
        </w:rPr>
        <w:t>:</w:t>
      </w:r>
      <w:r w:rsidRPr="00BE6B54">
        <w:rPr>
          <w:rFonts w:ascii="Times New Roman" w:hAnsi="Times New Roman"/>
          <w:sz w:val="22"/>
          <w:szCs w:val="22"/>
        </w:rPr>
        <w:t>615</w:t>
      </w:r>
      <w:proofErr w:type="gramEnd"/>
      <w:r w:rsidRPr="00BE6B54">
        <w:rPr>
          <w:rFonts w:ascii="Times New Roman" w:hAnsi="Times New Roman"/>
          <w:sz w:val="22"/>
          <w:szCs w:val="22"/>
        </w:rPr>
        <w:t>-27.</w:t>
      </w:r>
    </w:p>
    <w:p w:rsidR="00D517F8" w:rsidRDefault="00D517F8"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Kennedy P</w:t>
      </w:r>
      <w:r w:rsidR="008B72C7">
        <w:rPr>
          <w:rFonts w:ascii="Times New Roman" w:hAnsi="Times New Roman"/>
          <w:sz w:val="22"/>
          <w:szCs w:val="22"/>
        </w:rPr>
        <w:t>,</w:t>
      </w:r>
      <w:r w:rsidRPr="00BE6B54">
        <w:rPr>
          <w:rFonts w:ascii="Times New Roman" w:hAnsi="Times New Roman"/>
          <w:sz w:val="22"/>
          <w:szCs w:val="22"/>
        </w:rPr>
        <w:t xml:space="preserve"> Rodgers B. Anxiety and depression after spinal cord injury: a longitudinal analysis. </w:t>
      </w:r>
      <w:r w:rsidRPr="00C422D9">
        <w:rPr>
          <w:rFonts w:ascii="Times New Roman" w:hAnsi="Times New Roman"/>
          <w:sz w:val="22"/>
          <w:szCs w:val="22"/>
        </w:rPr>
        <w:t>Arch Phys Med Rehabil</w:t>
      </w:r>
      <w:r w:rsidR="008B72C7" w:rsidRPr="00C422D9">
        <w:rPr>
          <w:rFonts w:ascii="Times New Roman" w:hAnsi="Times New Roman"/>
          <w:sz w:val="22"/>
          <w:szCs w:val="22"/>
        </w:rPr>
        <w:t>.2000</w:t>
      </w:r>
      <w:proofErr w:type="gramStart"/>
      <w:r w:rsidR="008B72C7">
        <w:rPr>
          <w:rFonts w:ascii="Times New Roman" w:hAnsi="Times New Roman"/>
          <w:sz w:val="22"/>
          <w:szCs w:val="22"/>
        </w:rPr>
        <w:t>;</w:t>
      </w:r>
      <w:r w:rsidRPr="00C422D9">
        <w:rPr>
          <w:rFonts w:ascii="Times New Roman" w:hAnsi="Times New Roman"/>
          <w:sz w:val="22"/>
          <w:szCs w:val="22"/>
        </w:rPr>
        <w:t>81</w:t>
      </w:r>
      <w:r w:rsidR="008B72C7">
        <w:rPr>
          <w:rFonts w:ascii="Times New Roman" w:hAnsi="Times New Roman"/>
          <w:sz w:val="22"/>
          <w:szCs w:val="22"/>
        </w:rPr>
        <w:t>:</w:t>
      </w:r>
      <w:r w:rsidRPr="00BE6B54">
        <w:rPr>
          <w:rFonts w:ascii="Times New Roman" w:hAnsi="Times New Roman"/>
          <w:sz w:val="22"/>
          <w:szCs w:val="22"/>
        </w:rPr>
        <w:t>932</w:t>
      </w:r>
      <w:proofErr w:type="gramEnd"/>
      <w:r w:rsidRPr="00BE6B54">
        <w:rPr>
          <w:rFonts w:ascii="Times New Roman" w:hAnsi="Times New Roman"/>
          <w:sz w:val="22"/>
          <w:szCs w:val="22"/>
        </w:rPr>
        <w:t>-7.</w:t>
      </w:r>
    </w:p>
    <w:p w:rsidR="00721628" w:rsidRDefault="00721628" w:rsidP="00231B2B">
      <w:pPr>
        <w:pStyle w:val="ListParagraph"/>
        <w:numPr>
          <w:ilvl w:val="0"/>
          <w:numId w:val="10"/>
        </w:numPr>
        <w:jc w:val="both"/>
        <w:rPr>
          <w:rFonts w:ascii="Times New Roman" w:hAnsi="Times New Roman"/>
          <w:sz w:val="22"/>
          <w:szCs w:val="22"/>
        </w:rPr>
      </w:pPr>
      <w:r>
        <w:rPr>
          <w:rFonts w:ascii="Times New Roman" w:hAnsi="Times New Roman"/>
          <w:sz w:val="22"/>
          <w:szCs w:val="22"/>
        </w:rPr>
        <w:t xml:space="preserve">Post MWM, van </w:t>
      </w:r>
      <w:proofErr w:type="spellStart"/>
      <w:r>
        <w:rPr>
          <w:rFonts w:ascii="Times New Roman" w:hAnsi="Times New Roman"/>
          <w:sz w:val="22"/>
          <w:szCs w:val="22"/>
        </w:rPr>
        <w:t>Leeuwen</w:t>
      </w:r>
      <w:proofErr w:type="spellEnd"/>
      <w:r>
        <w:rPr>
          <w:rFonts w:ascii="Times New Roman" w:hAnsi="Times New Roman"/>
          <w:sz w:val="22"/>
          <w:szCs w:val="22"/>
        </w:rPr>
        <w:t xml:space="preserve"> CMC. Psychosocial issues in spinal cord injury: a review. Spinal Cord. 2012</w:t>
      </w:r>
      <w:proofErr w:type="gramStart"/>
      <w:r>
        <w:rPr>
          <w:rFonts w:ascii="Times New Roman" w:hAnsi="Times New Roman"/>
          <w:sz w:val="22"/>
          <w:szCs w:val="22"/>
        </w:rPr>
        <w:t>;50:382</w:t>
      </w:r>
      <w:proofErr w:type="gramEnd"/>
      <w:r>
        <w:rPr>
          <w:rFonts w:ascii="Times New Roman" w:hAnsi="Times New Roman"/>
          <w:sz w:val="22"/>
          <w:szCs w:val="22"/>
        </w:rPr>
        <w:t>-9</w:t>
      </w:r>
      <w:r w:rsidR="00D029C2">
        <w:rPr>
          <w:rFonts w:ascii="Times New Roman" w:hAnsi="Times New Roman"/>
          <w:sz w:val="22"/>
          <w:szCs w:val="22"/>
        </w:rPr>
        <w:t>.</w:t>
      </w:r>
    </w:p>
    <w:p w:rsidR="00721628" w:rsidRDefault="00721628" w:rsidP="00231B2B">
      <w:pPr>
        <w:pStyle w:val="ListParagraph"/>
        <w:numPr>
          <w:ilvl w:val="0"/>
          <w:numId w:val="10"/>
        </w:numPr>
        <w:jc w:val="both"/>
        <w:rPr>
          <w:rFonts w:ascii="Times New Roman" w:hAnsi="Times New Roman"/>
          <w:sz w:val="22"/>
          <w:szCs w:val="22"/>
        </w:rPr>
      </w:pPr>
      <w:proofErr w:type="spellStart"/>
      <w:r>
        <w:rPr>
          <w:rFonts w:ascii="Times New Roman" w:hAnsi="Times New Roman"/>
          <w:sz w:val="22"/>
          <w:szCs w:val="22"/>
        </w:rPr>
        <w:t>Bonanno</w:t>
      </w:r>
      <w:proofErr w:type="spellEnd"/>
      <w:r>
        <w:rPr>
          <w:rFonts w:ascii="Times New Roman" w:hAnsi="Times New Roman"/>
          <w:sz w:val="22"/>
          <w:szCs w:val="22"/>
        </w:rPr>
        <w:t xml:space="preserve"> GA, Kennedy P, </w:t>
      </w:r>
      <w:proofErr w:type="spellStart"/>
      <w:r>
        <w:rPr>
          <w:rFonts w:ascii="Times New Roman" w:hAnsi="Times New Roman"/>
          <w:sz w:val="22"/>
          <w:szCs w:val="22"/>
        </w:rPr>
        <w:t>Galatzer</w:t>
      </w:r>
      <w:proofErr w:type="spellEnd"/>
      <w:r>
        <w:rPr>
          <w:rFonts w:ascii="Times New Roman" w:hAnsi="Times New Roman"/>
          <w:sz w:val="22"/>
          <w:szCs w:val="22"/>
        </w:rPr>
        <w:t xml:space="preserve">-Levy I, </w:t>
      </w:r>
      <w:r w:rsidR="00D029C2">
        <w:rPr>
          <w:rFonts w:ascii="Times New Roman" w:hAnsi="Times New Roman"/>
          <w:sz w:val="22"/>
          <w:szCs w:val="22"/>
        </w:rPr>
        <w:t xml:space="preserve">Lude P, </w:t>
      </w:r>
      <w:proofErr w:type="spellStart"/>
      <w:r w:rsidR="00D029C2">
        <w:rPr>
          <w:rFonts w:ascii="Times New Roman" w:hAnsi="Times New Roman"/>
          <w:sz w:val="22"/>
          <w:szCs w:val="22"/>
        </w:rPr>
        <w:t>Elfstrom</w:t>
      </w:r>
      <w:proofErr w:type="spellEnd"/>
      <w:r w:rsidR="00D029C2">
        <w:rPr>
          <w:rFonts w:ascii="Times New Roman" w:hAnsi="Times New Roman"/>
          <w:sz w:val="22"/>
          <w:szCs w:val="22"/>
        </w:rPr>
        <w:t xml:space="preserve"> ML. Trajectories of Resilience, Depression, and Anxiety following Spinal Cord Injury. </w:t>
      </w:r>
      <w:proofErr w:type="spellStart"/>
      <w:r w:rsidR="00D029C2">
        <w:rPr>
          <w:rFonts w:ascii="Times New Roman" w:hAnsi="Times New Roman"/>
          <w:sz w:val="22"/>
          <w:szCs w:val="22"/>
        </w:rPr>
        <w:t>Rehab</w:t>
      </w:r>
      <w:r w:rsidR="003A1081">
        <w:rPr>
          <w:rFonts w:ascii="Times New Roman" w:hAnsi="Times New Roman"/>
          <w:sz w:val="22"/>
          <w:szCs w:val="22"/>
        </w:rPr>
        <w:t>il</w:t>
      </w:r>
      <w:proofErr w:type="spellEnd"/>
      <w:r w:rsidR="00D029C2">
        <w:rPr>
          <w:rFonts w:ascii="Times New Roman" w:hAnsi="Times New Roman"/>
          <w:sz w:val="22"/>
          <w:szCs w:val="22"/>
        </w:rPr>
        <w:t xml:space="preserve"> Psychol. 2012</w:t>
      </w:r>
      <w:proofErr w:type="gramStart"/>
      <w:r w:rsidR="00D029C2">
        <w:rPr>
          <w:rFonts w:ascii="Times New Roman" w:hAnsi="Times New Roman"/>
          <w:sz w:val="22"/>
          <w:szCs w:val="22"/>
        </w:rPr>
        <w:t>;57</w:t>
      </w:r>
      <w:proofErr w:type="gramEnd"/>
      <w:r w:rsidR="00D029C2">
        <w:rPr>
          <w:rFonts w:ascii="Times New Roman" w:hAnsi="Times New Roman"/>
          <w:sz w:val="22"/>
          <w:szCs w:val="22"/>
        </w:rPr>
        <w:t>(3):236-47.</w:t>
      </w:r>
    </w:p>
    <w:p w:rsidR="00D029C2" w:rsidRPr="00BE6B54" w:rsidRDefault="00D029C2" w:rsidP="00231B2B">
      <w:pPr>
        <w:pStyle w:val="ListParagraph"/>
        <w:numPr>
          <w:ilvl w:val="0"/>
          <w:numId w:val="10"/>
        </w:numPr>
        <w:jc w:val="both"/>
        <w:rPr>
          <w:rFonts w:ascii="Times New Roman" w:hAnsi="Times New Roman"/>
          <w:sz w:val="22"/>
          <w:szCs w:val="22"/>
        </w:rPr>
      </w:pPr>
      <w:r>
        <w:rPr>
          <w:rFonts w:ascii="Times New Roman" w:hAnsi="Times New Roman"/>
          <w:sz w:val="22"/>
          <w:szCs w:val="22"/>
        </w:rPr>
        <w:t xml:space="preserve">Van </w:t>
      </w:r>
      <w:proofErr w:type="spellStart"/>
      <w:r>
        <w:rPr>
          <w:rFonts w:ascii="Times New Roman" w:hAnsi="Times New Roman"/>
          <w:sz w:val="22"/>
          <w:szCs w:val="22"/>
        </w:rPr>
        <w:t>Leeuwen</w:t>
      </w:r>
      <w:proofErr w:type="spellEnd"/>
      <w:r>
        <w:rPr>
          <w:rFonts w:ascii="Times New Roman" w:hAnsi="Times New Roman"/>
          <w:sz w:val="22"/>
          <w:szCs w:val="22"/>
        </w:rPr>
        <w:t xml:space="preserve"> CMC, Post MWM, van der </w:t>
      </w:r>
      <w:proofErr w:type="spellStart"/>
      <w:r>
        <w:rPr>
          <w:rFonts w:ascii="Times New Roman" w:hAnsi="Times New Roman"/>
          <w:sz w:val="22"/>
          <w:szCs w:val="22"/>
        </w:rPr>
        <w:t>Woude</w:t>
      </w:r>
      <w:proofErr w:type="spellEnd"/>
      <w:r>
        <w:rPr>
          <w:rFonts w:ascii="Times New Roman" w:hAnsi="Times New Roman"/>
          <w:sz w:val="22"/>
          <w:szCs w:val="22"/>
        </w:rPr>
        <w:t xml:space="preserve"> LHV, de Groot S, Smit C, van </w:t>
      </w:r>
      <w:proofErr w:type="spellStart"/>
      <w:r>
        <w:rPr>
          <w:rFonts w:ascii="Times New Roman" w:hAnsi="Times New Roman"/>
          <w:sz w:val="22"/>
          <w:szCs w:val="22"/>
        </w:rPr>
        <w:t>Kuppevelt</w:t>
      </w:r>
      <w:proofErr w:type="spellEnd"/>
      <w:r>
        <w:rPr>
          <w:rFonts w:ascii="Times New Roman" w:hAnsi="Times New Roman"/>
          <w:sz w:val="22"/>
          <w:szCs w:val="22"/>
        </w:rPr>
        <w:t xml:space="preserve"> D </w:t>
      </w:r>
      <w:r w:rsidRPr="00C422D9">
        <w:rPr>
          <w:rFonts w:ascii="Times New Roman" w:hAnsi="Times New Roman"/>
          <w:i/>
          <w:sz w:val="22"/>
          <w:szCs w:val="22"/>
        </w:rPr>
        <w:t>et al</w:t>
      </w:r>
      <w:r>
        <w:rPr>
          <w:rFonts w:ascii="Times New Roman" w:hAnsi="Times New Roman"/>
          <w:sz w:val="22"/>
          <w:szCs w:val="22"/>
        </w:rPr>
        <w:t xml:space="preserve">. Changes in life satisfaction in persons with spinal cord injury during and after inpatient rehabilitation: adaptation or measurement bias? </w:t>
      </w:r>
      <w:proofErr w:type="spellStart"/>
      <w:r>
        <w:rPr>
          <w:rFonts w:ascii="Times New Roman" w:hAnsi="Times New Roman"/>
          <w:sz w:val="22"/>
          <w:szCs w:val="22"/>
        </w:rPr>
        <w:t>Qual</w:t>
      </w:r>
      <w:proofErr w:type="spellEnd"/>
      <w:r>
        <w:rPr>
          <w:rFonts w:ascii="Times New Roman" w:hAnsi="Times New Roman"/>
          <w:sz w:val="22"/>
          <w:szCs w:val="22"/>
        </w:rPr>
        <w:t xml:space="preserve"> Life Res. 2012</w:t>
      </w:r>
      <w:proofErr w:type="gramStart"/>
      <w:r>
        <w:rPr>
          <w:rFonts w:ascii="Times New Roman" w:hAnsi="Times New Roman"/>
          <w:sz w:val="22"/>
          <w:szCs w:val="22"/>
        </w:rPr>
        <w:t>;21:1499</w:t>
      </w:r>
      <w:proofErr w:type="gramEnd"/>
      <w:r>
        <w:rPr>
          <w:rFonts w:ascii="Times New Roman" w:hAnsi="Times New Roman"/>
          <w:sz w:val="22"/>
          <w:szCs w:val="22"/>
        </w:rPr>
        <w:t>-508.</w:t>
      </w:r>
    </w:p>
    <w:p w:rsidR="00D517F8" w:rsidRPr="00BE6B54" w:rsidRDefault="00D517F8"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Belling R, Lemma FA</w:t>
      </w:r>
      <w:r w:rsidR="008B72C7">
        <w:rPr>
          <w:rFonts w:ascii="Times New Roman" w:hAnsi="Times New Roman"/>
          <w:sz w:val="22"/>
          <w:szCs w:val="22"/>
        </w:rPr>
        <w:t>,</w:t>
      </w:r>
      <w:r w:rsidRPr="00BE6B54">
        <w:rPr>
          <w:rFonts w:ascii="Times New Roman" w:hAnsi="Times New Roman"/>
          <w:sz w:val="22"/>
          <w:szCs w:val="22"/>
        </w:rPr>
        <w:t xml:space="preserve"> McLaren SM. An evaluation of the development and implementation of education and leadership programme to enable nurses to meet the emotional needs of patients with spinal cord injury. </w:t>
      </w:r>
      <w:r w:rsidRPr="00C422D9">
        <w:rPr>
          <w:rFonts w:ascii="Times New Roman" w:hAnsi="Times New Roman"/>
          <w:sz w:val="22"/>
          <w:szCs w:val="22"/>
        </w:rPr>
        <w:t>Final Project Report. London South Bank University and RNOH Stanmore Publicatio</w:t>
      </w:r>
      <w:r w:rsidR="008B72C7">
        <w:rPr>
          <w:rFonts w:ascii="Times New Roman" w:hAnsi="Times New Roman"/>
          <w:sz w:val="22"/>
          <w:szCs w:val="22"/>
        </w:rPr>
        <w:t>n.</w:t>
      </w:r>
      <w:r w:rsidR="008B72C7" w:rsidRPr="00C422D9">
        <w:rPr>
          <w:rFonts w:ascii="Times New Roman" w:hAnsi="Times New Roman"/>
          <w:sz w:val="22"/>
          <w:szCs w:val="22"/>
        </w:rPr>
        <w:t xml:space="preserve"> 2007</w:t>
      </w:r>
      <w:r w:rsidRPr="008B72C7">
        <w:rPr>
          <w:rFonts w:ascii="Times New Roman" w:hAnsi="Times New Roman"/>
          <w:sz w:val="22"/>
          <w:szCs w:val="22"/>
        </w:rPr>
        <w:t xml:space="preserve">: </w:t>
      </w:r>
      <w:r w:rsidRPr="00BE6B54">
        <w:rPr>
          <w:rFonts w:ascii="Times New Roman" w:hAnsi="Times New Roman"/>
          <w:sz w:val="22"/>
          <w:szCs w:val="22"/>
        </w:rPr>
        <w:t>ISBN978-0-946786-48-0.</w:t>
      </w:r>
    </w:p>
    <w:p w:rsidR="00D517F8" w:rsidRPr="00BE6B54" w:rsidRDefault="00D517F8" w:rsidP="00231B2B">
      <w:pPr>
        <w:pStyle w:val="ListParagraph"/>
        <w:numPr>
          <w:ilvl w:val="0"/>
          <w:numId w:val="10"/>
        </w:numPr>
        <w:jc w:val="both"/>
        <w:rPr>
          <w:rFonts w:ascii="Times New Roman" w:hAnsi="Times New Roman"/>
          <w:sz w:val="22"/>
          <w:szCs w:val="22"/>
        </w:rPr>
      </w:pPr>
      <w:proofErr w:type="spellStart"/>
      <w:r w:rsidRPr="00BE6B54">
        <w:rPr>
          <w:rFonts w:ascii="Times New Roman" w:hAnsi="Times New Roman"/>
          <w:sz w:val="22"/>
          <w:szCs w:val="22"/>
        </w:rPr>
        <w:t>Overholser</w:t>
      </w:r>
      <w:proofErr w:type="spellEnd"/>
      <w:r w:rsidRPr="00BE6B54">
        <w:rPr>
          <w:rFonts w:ascii="Times New Roman" w:hAnsi="Times New Roman"/>
          <w:sz w:val="22"/>
          <w:szCs w:val="22"/>
        </w:rPr>
        <w:t xml:space="preserve"> J. Assessment of emotional distress following a spinal cord injury.</w:t>
      </w:r>
      <w:r w:rsidR="009058E9">
        <w:rPr>
          <w:rFonts w:ascii="Times New Roman" w:hAnsi="Times New Roman"/>
          <w:sz w:val="22"/>
          <w:szCs w:val="22"/>
        </w:rPr>
        <w:t xml:space="preserve"> </w:t>
      </w:r>
      <w:proofErr w:type="spellStart"/>
      <w:r w:rsidRPr="00C422D9">
        <w:rPr>
          <w:rFonts w:ascii="Times New Roman" w:hAnsi="Times New Roman"/>
          <w:sz w:val="22"/>
          <w:szCs w:val="22"/>
        </w:rPr>
        <w:t>Rehabil</w:t>
      </w:r>
      <w:proofErr w:type="spellEnd"/>
      <w:r w:rsidRPr="00C422D9">
        <w:rPr>
          <w:rFonts w:ascii="Times New Roman" w:hAnsi="Times New Roman"/>
          <w:sz w:val="22"/>
          <w:szCs w:val="22"/>
        </w:rPr>
        <w:t xml:space="preserve"> Psychol</w:t>
      </w:r>
      <w:r w:rsidR="008B72C7" w:rsidRPr="00C422D9">
        <w:rPr>
          <w:rFonts w:ascii="Times New Roman" w:hAnsi="Times New Roman"/>
          <w:sz w:val="22"/>
          <w:szCs w:val="22"/>
        </w:rPr>
        <w:t>. 1993</w:t>
      </w:r>
      <w:proofErr w:type="gramStart"/>
      <w:r w:rsidR="008B72C7" w:rsidRPr="00C422D9">
        <w:rPr>
          <w:rFonts w:ascii="Times New Roman" w:hAnsi="Times New Roman"/>
          <w:sz w:val="22"/>
          <w:szCs w:val="22"/>
        </w:rPr>
        <w:t>;</w:t>
      </w:r>
      <w:r w:rsidRPr="00C422D9">
        <w:rPr>
          <w:rFonts w:ascii="Times New Roman" w:hAnsi="Times New Roman"/>
          <w:sz w:val="22"/>
          <w:szCs w:val="22"/>
        </w:rPr>
        <w:t>38</w:t>
      </w:r>
      <w:r w:rsidR="008B72C7" w:rsidRPr="00C422D9">
        <w:rPr>
          <w:rFonts w:ascii="Times New Roman" w:hAnsi="Times New Roman"/>
          <w:sz w:val="22"/>
          <w:szCs w:val="22"/>
        </w:rPr>
        <w:t>:</w:t>
      </w:r>
      <w:r w:rsidRPr="00BE6B54">
        <w:rPr>
          <w:rFonts w:ascii="Times New Roman" w:hAnsi="Times New Roman"/>
          <w:sz w:val="22"/>
          <w:szCs w:val="22"/>
        </w:rPr>
        <w:t>187</w:t>
      </w:r>
      <w:proofErr w:type="gramEnd"/>
      <w:r w:rsidRPr="00BE6B54">
        <w:rPr>
          <w:rFonts w:ascii="Times New Roman" w:hAnsi="Times New Roman"/>
          <w:sz w:val="22"/>
          <w:szCs w:val="22"/>
        </w:rPr>
        <w:t>-98.</w:t>
      </w:r>
    </w:p>
    <w:p w:rsidR="00820D30" w:rsidRPr="00BE6B54" w:rsidRDefault="00820D30" w:rsidP="00231B2B">
      <w:pPr>
        <w:pStyle w:val="ListParagraph"/>
        <w:numPr>
          <w:ilvl w:val="0"/>
          <w:numId w:val="10"/>
        </w:numPr>
        <w:jc w:val="both"/>
        <w:rPr>
          <w:rFonts w:ascii="Times New Roman" w:hAnsi="Times New Roman"/>
          <w:sz w:val="22"/>
          <w:szCs w:val="22"/>
        </w:rPr>
      </w:pPr>
      <w:proofErr w:type="spellStart"/>
      <w:r w:rsidRPr="00BE6B54">
        <w:rPr>
          <w:rFonts w:ascii="Times New Roman" w:hAnsi="Times New Roman"/>
          <w:sz w:val="22"/>
          <w:szCs w:val="22"/>
        </w:rPr>
        <w:t>Attawong</w:t>
      </w:r>
      <w:proofErr w:type="spellEnd"/>
      <w:r w:rsidRPr="00BE6B54">
        <w:rPr>
          <w:rFonts w:ascii="Times New Roman" w:hAnsi="Times New Roman"/>
          <w:sz w:val="22"/>
          <w:szCs w:val="22"/>
        </w:rPr>
        <w:t xml:space="preserve"> T</w:t>
      </w:r>
      <w:r w:rsidR="008B72C7">
        <w:rPr>
          <w:rFonts w:ascii="Times New Roman" w:hAnsi="Times New Roman"/>
          <w:sz w:val="22"/>
          <w:szCs w:val="22"/>
        </w:rPr>
        <w:t>,</w:t>
      </w:r>
      <w:r w:rsidR="003B2B16">
        <w:rPr>
          <w:rFonts w:ascii="Times New Roman" w:hAnsi="Times New Roman"/>
          <w:sz w:val="22"/>
          <w:szCs w:val="22"/>
        </w:rPr>
        <w:t xml:space="preserve"> </w:t>
      </w:r>
      <w:proofErr w:type="spellStart"/>
      <w:r w:rsidRPr="00BE6B54">
        <w:rPr>
          <w:rFonts w:ascii="Times New Roman" w:hAnsi="Times New Roman"/>
          <w:sz w:val="22"/>
          <w:szCs w:val="22"/>
        </w:rPr>
        <w:t>Kovindha</w:t>
      </w:r>
      <w:proofErr w:type="spellEnd"/>
      <w:r w:rsidRPr="00BE6B54">
        <w:rPr>
          <w:rFonts w:ascii="Times New Roman" w:hAnsi="Times New Roman"/>
          <w:sz w:val="22"/>
          <w:szCs w:val="22"/>
        </w:rPr>
        <w:t xml:space="preserve"> A. The influencing factors of acceptance of disability in spinal cord injured patients. </w:t>
      </w:r>
      <w:r w:rsidRPr="00C422D9">
        <w:rPr>
          <w:rFonts w:ascii="Times New Roman" w:hAnsi="Times New Roman"/>
          <w:sz w:val="22"/>
          <w:szCs w:val="22"/>
        </w:rPr>
        <w:t>Nepal J Neurosci</w:t>
      </w:r>
      <w:r w:rsidR="008B72C7">
        <w:rPr>
          <w:rFonts w:ascii="Times New Roman" w:hAnsi="Times New Roman"/>
          <w:sz w:val="22"/>
          <w:szCs w:val="22"/>
        </w:rPr>
        <w:t>.2005</w:t>
      </w:r>
      <w:proofErr w:type="gramStart"/>
      <w:r w:rsidR="008B72C7">
        <w:rPr>
          <w:rFonts w:ascii="Times New Roman" w:hAnsi="Times New Roman"/>
          <w:sz w:val="22"/>
          <w:szCs w:val="22"/>
        </w:rPr>
        <w:t>;</w:t>
      </w:r>
      <w:r w:rsidRPr="00C422D9">
        <w:rPr>
          <w:rFonts w:ascii="Times New Roman" w:hAnsi="Times New Roman"/>
          <w:sz w:val="22"/>
          <w:szCs w:val="22"/>
        </w:rPr>
        <w:t>2</w:t>
      </w:r>
      <w:r w:rsidR="008B72C7">
        <w:rPr>
          <w:rFonts w:ascii="Times New Roman" w:hAnsi="Times New Roman"/>
          <w:sz w:val="22"/>
          <w:szCs w:val="22"/>
        </w:rPr>
        <w:t>:</w:t>
      </w:r>
      <w:r w:rsidRPr="00BE6B54">
        <w:rPr>
          <w:rFonts w:ascii="Times New Roman" w:hAnsi="Times New Roman"/>
          <w:sz w:val="22"/>
          <w:szCs w:val="22"/>
        </w:rPr>
        <w:t>67</w:t>
      </w:r>
      <w:proofErr w:type="gramEnd"/>
      <w:r w:rsidRPr="00BE6B54">
        <w:rPr>
          <w:rFonts w:ascii="Times New Roman" w:hAnsi="Times New Roman"/>
          <w:sz w:val="22"/>
          <w:szCs w:val="22"/>
        </w:rPr>
        <w:t>-70.</w:t>
      </w:r>
    </w:p>
    <w:p w:rsidR="00D517F8" w:rsidRDefault="00D517F8" w:rsidP="00231B2B">
      <w:pPr>
        <w:pStyle w:val="ListParagraph"/>
        <w:numPr>
          <w:ilvl w:val="0"/>
          <w:numId w:val="10"/>
        </w:numPr>
        <w:jc w:val="both"/>
        <w:rPr>
          <w:rFonts w:ascii="Times New Roman" w:hAnsi="Times New Roman"/>
          <w:sz w:val="22"/>
          <w:szCs w:val="22"/>
        </w:rPr>
      </w:pPr>
      <w:proofErr w:type="spellStart"/>
      <w:r w:rsidRPr="00BE6B54">
        <w:rPr>
          <w:rFonts w:ascii="Times New Roman" w:hAnsi="Times New Roman"/>
          <w:sz w:val="22"/>
          <w:szCs w:val="22"/>
        </w:rPr>
        <w:t>Mohta</w:t>
      </w:r>
      <w:proofErr w:type="spellEnd"/>
      <w:r w:rsidRPr="00BE6B54">
        <w:rPr>
          <w:rFonts w:ascii="Times New Roman" w:hAnsi="Times New Roman"/>
          <w:sz w:val="22"/>
          <w:szCs w:val="22"/>
        </w:rPr>
        <w:t xml:space="preserve"> M, </w:t>
      </w:r>
      <w:proofErr w:type="spellStart"/>
      <w:r w:rsidRPr="00BE6B54">
        <w:rPr>
          <w:rFonts w:ascii="Times New Roman" w:hAnsi="Times New Roman"/>
          <w:sz w:val="22"/>
          <w:szCs w:val="22"/>
        </w:rPr>
        <w:t>Mohta</w:t>
      </w:r>
      <w:proofErr w:type="spellEnd"/>
      <w:r w:rsidRPr="00BE6B54">
        <w:rPr>
          <w:rFonts w:ascii="Times New Roman" w:hAnsi="Times New Roman"/>
          <w:sz w:val="22"/>
          <w:szCs w:val="22"/>
        </w:rPr>
        <w:t xml:space="preserve"> A</w:t>
      </w:r>
      <w:r w:rsidR="008B72C7">
        <w:rPr>
          <w:rFonts w:ascii="Times New Roman" w:hAnsi="Times New Roman"/>
          <w:sz w:val="22"/>
          <w:szCs w:val="22"/>
        </w:rPr>
        <w:t>,</w:t>
      </w:r>
      <w:r w:rsidR="003B2B16">
        <w:rPr>
          <w:rFonts w:ascii="Times New Roman" w:hAnsi="Times New Roman"/>
          <w:sz w:val="22"/>
          <w:szCs w:val="22"/>
        </w:rPr>
        <w:t xml:space="preserve"> </w:t>
      </w:r>
      <w:proofErr w:type="spellStart"/>
      <w:r w:rsidRPr="00BE6B54">
        <w:rPr>
          <w:rFonts w:ascii="Times New Roman" w:hAnsi="Times New Roman"/>
          <w:sz w:val="22"/>
          <w:szCs w:val="22"/>
        </w:rPr>
        <w:t>Sethi</w:t>
      </w:r>
      <w:proofErr w:type="spellEnd"/>
      <w:r w:rsidRPr="00BE6B54">
        <w:rPr>
          <w:rFonts w:ascii="Times New Roman" w:hAnsi="Times New Roman"/>
          <w:sz w:val="22"/>
          <w:szCs w:val="22"/>
        </w:rPr>
        <w:t xml:space="preserve"> AK. Psychological aspects of trauma</w:t>
      </w:r>
      <w:r w:rsidR="00342240">
        <w:rPr>
          <w:rFonts w:ascii="Times New Roman" w:hAnsi="Times New Roman"/>
          <w:sz w:val="22"/>
          <w:szCs w:val="22"/>
        </w:rPr>
        <w:t xml:space="preserve">. </w:t>
      </w:r>
      <w:proofErr w:type="spellStart"/>
      <w:r w:rsidR="00342240">
        <w:rPr>
          <w:rFonts w:ascii="Times New Roman" w:hAnsi="Times New Roman"/>
          <w:sz w:val="22"/>
          <w:szCs w:val="22"/>
        </w:rPr>
        <w:t>In</w:t>
      </w:r>
      <w:proofErr w:type="gramStart"/>
      <w:r w:rsidR="00342240">
        <w:rPr>
          <w:rFonts w:ascii="Times New Roman" w:hAnsi="Times New Roman"/>
          <w:sz w:val="22"/>
          <w:szCs w:val="22"/>
        </w:rPr>
        <w:t>:</w:t>
      </w:r>
      <w:r w:rsidRPr="00BE6B54">
        <w:rPr>
          <w:rFonts w:ascii="Times New Roman" w:hAnsi="Times New Roman"/>
          <w:sz w:val="22"/>
          <w:szCs w:val="22"/>
        </w:rPr>
        <w:t>Kume</w:t>
      </w:r>
      <w:proofErr w:type="spellEnd"/>
      <w:proofErr w:type="gramEnd"/>
      <w:r w:rsidRPr="00BE6B54">
        <w:rPr>
          <w:rFonts w:ascii="Times New Roman" w:hAnsi="Times New Roman"/>
          <w:sz w:val="22"/>
          <w:szCs w:val="22"/>
        </w:rPr>
        <w:t xml:space="preserve"> </w:t>
      </w:r>
      <w:proofErr w:type="spellStart"/>
      <w:r w:rsidRPr="00BE6B54">
        <w:rPr>
          <w:rFonts w:ascii="Times New Roman" w:hAnsi="Times New Roman"/>
          <w:sz w:val="22"/>
          <w:szCs w:val="22"/>
        </w:rPr>
        <w:t>GD</w:t>
      </w:r>
      <w:r w:rsidR="00342240">
        <w:rPr>
          <w:rFonts w:ascii="Times New Roman" w:hAnsi="Times New Roman"/>
          <w:sz w:val="22"/>
          <w:szCs w:val="22"/>
        </w:rPr>
        <w:t>,ed.</w:t>
      </w:r>
      <w:r w:rsidRPr="00C422D9">
        <w:rPr>
          <w:rFonts w:ascii="Times New Roman" w:hAnsi="Times New Roman"/>
          <w:sz w:val="22"/>
          <w:szCs w:val="22"/>
        </w:rPr>
        <w:t>Post</w:t>
      </w:r>
      <w:proofErr w:type="spellEnd"/>
      <w:r w:rsidRPr="00C422D9">
        <w:rPr>
          <w:rFonts w:ascii="Times New Roman" w:hAnsi="Times New Roman"/>
          <w:sz w:val="22"/>
          <w:szCs w:val="22"/>
        </w:rPr>
        <w:t>-traumatic Stress: New Research</w:t>
      </w:r>
      <w:r w:rsidRPr="00BE6B54">
        <w:rPr>
          <w:rFonts w:ascii="Times New Roman" w:hAnsi="Times New Roman"/>
          <w:i/>
          <w:sz w:val="22"/>
          <w:szCs w:val="22"/>
        </w:rPr>
        <w:t xml:space="preserve">. </w:t>
      </w:r>
      <w:r w:rsidRPr="00BE6B54">
        <w:rPr>
          <w:rFonts w:ascii="Times New Roman" w:hAnsi="Times New Roman"/>
          <w:sz w:val="22"/>
          <w:szCs w:val="22"/>
        </w:rPr>
        <w:t xml:space="preserve"> New York, USA: Nova Science</w:t>
      </w:r>
      <w:proofErr w:type="gramStart"/>
      <w:r w:rsidR="002B41F2">
        <w:rPr>
          <w:rFonts w:ascii="Times New Roman" w:hAnsi="Times New Roman"/>
          <w:sz w:val="22"/>
          <w:szCs w:val="22"/>
        </w:rPr>
        <w:t>;</w:t>
      </w:r>
      <w:r w:rsidR="00342240">
        <w:rPr>
          <w:rFonts w:ascii="Times New Roman" w:hAnsi="Times New Roman"/>
          <w:sz w:val="22"/>
          <w:szCs w:val="22"/>
        </w:rPr>
        <w:t>2006:</w:t>
      </w:r>
      <w:r w:rsidRPr="00BE6B54">
        <w:rPr>
          <w:rFonts w:ascii="Times New Roman" w:hAnsi="Times New Roman"/>
          <w:sz w:val="22"/>
          <w:szCs w:val="22"/>
        </w:rPr>
        <w:t>81</w:t>
      </w:r>
      <w:proofErr w:type="gramEnd"/>
      <w:r w:rsidRPr="00BE6B54">
        <w:rPr>
          <w:rFonts w:ascii="Times New Roman" w:hAnsi="Times New Roman"/>
          <w:sz w:val="22"/>
          <w:szCs w:val="22"/>
        </w:rPr>
        <w:t>-114.</w:t>
      </w:r>
    </w:p>
    <w:p w:rsidR="003A1081" w:rsidRPr="00C422D9" w:rsidRDefault="003A1081" w:rsidP="003A1081">
      <w:pPr>
        <w:pStyle w:val="ListParagraph"/>
        <w:numPr>
          <w:ilvl w:val="0"/>
          <w:numId w:val="10"/>
        </w:numPr>
        <w:jc w:val="both"/>
        <w:rPr>
          <w:rFonts w:ascii="Times New Roman" w:hAnsi="Times New Roman"/>
          <w:sz w:val="22"/>
          <w:szCs w:val="22"/>
        </w:rPr>
      </w:pPr>
      <w:r>
        <w:rPr>
          <w:rFonts w:ascii="Times New Roman" w:hAnsi="Times New Roman"/>
          <w:bCs/>
          <w:sz w:val="22"/>
          <w:szCs w:val="22"/>
        </w:rPr>
        <w:t xml:space="preserve">Middleton J, Craig A. </w:t>
      </w:r>
      <w:r w:rsidRPr="008E5815">
        <w:rPr>
          <w:rFonts w:ascii="Times New Roman" w:hAnsi="Times New Roman"/>
          <w:bCs/>
          <w:sz w:val="22"/>
          <w:szCs w:val="22"/>
        </w:rPr>
        <w:t>Psychological challenges in treating persons</w:t>
      </w:r>
      <w:r>
        <w:rPr>
          <w:rFonts w:ascii="Times New Roman" w:hAnsi="Times New Roman"/>
          <w:bCs/>
          <w:sz w:val="22"/>
          <w:szCs w:val="22"/>
        </w:rPr>
        <w:t xml:space="preserve"> with spinal cord injury. In </w:t>
      </w:r>
      <w:r w:rsidRPr="008E5815">
        <w:rPr>
          <w:rFonts w:ascii="Times New Roman" w:hAnsi="Times New Roman"/>
          <w:bCs/>
          <w:sz w:val="22"/>
          <w:szCs w:val="22"/>
        </w:rPr>
        <w:t>Craig</w:t>
      </w:r>
      <w:r>
        <w:rPr>
          <w:rFonts w:ascii="Times New Roman" w:hAnsi="Times New Roman"/>
          <w:bCs/>
          <w:sz w:val="22"/>
          <w:szCs w:val="22"/>
        </w:rPr>
        <w:t xml:space="preserve"> A, </w:t>
      </w:r>
      <w:r w:rsidRPr="008E5815">
        <w:rPr>
          <w:rFonts w:ascii="Times New Roman" w:hAnsi="Times New Roman"/>
          <w:bCs/>
          <w:sz w:val="22"/>
          <w:szCs w:val="22"/>
        </w:rPr>
        <w:t>Tran</w:t>
      </w:r>
      <w:r>
        <w:rPr>
          <w:rFonts w:ascii="Times New Roman" w:hAnsi="Times New Roman"/>
          <w:bCs/>
          <w:sz w:val="22"/>
          <w:szCs w:val="22"/>
        </w:rPr>
        <w:t xml:space="preserve"> </w:t>
      </w:r>
      <w:proofErr w:type="spellStart"/>
      <w:r>
        <w:rPr>
          <w:rFonts w:ascii="Times New Roman" w:hAnsi="Times New Roman"/>
          <w:bCs/>
          <w:sz w:val="22"/>
          <w:szCs w:val="22"/>
        </w:rPr>
        <w:t>Y</w:t>
      </w:r>
      <w:proofErr w:type="gramStart"/>
      <w:r>
        <w:rPr>
          <w:rFonts w:ascii="Times New Roman" w:hAnsi="Times New Roman"/>
          <w:bCs/>
          <w:sz w:val="22"/>
          <w:szCs w:val="22"/>
        </w:rPr>
        <w:t>,e</w:t>
      </w:r>
      <w:r w:rsidRPr="008E5815">
        <w:rPr>
          <w:rFonts w:ascii="Times New Roman" w:hAnsi="Times New Roman"/>
          <w:bCs/>
          <w:sz w:val="22"/>
          <w:szCs w:val="22"/>
        </w:rPr>
        <w:t>ds</w:t>
      </w:r>
      <w:proofErr w:type="spellEnd"/>
      <w:proofErr w:type="gramEnd"/>
      <w:r w:rsidRPr="008E5815">
        <w:rPr>
          <w:rFonts w:ascii="Times New Roman" w:hAnsi="Times New Roman"/>
          <w:bCs/>
          <w:sz w:val="22"/>
          <w:szCs w:val="22"/>
        </w:rPr>
        <w:t>.</w:t>
      </w:r>
      <w:r w:rsidR="003B2B16">
        <w:rPr>
          <w:rFonts w:ascii="Times New Roman" w:hAnsi="Times New Roman"/>
          <w:bCs/>
          <w:sz w:val="22"/>
          <w:szCs w:val="22"/>
        </w:rPr>
        <w:t xml:space="preserve"> </w:t>
      </w:r>
      <w:r w:rsidRPr="00C422D9">
        <w:rPr>
          <w:rFonts w:ascii="Times New Roman" w:hAnsi="Times New Roman"/>
          <w:bCs/>
          <w:iCs/>
          <w:sz w:val="22"/>
          <w:szCs w:val="22"/>
        </w:rPr>
        <w:t>Psychological aspects associated with spinal cord injury rehabilitation: New directions and best evidence</w:t>
      </w:r>
      <w:r w:rsidRPr="00342240">
        <w:rPr>
          <w:rFonts w:ascii="Times New Roman" w:hAnsi="Times New Roman"/>
          <w:bCs/>
          <w:sz w:val="22"/>
          <w:szCs w:val="22"/>
        </w:rPr>
        <w:t>.</w:t>
      </w:r>
      <w:r w:rsidRPr="008E5815">
        <w:rPr>
          <w:rFonts w:ascii="Times New Roman" w:hAnsi="Times New Roman"/>
          <w:bCs/>
          <w:sz w:val="22"/>
          <w:szCs w:val="22"/>
        </w:rPr>
        <w:t xml:space="preserve"> New York</w:t>
      </w:r>
      <w:r>
        <w:rPr>
          <w:rFonts w:ascii="Times New Roman" w:hAnsi="Times New Roman"/>
          <w:bCs/>
          <w:sz w:val="22"/>
          <w:szCs w:val="22"/>
        </w:rPr>
        <w:t>, USA</w:t>
      </w:r>
      <w:r w:rsidRPr="008E5815">
        <w:rPr>
          <w:rFonts w:ascii="Times New Roman" w:hAnsi="Times New Roman"/>
          <w:bCs/>
          <w:sz w:val="22"/>
          <w:szCs w:val="22"/>
        </w:rPr>
        <w:t>: Nova Science</w:t>
      </w:r>
      <w:r w:rsidR="00FE1327">
        <w:rPr>
          <w:rFonts w:ascii="Times New Roman" w:hAnsi="Times New Roman"/>
          <w:bCs/>
          <w:sz w:val="22"/>
          <w:szCs w:val="22"/>
        </w:rPr>
        <w:t>; 2008.</w:t>
      </w:r>
    </w:p>
    <w:p w:rsidR="00D517F8" w:rsidRPr="00BE6B54" w:rsidRDefault="00D517F8"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 xml:space="preserve">Department of Health. </w:t>
      </w:r>
      <w:r w:rsidRPr="00C422D9">
        <w:rPr>
          <w:rFonts w:ascii="Times New Roman" w:hAnsi="Times New Roman"/>
          <w:sz w:val="22"/>
          <w:szCs w:val="22"/>
        </w:rPr>
        <w:t xml:space="preserve">The National Service Framework for Long-term </w:t>
      </w:r>
      <w:proofErr w:type="spellStart"/>
      <w:r w:rsidRPr="00C422D9">
        <w:rPr>
          <w:rFonts w:ascii="Times New Roman" w:hAnsi="Times New Roman"/>
          <w:sz w:val="22"/>
          <w:szCs w:val="22"/>
        </w:rPr>
        <w:t>Conditions.</w:t>
      </w:r>
      <w:r w:rsidRPr="00BE6B54">
        <w:rPr>
          <w:rFonts w:ascii="Times New Roman" w:hAnsi="Times New Roman"/>
          <w:sz w:val="22"/>
          <w:szCs w:val="22"/>
        </w:rPr>
        <w:t>London</w:t>
      </w:r>
      <w:proofErr w:type="spellEnd"/>
      <w:r w:rsidRPr="00BE6B54">
        <w:rPr>
          <w:rFonts w:ascii="Times New Roman" w:hAnsi="Times New Roman"/>
          <w:sz w:val="22"/>
          <w:szCs w:val="22"/>
        </w:rPr>
        <w:t>, UK: HMSO</w:t>
      </w:r>
      <w:r w:rsidR="00342240">
        <w:rPr>
          <w:rFonts w:ascii="Times New Roman" w:hAnsi="Times New Roman"/>
          <w:sz w:val="22"/>
          <w:szCs w:val="22"/>
        </w:rPr>
        <w:t>; 2005</w:t>
      </w:r>
      <w:r w:rsidR="005F36BA">
        <w:rPr>
          <w:rFonts w:ascii="Times New Roman" w:hAnsi="Times New Roman"/>
          <w:sz w:val="22"/>
          <w:szCs w:val="22"/>
        </w:rPr>
        <w:t>.</w:t>
      </w:r>
    </w:p>
    <w:p w:rsidR="00820D30" w:rsidRPr="00BE6B54" w:rsidRDefault="00820D30" w:rsidP="00231B2B">
      <w:pPr>
        <w:pStyle w:val="ListParagraph"/>
        <w:numPr>
          <w:ilvl w:val="0"/>
          <w:numId w:val="10"/>
        </w:numPr>
        <w:jc w:val="both"/>
        <w:rPr>
          <w:rFonts w:ascii="Times New Roman" w:hAnsi="Times New Roman"/>
          <w:sz w:val="22"/>
          <w:szCs w:val="22"/>
        </w:rPr>
      </w:pPr>
      <w:proofErr w:type="spellStart"/>
      <w:r w:rsidRPr="00BE6B54">
        <w:rPr>
          <w:rFonts w:ascii="Times New Roman" w:hAnsi="Times New Roman"/>
          <w:sz w:val="22"/>
          <w:szCs w:val="22"/>
        </w:rPr>
        <w:t>Chodosh</w:t>
      </w:r>
      <w:proofErr w:type="spellEnd"/>
      <w:r w:rsidRPr="00BE6B54">
        <w:rPr>
          <w:rFonts w:ascii="Times New Roman" w:hAnsi="Times New Roman"/>
          <w:sz w:val="22"/>
          <w:szCs w:val="22"/>
        </w:rPr>
        <w:t xml:space="preserve"> J, </w:t>
      </w:r>
      <w:proofErr w:type="spellStart"/>
      <w:r w:rsidRPr="00BE6B54">
        <w:rPr>
          <w:rFonts w:ascii="Times New Roman" w:hAnsi="Times New Roman"/>
          <w:sz w:val="22"/>
          <w:szCs w:val="22"/>
        </w:rPr>
        <w:t>Edelen</w:t>
      </w:r>
      <w:proofErr w:type="spellEnd"/>
      <w:r w:rsidRPr="00BE6B54">
        <w:rPr>
          <w:rFonts w:ascii="Times New Roman" w:hAnsi="Times New Roman"/>
          <w:sz w:val="22"/>
          <w:szCs w:val="22"/>
        </w:rPr>
        <w:t xml:space="preserve"> MO, Buchanan JL, Yosef JA, </w:t>
      </w:r>
      <w:proofErr w:type="spellStart"/>
      <w:r w:rsidRPr="00BE6B54">
        <w:rPr>
          <w:rFonts w:ascii="Times New Roman" w:hAnsi="Times New Roman"/>
          <w:sz w:val="22"/>
          <w:szCs w:val="22"/>
        </w:rPr>
        <w:t>Ouslander</w:t>
      </w:r>
      <w:proofErr w:type="spellEnd"/>
      <w:r w:rsidRPr="00BE6B54">
        <w:rPr>
          <w:rFonts w:ascii="Times New Roman" w:hAnsi="Times New Roman"/>
          <w:sz w:val="22"/>
          <w:szCs w:val="22"/>
        </w:rPr>
        <w:t xml:space="preserve"> JG, </w:t>
      </w:r>
      <w:proofErr w:type="spellStart"/>
      <w:r w:rsidRPr="00BE6B54">
        <w:rPr>
          <w:rFonts w:ascii="Times New Roman" w:hAnsi="Times New Roman"/>
          <w:sz w:val="22"/>
          <w:szCs w:val="22"/>
        </w:rPr>
        <w:t>Berlowitz</w:t>
      </w:r>
      <w:proofErr w:type="spellEnd"/>
      <w:r w:rsidRPr="00BE6B54">
        <w:rPr>
          <w:rFonts w:ascii="Times New Roman" w:hAnsi="Times New Roman"/>
          <w:sz w:val="22"/>
          <w:szCs w:val="22"/>
        </w:rPr>
        <w:t xml:space="preserve"> DR </w:t>
      </w:r>
      <w:r w:rsidR="00342240" w:rsidRPr="00C422D9">
        <w:rPr>
          <w:rFonts w:ascii="Times New Roman" w:hAnsi="Times New Roman"/>
          <w:i/>
          <w:sz w:val="22"/>
          <w:szCs w:val="22"/>
        </w:rPr>
        <w:t>et al</w:t>
      </w:r>
      <w:r w:rsidR="00342240">
        <w:rPr>
          <w:rFonts w:ascii="Times New Roman" w:hAnsi="Times New Roman"/>
          <w:sz w:val="22"/>
          <w:szCs w:val="22"/>
        </w:rPr>
        <w:t>.</w:t>
      </w:r>
      <w:r w:rsidRPr="00BE6B54">
        <w:rPr>
          <w:rFonts w:ascii="Times New Roman" w:hAnsi="Times New Roman"/>
          <w:sz w:val="22"/>
          <w:szCs w:val="22"/>
        </w:rPr>
        <w:t xml:space="preserve"> Nursing home assessment of cognitive impairment: Development and testing of a brief instrument of mental status. </w:t>
      </w:r>
      <w:r w:rsidRPr="00C422D9">
        <w:rPr>
          <w:rFonts w:ascii="Times New Roman" w:hAnsi="Times New Roman"/>
          <w:sz w:val="22"/>
          <w:szCs w:val="22"/>
        </w:rPr>
        <w:t>J Am Geri Soc</w:t>
      </w:r>
      <w:r w:rsidR="002B41F2">
        <w:rPr>
          <w:rFonts w:ascii="Times New Roman" w:hAnsi="Times New Roman"/>
          <w:sz w:val="22"/>
          <w:szCs w:val="22"/>
        </w:rPr>
        <w:t>.</w:t>
      </w:r>
      <w:r w:rsidR="00342240" w:rsidRPr="00C422D9">
        <w:rPr>
          <w:rFonts w:ascii="Times New Roman" w:hAnsi="Times New Roman"/>
          <w:sz w:val="22"/>
          <w:szCs w:val="22"/>
        </w:rPr>
        <w:t>2008</w:t>
      </w:r>
      <w:proofErr w:type="gramStart"/>
      <w:r w:rsidR="00342240" w:rsidRPr="00C422D9">
        <w:rPr>
          <w:rFonts w:ascii="Times New Roman" w:hAnsi="Times New Roman"/>
          <w:sz w:val="22"/>
          <w:szCs w:val="22"/>
        </w:rPr>
        <w:t>;</w:t>
      </w:r>
      <w:r w:rsidR="00B461A2" w:rsidRPr="00C422D9">
        <w:rPr>
          <w:rFonts w:ascii="Times New Roman" w:hAnsi="Times New Roman"/>
          <w:sz w:val="22"/>
          <w:szCs w:val="22"/>
        </w:rPr>
        <w:t>56</w:t>
      </w:r>
      <w:r w:rsidR="00342240" w:rsidRPr="00C422D9">
        <w:rPr>
          <w:rFonts w:ascii="Times New Roman" w:hAnsi="Times New Roman"/>
          <w:sz w:val="22"/>
          <w:szCs w:val="22"/>
        </w:rPr>
        <w:t>:</w:t>
      </w:r>
      <w:r w:rsidRPr="00BE6B54">
        <w:rPr>
          <w:rFonts w:ascii="Times New Roman" w:hAnsi="Times New Roman"/>
          <w:sz w:val="22"/>
          <w:szCs w:val="22"/>
        </w:rPr>
        <w:t>2069</w:t>
      </w:r>
      <w:proofErr w:type="gramEnd"/>
      <w:r w:rsidRPr="00BE6B54">
        <w:rPr>
          <w:rFonts w:ascii="Times New Roman" w:hAnsi="Times New Roman"/>
          <w:sz w:val="22"/>
          <w:szCs w:val="22"/>
        </w:rPr>
        <w:t>-75.</w:t>
      </w:r>
    </w:p>
    <w:p w:rsidR="00820D30" w:rsidRPr="00BE6B54" w:rsidRDefault="00820D30"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Lambert S, Cheung W, Davies S, Gardner L</w:t>
      </w:r>
      <w:r w:rsidR="00342240">
        <w:rPr>
          <w:rFonts w:ascii="Times New Roman" w:hAnsi="Times New Roman"/>
          <w:sz w:val="22"/>
          <w:szCs w:val="22"/>
        </w:rPr>
        <w:t xml:space="preserve">, </w:t>
      </w:r>
      <w:proofErr w:type="gramStart"/>
      <w:r w:rsidRPr="00BE6B54">
        <w:rPr>
          <w:rFonts w:ascii="Times New Roman" w:hAnsi="Times New Roman"/>
          <w:sz w:val="22"/>
          <w:szCs w:val="22"/>
        </w:rPr>
        <w:t>Thomas</w:t>
      </w:r>
      <w:proofErr w:type="gramEnd"/>
      <w:r w:rsidRPr="00BE6B54">
        <w:rPr>
          <w:rFonts w:ascii="Times New Roman" w:hAnsi="Times New Roman"/>
          <w:sz w:val="22"/>
          <w:szCs w:val="22"/>
        </w:rPr>
        <w:t xml:space="preserve"> V. Comparison of two tools developed to assess the needs of older people with complex needs. </w:t>
      </w:r>
      <w:r w:rsidRPr="00C422D9">
        <w:rPr>
          <w:rFonts w:ascii="Times New Roman" w:hAnsi="Times New Roman"/>
          <w:sz w:val="22"/>
          <w:szCs w:val="22"/>
        </w:rPr>
        <w:t>J Res Nurs</w:t>
      </w:r>
      <w:r w:rsidR="00342240" w:rsidRPr="00C422D9">
        <w:rPr>
          <w:rFonts w:ascii="Times New Roman" w:hAnsi="Times New Roman"/>
          <w:sz w:val="22"/>
          <w:szCs w:val="22"/>
        </w:rPr>
        <w:t>.2009</w:t>
      </w:r>
      <w:proofErr w:type="gramStart"/>
      <w:r w:rsidR="00342240" w:rsidRPr="00C422D9">
        <w:rPr>
          <w:rFonts w:ascii="Times New Roman" w:hAnsi="Times New Roman"/>
          <w:sz w:val="22"/>
          <w:szCs w:val="22"/>
        </w:rPr>
        <w:t>;</w:t>
      </w:r>
      <w:r w:rsidR="00B461A2" w:rsidRPr="00C422D9">
        <w:rPr>
          <w:rFonts w:ascii="Times New Roman" w:hAnsi="Times New Roman"/>
          <w:sz w:val="22"/>
          <w:szCs w:val="22"/>
        </w:rPr>
        <w:t>1</w:t>
      </w:r>
      <w:r w:rsidR="00342240" w:rsidRPr="00C422D9">
        <w:rPr>
          <w:rFonts w:ascii="Times New Roman" w:hAnsi="Times New Roman"/>
          <w:sz w:val="22"/>
          <w:szCs w:val="22"/>
        </w:rPr>
        <w:t>4:</w:t>
      </w:r>
      <w:r w:rsidRPr="00BE6B54">
        <w:rPr>
          <w:rFonts w:ascii="Times New Roman" w:hAnsi="Times New Roman"/>
          <w:sz w:val="22"/>
          <w:szCs w:val="22"/>
        </w:rPr>
        <w:t>421</w:t>
      </w:r>
      <w:proofErr w:type="gramEnd"/>
      <w:r w:rsidRPr="00BE6B54">
        <w:rPr>
          <w:rFonts w:ascii="Times New Roman" w:hAnsi="Times New Roman"/>
          <w:sz w:val="22"/>
          <w:szCs w:val="22"/>
        </w:rPr>
        <w:t>-36.</w:t>
      </w:r>
    </w:p>
    <w:p w:rsidR="00820D30" w:rsidRPr="00BE6B54" w:rsidRDefault="00820D30" w:rsidP="00231B2B">
      <w:pPr>
        <w:pStyle w:val="ListParagraph"/>
        <w:numPr>
          <w:ilvl w:val="0"/>
          <w:numId w:val="10"/>
        </w:numPr>
        <w:jc w:val="both"/>
        <w:rPr>
          <w:rFonts w:ascii="Times New Roman" w:hAnsi="Times New Roman"/>
          <w:sz w:val="22"/>
          <w:szCs w:val="22"/>
        </w:rPr>
      </w:pPr>
      <w:proofErr w:type="spellStart"/>
      <w:r w:rsidRPr="00BE6B54">
        <w:rPr>
          <w:rFonts w:ascii="Times New Roman" w:hAnsi="Times New Roman"/>
          <w:sz w:val="22"/>
          <w:szCs w:val="22"/>
        </w:rPr>
        <w:t>Plutchik</w:t>
      </w:r>
      <w:proofErr w:type="spellEnd"/>
      <w:r w:rsidRPr="00BE6B54">
        <w:rPr>
          <w:rFonts w:ascii="Times New Roman" w:hAnsi="Times New Roman"/>
          <w:sz w:val="22"/>
          <w:szCs w:val="22"/>
        </w:rPr>
        <w:t xml:space="preserve"> R. </w:t>
      </w:r>
      <w:r w:rsidRPr="00C422D9">
        <w:rPr>
          <w:rFonts w:ascii="Times New Roman" w:hAnsi="Times New Roman"/>
          <w:sz w:val="22"/>
          <w:szCs w:val="22"/>
        </w:rPr>
        <w:t xml:space="preserve">Emotion: A </w:t>
      </w:r>
      <w:proofErr w:type="spellStart"/>
      <w:r w:rsidRPr="00C422D9">
        <w:rPr>
          <w:rFonts w:ascii="Times New Roman" w:hAnsi="Times New Roman"/>
          <w:sz w:val="22"/>
          <w:szCs w:val="22"/>
        </w:rPr>
        <w:t>Psychoevolutionary</w:t>
      </w:r>
      <w:proofErr w:type="spellEnd"/>
      <w:r w:rsidRPr="00C422D9">
        <w:rPr>
          <w:rFonts w:ascii="Times New Roman" w:hAnsi="Times New Roman"/>
          <w:sz w:val="22"/>
          <w:szCs w:val="22"/>
        </w:rPr>
        <w:t xml:space="preserve"> </w:t>
      </w:r>
      <w:proofErr w:type="spellStart"/>
      <w:r w:rsidRPr="00C422D9">
        <w:rPr>
          <w:rFonts w:ascii="Times New Roman" w:hAnsi="Times New Roman"/>
          <w:sz w:val="22"/>
          <w:szCs w:val="22"/>
        </w:rPr>
        <w:t>Synthesis.</w:t>
      </w:r>
      <w:r w:rsidRPr="00BE6B54">
        <w:rPr>
          <w:rFonts w:ascii="Times New Roman" w:hAnsi="Times New Roman"/>
          <w:sz w:val="22"/>
          <w:szCs w:val="22"/>
        </w:rPr>
        <w:t>New</w:t>
      </w:r>
      <w:proofErr w:type="spellEnd"/>
      <w:r w:rsidRPr="00BE6B54">
        <w:rPr>
          <w:rFonts w:ascii="Times New Roman" w:hAnsi="Times New Roman"/>
          <w:sz w:val="22"/>
          <w:szCs w:val="22"/>
        </w:rPr>
        <w:t xml:space="preserve"> York,</w:t>
      </w:r>
      <w:r w:rsidR="00B461A2" w:rsidRPr="00BE6B54">
        <w:rPr>
          <w:rFonts w:ascii="Times New Roman" w:hAnsi="Times New Roman"/>
          <w:sz w:val="22"/>
          <w:szCs w:val="22"/>
        </w:rPr>
        <w:t xml:space="preserve"> USA:</w:t>
      </w:r>
      <w:r w:rsidRPr="00BE6B54">
        <w:rPr>
          <w:rFonts w:ascii="Times New Roman" w:hAnsi="Times New Roman"/>
          <w:sz w:val="22"/>
          <w:szCs w:val="22"/>
        </w:rPr>
        <w:t xml:space="preserve"> Harper &amp; Row</w:t>
      </w:r>
      <w:r w:rsidR="00342240">
        <w:rPr>
          <w:rFonts w:ascii="Times New Roman" w:hAnsi="Times New Roman"/>
          <w:sz w:val="22"/>
          <w:szCs w:val="22"/>
        </w:rPr>
        <w:t>; 1980</w:t>
      </w:r>
      <w:r w:rsidRPr="00BE6B54">
        <w:rPr>
          <w:rFonts w:ascii="Times New Roman" w:hAnsi="Times New Roman"/>
          <w:sz w:val="22"/>
          <w:szCs w:val="22"/>
        </w:rPr>
        <w:t>.</w:t>
      </w:r>
    </w:p>
    <w:p w:rsidR="00D517F8" w:rsidRPr="00BE6B54" w:rsidRDefault="00D517F8" w:rsidP="00231B2B">
      <w:pPr>
        <w:pStyle w:val="ListParagraph"/>
        <w:numPr>
          <w:ilvl w:val="0"/>
          <w:numId w:val="10"/>
        </w:numPr>
        <w:jc w:val="both"/>
        <w:rPr>
          <w:rFonts w:ascii="Times New Roman" w:hAnsi="Times New Roman"/>
          <w:sz w:val="22"/>
          <w:szCs w:val="22"/>
        </w:rPr>
      </w:pPr>
      <w:proofErr w:type="spellStart"/>
      <w:r w:rsidRPr="00BE6B54">
        <w:rPr>
          <w:rFonts w:ascii="Times New Roman" w:hAnsi="Times New Roman"/>
          <w:sz w:val="22"/>
          <w:szCs w:val="22"/>
        </w:rPr>
        <w:t>Solms</w:t>
      </w:r>
      <w:proofErr w:type="spellEnd"/>
      <w:r w:rsidRPr="00BE6B54">
        <w:rPr>
          <w:rFonts w:ascii="Times New Roman" w:hAnsi="Times New Roman"/>
          <w:sz w:val="22"/>
          <w:szCs w:val="22"/>
        </w:rPr>
        <w:t xml:space="preserve"> M</w:t>
      </w:r>
      <w:r w:rsidR="002B41F2">
        <w:rPr>
          <w:rFonts w:ascii="Times New Roman" w:hAnsi="Times New Roman"/>
          <w:sz w:val="22"/>
          <w:szCs w:val="22"/>
        </w:rPr>
        <w:t>,</w:t>
      </w:r>
      <w:r w:rsidRPr="00BE6B54">
        <w:rPr>
          <w:rFonts w:ascii="Times New Roman" w:hAnsi="Times New Roman"/>
          <w:sz w:val="22"/>
          <w:szCs w:val="22"/>
        </w:rPr>
        <w:t xml:space="preserve"> Turnbull </w:t>
      </w:r>
      <w:proofErr w:type="spellStart"/>
      <w:r w:rsidRPr="00BE6B54">
        <w:rPr>
          <w:rFonts w:ascii="Times New Roman" w:hAnsi="Times New Roman"/>
          <w:sz w:val="22"/>
          <w:szCs w:val="22"/>
        </w:rPr>
        <w:t>O</w:t>
      </w:r>
      <w:r w:rsidR="002B41F2">
        <w:rPr>
          <w:rFonts w:ascii="Times New Roman" w:hAnsi="Times New Roman"/>
          <w:sz w:val="22"/>
          <w:szCs w:val="22"/>
        </w:rPr>
        <w:t>.</w:t>
      </w:r>
      <w:r w:rsidRPr="00C422D9">
        <w:rPr>
          <w:rFonts w:ascii="Times New Roman" w:hAnsi="Times New Roman"/>
          <w:sz w:val="22"/>
          <w:szCs w:val="22"/>
        </w:rPr>
        <w:t>The</w:t>
      </w:r>
      <w:proofErr w:type="spellEnd"/>
      <w:r w:rsidRPr="00C422D9">
        <w:rPr>
          <w:rFonts w:ascii="Times New Roman" w:hAnsi="Times New Roman"/>
          <w:sz w:val="22"/>
          <w:szCs w:val="22"/>
        </w:rPr>
        <w:t xml:space="preserve"> Brain and the Inner World: The Neuroscience of Subjective Experience.</w:t>
      </w:r>
      <w:r w:rsidRPr="00BE6B54">
        <w:rPr>
          <w:rFonts w:ascii="Times New Roman" w:hAnsi="Times New Roman"/>
          <w:sz w:val="22"/>
          <w:szCs w:val="22"/>
        </w:rPr>
        <w:t xml:space="preserve"> London, UK: </w:t>
      </w:r>
      <w:proofErr w:type="spellStart"/>
      <w:r w:rsidRPr="00BE6B54">
        <w:rPr>
          <w:rFonts w:ascii="Times New Roman" w:hAnsi="Times New Roman"/>
          <w:sz w:val="22"/>
          <w:szCs w:val="22"/>
        </w:rPr>
        <w:t>Karnac</w:t>
      </w:r>
      <w:proofErr w:type="spellEnd"/>
      <w:r w:rsidRPr="00BE6B54">
        <w:rPr>
          <w:rFonts w:ascii="Times New Roman" w:hAnsi="Times New Roman"/>
          <w:sz w:val="22"/>
          <w:szCs w:val="22"/>
        </w:rPr>
        <w:t xml:space="preserve"> Books</w:t>
      </w:r>
      <w:r w:rsidR="002B41F2">
        <w:rPr>
          <w:rFonts w:ascii="Times New Roman" w:hAnsi="Times New Roman"/>
          <w:sz w:val="22"/>
          <w:szCs w:val="22"/>
        </w:rPr>
        <w:t>; 2002</w:t>
      </w:r>
      <w:r w:rsidRPr="00BE6B54">
        <w:rPr>
          <w:rFonts w:ascii="Times New Roman" w:hAnsi="Times New Roman"/>
          <w:sz w:val="22"/>
          <w:szCs w:val="22"/>
        </w:rPr>
        <w:t>.</w:t>
      </w:r>
    </w:p>
    <w:p w:rsidR="00D517F8" w:rsidRPr="00BE6B54" w:rsidRDefault="00D517F8" w:rsidP="00231B2B">
      <w:pPr>
        <w:pStyle w:val="ListParagraph"/>
        <w:numPr>
          <w:ilvl w:val="0"/>
          <w:numId w:val="10"/>
        </w:numPr>
        <w:jc w:val="both"/>
        <w:rPr>
          <w:rFonts w:ascii="Times New Roman" w:hAnsi="Times New Roman"/>
          <w:sz w:val="22"/>
          <w:szCs w:val="22"/>
        </w:rPr>
      </w:pPr>
      <w:proofErr w:type="spellStart"/>
      <w:r w:rsidRPr="00BE6B54">
        <w:rPr>
          <w:rFonts w:ascii="Times New Roman" w:hAnsi="Times New Roman"/>
          <w:sz w:val="22"/>
          <w:szCs w:val="22"/>
        </w:rPr>
        <w:t>DeVellis</w:t>
      </w:r>
      <w:proofErr w:type="spellEnd"/>
      <w:r w:rsidRPr="00BE6B54">
        <w:rPr>
          <w:rFonts w:ascii="Times New Roman" w:hAnsi="Times New Roman"/>
          <w:sz w:val="22"/>
          <w:szCs w:val="22"/>
        </w:rPr>
        <w:t xml:space="preserve"> R. </w:t>
      </w:r>
      <w:r w:rsidRPr="00C422D9">
        <w:rPr>
          <w:rFonts w:ascii="Times New Roman" w:hAnsi="Times New Roman"/>
          <w:sz w:val="22"/>
          <w:szCs w:val="22"/>
        </w:rPr>
        <w:t>Scale Development: Theory and Applications</w:t>
      </w:r>
      <w:r w:rsidRPr="00BE6B54">
        <w:rPr>
          <w:rFonts w:ascii="Times New Roman" w:hAnsi="Times New Roman"/>
          <w:i/>
          <w:sz w:val="22"/>
          <w:szCs w:val="22"/>
        </w:rPr>
        <w:t xml:space="preserve">. </w:t>
      </w:r>
      <w:r w:rsidRPr="00BE6B54">
        <w:rPr>
          <w:rFonts w:ascii="Times New Roman" w:hAnsi="Times New Roman"/>
          <w:sz w:val="22"/>
          <w:szCs w:val="22"/>
        </w:rPr>
        <w:t>2</w:t>
      </w:r>
      <w:r w:rsidRPr="00BE6B54">
        <w:rPr>
          <w:rFonts w:ascii="Times New Roman" w:hAnsi="Times New Roman"/>
          <w:sz w:val="22"/>
          <w:szCs w:val="22"/>
          <w:vertAlign w:val="superscript"/>
        </w:rPr>
        <w:t>nd</w:t>
      </w:r>
      <w:r w:rsidRPr="00BE6B54">
        <w:rPr>
          <w:rFonts w:ascii="Times New Roman" w:hAnsi="Times New Roman"/>
          <w:sz w:val="22"/>
          <w:szCs w:val="22"/>
        </w:rPr>
        <w:t xml:space="preserve"> Edition. London, UK: Sage</w:t>
      </w:r>
      <w:r w:rsidR="002B41F2">
        <w:rPr>
          <w:rFonts w:ascii="Times New Roman" w:hAnsi="Times New Roman"/>
          <w:sz w:val="22"/>
          <w:szCs w:val="22"/>
        </w:rPr>
        <w:t>; 2003.</w:t>
      </w:r>
    </w:p>
    <w:p w:rsidR="00D517F8" w:rsidRPr="00BE6B54" w:rsidRDefault="00D517F8"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 xml:space="preserve">Bowman G. Emotions and illness. </w:t>
      </w:r>
      <w:r w:rsidRPr="00C422D9">
        <w:rPr>
          <w:rFonts w:ascii="Times New Roman" w:hAnsi="Times New Roman"/>
          <w:sz w:val="22"/>
          <w:szCs w:val="22"/>
        </w:rPr>
        <w:t xml:space="preserve">J </w:t>
      </w:r>
      <w:proofErr w:type="spellStart"/>
      <w:r w:rsidRPr="00C422D9">
        <w:rPr>
          <w:rFonts w:ascii="Times New Roman" w:hAnsi="Times New Roman"/>
          <w:sz w:val="22"/>
          <w:szCs w:val="22"/>
        </w:rPr>
        <w:t>AdvNurs</w:t>
      </w:r>
      <w:proofErr w:type="spellEnd"/>
      <w:r w:rsidR="002B41F2" w:rsidRPr="00C422D9">
        <w:rPr>
          <w:rFonts w:ascii="Times New Roman" w:hAnsi="Times New Roman"/>
          <w:sz w:val="22"/>
          <w:szCs w:val="22"/>
        </w:rPr>
        <w:t>. 2001</w:t>
      </w:r>
      <w:proofErr w:type="gramStart"/>
      <w:r w:rsidR="002B41F2">
        <w:rPr>
          <w:rFonts w:ascii="Times New Roman" w:hAnsi="Times New Roman"/>
          <w:sz w:val="22"/>
          <w:szCs w:val="22"/>
        </w:rPr>
        <w:t>;</w:t>
      </w:r>
      <w:r w:rsidRPr="00BE6B54">
        <w:rPr>
          <w:rFonts w:ascii="Times New Roman" w:hAnsi="Times New Roman"/>
          <w:sz w:val="22"/>
          <w:szCs w:val="22"/>
        </w:rPr>
        <w:t>34</w:t>
      </w:r>
      <w:proofErr w:type="gramEnd"/>
      <w:r w:rsidRPr="00BE6B54">
        <w:rPr>
          <w:rFonts w:ascii="Times New Roman" w:hAnsi="Times New Roman"/>
          <w:sz w:val="22"/>
          <w:szCs w:val="22"/>
        </w:rPr>
        <w:t>(2):256-63.</w:t>
      </w:r>
    </w:p>
    <w:p w:rsidR="00231B2B" w:rsidRPr="00BE6B54" w:rsidRDefault="00D517F8"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 xml:space="preserve">Bryman A. </w:t>
      </w:r>
      <w:r w:rsidRPr="00C422D9">
        <w:rPr>
          <w:rFonts w:ascii="Times New Roman" w:hAnsi="Times New Roman"/>
          <w:sz w:val="22"/>
          <w:szCs w:val="22"/>
        </w:rPr>
        <w:t>Social Research Methods</w:t>
      </w:r>
      <w:r w:rsidRPr="00BE6B54">
        <w:rPr>
          <w:rFonts w:ascii="Times New Roman" w:hAnsi="Times New Roman"/>
          <w:i/>
          <w:sz w:val="22"/>
          <w:szCs w:val="22"/>
        </w:rPr>
        <w:t xml:space="preserve">. </w:t>
      </w:r>
      <w:r w:rsidRPr="00BE6B54">
        <w:rPr>
          <w:rFonts w:ascii="Times New Roman" w:hAnsi="Times New Roman"/>
          <w:sz w:val="22"/>
          <w:szCs w:val="22"/>
        </w:rPr>
        <w:t>3</w:t>
      </w:r>
      <w:r w:rsidRPr="00BE6B54">
        <w:rPr>
          <w:rFonts w:ascii="Times New Roman" w:hAnsi="Times New Roman"/>
          <w:sz w:val="22"/>
          <w:szCs w:val="22"/>
          <w:vertAlign w:val="superscript"/>
        </w:rPr>
        <w:t>rd</w:t>
      </w:r>
      <w:r w:rsidRPr="00BE6B54">
        <w:rPr>
          <w:rFonts w:ascii="Times New Roman" w:hAnsi="Times New Roman"/>
          <w:sz w:val="22"/>
          <w:szCs w:val="22"/>
        </w:rPr>
        <w:t xml:space="preserve"> Edition. Oxford, UK: Oxford University Press</w:t>
      </w:r>
      <w:r w:rsidR="002B41F2">
        <w:rPr>
          <w:rFonts w:ascii="Times New Roman" w:hAnsi="Times New Roman"/>
          <w:sz w:val="22"/>
          <w:szCs w:val="22"/>
        </w:rPr>
        <w:t>; 2008.</w:t>
      </w:r>
    </w:p>
    <w:p w:rsidR="00231B2B" w:rsidRPr="00BE6B54" w:rsidRDefault="00820D30" w:rsidP="00231B2B">
      <w:pPr>
        <w:pStyle w:val="ListParagraph"/>
        <w:numPr>
          <w:ilvl w:val="0"/>
          <w:numId w:val="10"/>
        </w:numPr>
        <w:jc w:val="both"/>
        <w:rPr>
          <w:rFonts w:ascii="Times New Roman" w:hAnsi="Times New Roman"/>
          <w:sz w:val="22"/>
          <w:szCs w:val="22"/>
        </w:rPr>
      </w:pPr>
      <w:r w:rsidRPr="00BE6B54">
        <w:rPr>
          <w:rFonts w:ascii="Times New Roman" w:hAnsi="Times New Roman"/>
          <w:sz w:val="22"/>
          <w:szCs w:val="22"/>
        </w:rPr>
        <w:t>Ritchie J</w:t>
      </w:r>
      <w:r w:rsidR="002B41F2">
        <w:rPr>
          <w:rFonts w:ascii="Times New Roman" w:hAnsi="Times New Roman"/>
          <w:sz w:val="22"/>
          <w:szCs w:val="22"/>
        </w:rPr>
        <w:t>,</w:t>
      </w:r>
      <w:r w:rsidRPr="00BE6B54">
        <w:rPr>
          <w:rFonts w:ascii="Times New Roman" w:hAnsi="Times New Roman"/>
          <w:sz w:val="22"/>
          <w:szCs w:val="22"/>
        </w:rPr>
        <w:t xml:space="preserve"> Spencer L. Qualitative data analysis for applied policy research. In</w:t>
      </w:r>
      <w:r w:rsidR="002B41F2">
        <w:rPr>
          <w:rFonts w:ascii="Times New Roman" w:hAnsi="Times New Roman"/>
          <w:sz w:val="22"/>
          <w:szCs w:val="22"/>
        </w:rPr>
        <w:t>:</w:t>
      </w:r>
      <w:r w:rsidRPr="00BE6B54">
        <w:rPr>
          <w:rFonts w:ascii="Times New Roman" w:hAnsi="Times New Roman"/>
          <w:sz w:val="22"/>
          <w:szCs w:val="22"/>
        </w:rPr>
        <w:t xml:space="preserve"> Bryman</w:t>
      </w:r>
      <w:r w:rsidR="002B41F2">
        <w:rPr>
          <w:rFonts w:ascii="Times New Roman" w:hAnsi="Times New Roman"/>
          <w:sz w:val="22"/>
          <w:szCs w:val="22"/>
        </w:rPr>
        <w:t xml:space="preserve"> A</w:t>
      </w:r>
      <w:r w:rsidRPr="00BE6B54">
        <w:rPr>
          <w:rFonts w:ascii="Times New Roman" w:hAnsi="Times New Roman"/>
          <w:sz w:val="22"/>
          <w:szCs w:val="22"/>
        </w:rPr>
        <w:t xml:space="preserve">, Burgess R. </w:t>
      </w:r>
      <w:proofErr w:type="spellStart"/>
      <w:r w:rsidR="002B41F2">
        <w:rPr>
          <w:rFonts w:ascii="Times New Roman" w:hAnsi="Times New Roman"/>
          <w:sz w:val="22"/>
          <w:szCs w:val="22"/>
        </w:rPr>
        <w:t>eds.</w:t>
      </w:r>
      <w:r w:rsidRPr="00C422D9">
        <w:rPr>
          <w:rFonts w:ascii="Times New Roman" w:hAnsi="Times New Roman"/>
          <w:sz w:val="22"/>
          <w:szCs w:val="22"/>
        </w:rPr>
        <w:t>Analysing</w:t>
      </w:r>
      <w:proofErr w:type="spellEnd"/>
      <w:r w:rsidRPr="00C422D9">
        <w:rPr>
          <w:rFonts w:ascii="Times New Roman" w:hAnsi="Times New Roman"/>
          <w:sz w:val="22"/>
          <w:szCs w:val="22"/>
        </w:rPr>
        <w:t xml:space="preserve"> </w:t>
      </w:r>
      <w:r w:rsidR="00B461A2" w:rsidRPr="00C422D9">
        <w:rPr>
          <w:rFonts w:ascii="Times New Roman" w:hAnsi="Times New Roman"/>
          <w:sz w:val="22"/>
          <w:szCs w:val="22"/>
        </w:rPr>
        <w:t>Qualitative Data</w:t>
      </w:r>
      <w:r w:rsidRPr="00BE6B54">
        <w:rPr>
          <w:rFonts w:ascii="Times New Roman" w:hAnsi="Times New Roman"/>
          <w:sz w:val="22"/>
          <w:szCs w:val="22"/>
        </w:rPr>
        <w:t>. London,</w:t>
      </w:r>
      <w:r w:rsidR="00B461A2" w:rsidRPr="00BE6B54">
        <w:rPr>
          <w:rFonts w:ascii="Times New Roman" w:hAnsi="Times New Roman"/>
          <w:sz w:val="22"/>
          <w:szCs w:val="22"/>
        </w:rPr>
        <w:t xml:space="preserve"> UK:</w:t>
      </w:r>
      <w:r w:rsidRPr="00BE6B54">
        <w:rPr>
          <w:rFonts w:ascii="Times New Roman" w:hAnsi="Times New Roman"/>
          <w:sz w:val="22"/>
          <w:szCs w:val="22"/>
        </w:rPr>
        <w:t xml:space="preserve"> Routledge</w:t>
      </w:r>
      <w:r w:rsidR="002B41F2">
        <w:rPr>
          <w:rFonts w:ascii="Times New Roman" w:hAnsi="Times New Roman"/>
          <w:sz w:val="22"/>
          <w:szCs w:val="22"/>
        </w:rPr>
        <w:t>; 1994:</w:t>
      </w:r>
      <w:r w:rsidRPr="00BE6B54">
        <w:rPr>
          <w:rFonts w:ascii="Times New Roman" w:hAnsi="Times New Roman"/>
          <w:sz w:val="22"/>
          <w:szCs w:val="22"/>
        </w:rPr>
        <w:t>172-94.</w:t>
      </w:r>
    </w:p>
    <w:p w:rsidR="00231B2B" w:rsidRDefault="00231B2B" w:rsidP="00231B2B">
      <w:pPr>
        <w:pStyle w:val="ListParagraph"/>
        <w:numPr>
          <w:ilvl w:val="0"/>
          <w:numId w:val="10"/>
        </w:numPr>
        <w:jc w:val="both"/>
        <w:rPr>
          <w:rFonts w:ascii="Times New Roman" w:hAnsi="Times New Roman"/>
          <w:sz w:val="22"/>
          <w:szCs w:val="22"/>
        </w:rPr>
      </w:pPr>
      <w:proofErr w:type="spellStart"/>
      <w:r w:rsidRPr="00BE6B54">
        <w:rPr>
          <w:rFonts w:ascii="Times New Roman" w:hAnsi="Times New Roman"/>
          <w:sz w:val="22"/>
          <w:szCs w:val="22"/>
        </w:rPr>
        <w:lastRenderedPageBreak/>
        <w:t>Hyrkäs</w:t>
      </w:r>
      <w:proofErr w:type="spellEnd"/>
      <w:r w:rsidRPr="00BE6B54">
        <w:rPr>
          <w:rFonts w:ascii="Times New Roman" w:hAnsi="Times New Roman"/>
          <w:sz w:val="22"/>
          <w:szCs w:val="22"/>
        </w:rPr>
        <w:t xml:space="preserve"> K, </w:t>
      </w:r>
      <w:proofErr w:type="spellStart"/>
      <w:r w:rsidRPr="00BE6B54">
        <w:rPr>
          <w:rFonts w:ascii="Times New Roman" w:hAnsi="Times New Roman"/>
          <w:sz w:val="22"/>
          <w:szCs w:val="22"/>
        </w:rPr>
        <w:t>Appelqvist-Schmidlechner</w:t>
      </w:r>
      <w:proofErr w:type="spellEnd"/>
      <w:r w:rsidRPr="00BE6B54">
        <w:rPr>
          <w:rFonts w:ascii="Times New Roman" w:hAnsi="Times New Roman"/>
          <w:sz w:val="22"/>
          <w:szCs w:val="22"/>
        </w:rPr>
        <w:t xml:space="preserve"> K</w:t>
      </w:r>
      <w:r w:rsidR="00D06B5A">
        <w:rPr>
          <w:rFonts w:ascii="Times New Roman" w:hAnsi="Times New Roman"/>
          <w:sz w:val="22"/>
          <w:szCs w:val="22"/>
        </w:rPr>
        <w:t>,</w:t>
      </w:r>
      <w:r w:rsidR="000A014C">
        <w:rPr>
          <w:rFonts w:ascii="Times New Roman" w:hAnsi="Times New Roman"/>
          <w:sz w:val="22"/>
          <w:szCs w:val="22"/>
        </w:rPr>
        <w:t xml:space="preserve"> </w:t>
      </w:r>
      <w:proofErr w:type="spellStart"/>
      <w:r w:rsidRPr="00BE6B54">
        <w:rPr>
          <w:rFonts w:ascii="Times New Roman" w:hAnsi="Times New Roman"/>
          <w:sz w:val="22"/>
          <w:szCs w:val="22"/>
        </w:rPr>
        <w:t>Oksa</w:t>
      </w:r>
      <w:proofErr w:type="spellEnd"/>
      <w:r w:rsidRPr="00BE6B54">
        <w:rPr>
          <w:rFonts w:ascii="Times New Roman" w:hAnsi="Times New Roman"/>
          <w:sz w:val="22"/>
          <w:szCs w:val="22"/>
        </w:rPr>
        <w:t xml:space="preserve"> L. Validating an instrument for clinical supervision using an expert panel. </w:t>
      </w:r>
      <w:proofErr w:type="spellStart"/>
      <w:r w:rsidRPr="00C422D9">
        <w:rPr>
          <w:rFonts w:ascii="Times New Roman" w:hAnsi="Times New Roman"/>
          <w:sz w:val="22"/>
          <w:szCs w:val="22"/>
        </w:rPr>
        <w:t>Int</w:t>
      </w:r>
      <w:proofErr w:type="spellEnd"/>
      <w:r w:rsidRPr="00C422D9">
        <w:rPr>
          <w:rFonts w:ascii="Times New Roman" w:hAnsi="Times New Roman"/>
          <w:sz w:val="22"/>
          <w:szCs w:val="22"/>
        </w:rPr>
        <w:t xml:space="preserve"> J </w:t>
      </w:r>
      <w:proofErr w:type="spellStart"/>
      <w:r w:rsidRPr="00C422D9">
        <w:rPr>
          <w:rFonts w:ascii="Times New Roman" w:hAnsi="Times New Roman"/>
          <w:sz w:val="22"/>
          <w:szCs w:val="22"/>
        </w:rPr>
        <w:t>Nurs</w:t>
      </w:r>
      <w:proofErr w:type="spellEnd"/>
      <w:r w:rsidRPr="00C422D9">
        <w:rPr>
          <w:rFonts w:ascii="Times New Roman" w:hAnsi="Times New Roman"/>
          <w:sz w:val="22"/>
          <w:szCs w:val="22"/>
        </w:rPr>
        <w:t xml:space="preserve"> Stud</w:t>
      </w:r>
      <w:r w:rsidR="00D06B5A" w:rsidRPr="00C422D9">
        <w:rPr>
          <w:rFonts w:ascii="Times New Roman" w:hAnsi="Times New Roman"/>
          <w:sz w:val="22"/>
          <w:szCs w:val="22"/>
        </w:rPr>
        <w:t>. 2003</w:t>
      </w:r>
      <w:proofErr w:type="gramStart"/>
      <w:r w:rsidR="00D06B5A" w:rsidRPr="00C422D9">
        <w:rPr>
          <w:rFonts w:ascii="Times New Roman" w:hAnsi="Times New Roman"/>
          <w:sz w:val="22"/>
          <w:szCs w:val="22"/>
        </w:rPr>
        <w:t>;</w:t>
      </w:r>
      <w:r w:rsidRPr="00C422D9">
        <w:rPr>
          <w:rFonts w:ascii="Times New Roman" w:hAnsi="Times New Roman"/>
          <w:sz w:val="22"/>
          <w:szCs w:val="22"/>
        </w:rPr>
        <w:t>40</w:t>
      </w:r>
      <w:r w:rsidR="00D06B5A" w:rsidRPr="00C422D9">
        <w:rPr>
          <w:rFonts w:ascii="Times New Roman" w:hAnsi="Times New Roman"/>
          <w:sz w:val="22"/>
          <w:szCs w:val="22"/>
        </w:rPr>
        <w:t>:</w:t>
      </w:r>
      <w:r w:rsidRPr="00BE6B54">
        <w:rPr>
          <w:rFonts w:ascii="Times New Roman" w:hAnsi="Times New Roman"/>
          <w:sz w:val="22"/>
          <w:szCs w:val="22"/>
        </w:rPr>
        <w:t>619</w:t>
      </w:r>
      <w:proofErr w:type="gramEnd"/>
      <w:r w:rsidRPr="00BE6B54">
        <w:rPr>
          <w:rFonts w:ascii="Times New Roman" w:hAnsi="Times New Roman"/>
          <w:sz w:val="22"/>
          <w:szCs w:val="22"/>
        </w:rPr>
        <w:t>-25.</w:t>
      </w:r>
    </w:p>
    <w:p w:rsidR="002C37E0" w:rsidRDefault="002C37E0">
      <w:pPr>
        <w:rPr>
          <w:sz w:val="22"/>
          <w:szCs w:val="22"/>
        </w:rPr>
      </w:pPr>
      <w:r>
        <w:rPr>
          <w:sz w:val="22"/>
          <w:szCs w:val="22"/>
        </w:rPr>
        <w:br w:type="page"/>
      </w:r>
    </w:p>
    <w:p w:rsidR="00820D30" w:rsidRPr="00C646B7" w:rsidRDefault="00820D30" w:rsidP="00F53993">
      <w:pPr>
        <w:tabs>
          <w:tab w:val="left" w:pos="993"/>
        </w:tabs>
        <w:spacing w:line="480" w:lineRule="auto"/>
        <w:jc w:val="both"/>
        <w:rPr>
          <w:sz w:val="22"/>
          <w:szCs w:val="22"/>
        </w:rPr>
      </w:pPr>
      <w:r w:rsidRPr="00C646B7">
        <w:rPr>
          <w:sz w:val="22"/>
          <w:szCs w:val="22"/>
        </w:rPr>
        <w:lastRenderedPageBreak/>
        <w:t>Figure 1: The Stanmore Nursing Assessment of Psychological Status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962"/>
        <w:gridCol w:w="779"/>
        <w:gridCol w:w="780"/>
      </w:tblGrid>
      <w:tr w:rsidR="00D42561" w:rsidRPr="00C646B7" w:rsidTr="00F40FBD">
        <w:trPr>
          <w:trHeight w:val="246"/>
        </w:trPr>
        <w:tc>
          <w:tcPr>
            <w:tcW w:w="4962" w:type="dxa"/>
            <w:tcBorders>
              <w:bottom w:val="single" w:sz="4" w:space="0" w:color="auto"/>
            </w:tcBorders>
            <w:shd w:val="clear" w:color="auto" w:fill="FFFFFF" w:themeFill="background1"/>
          </w:tcPr>
          <w:p w:rsidR="00D42561" w:rsidRPr="00C646B7" w:rsidRDefault="00D42561">
            <w:pPr>
              <w:rPr>
                <w:rFonts w:eastAsia="Calibri"/>
                <w:b/>
                <w:sz w:val="20"/>
                <w:szCs w:val="20"/>
                <w:lang w:eastAsia="en-US"/>
              </w:rPr>
            </w:pPr>
            <w:r w:rsidRPr="00C646B7">
              <w:rPr>
                <w:rFonts w:eastAsia="Calibri"/>
                <w:b/>
                <w:sz w:val="20"/>
                <w:szCs w:val="20"/>
                <w:lang w:eastAsia="en-US"/>
              </w:rPr>
              <w:t>Scale</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r w:rsidRPr="00C646B7">
              <w:rPr>
                <w:rFonts w:eastAsia="Calibri"/>
                <w:b/>
                <w:sz w:val="20"/>
                <w:szCs w:val="20"/>
                <w:lang w:eastAsia="en-US"/>
              </w:rPr>
              <w:t>AM Score</w:t>
            </w: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r w:rsidRPr="00C646B7">
              <w:rPr>
                <w:rFonts w:eastAsia="Calibri"/>
                <w:b/>
                <w:sz w:val="20"/>
                <w:szCs w:val="20"/>
                <w:lang w:eastAsia="en-US"/>
              </w:rPr>
              <w:t>PM Score</w:t>
            </w:r>
          </w:p>
        </w:tc>
      </w:tr>
      <w:tr w:rsidR="00D42561" w:rsidRPr="00C646B7" w:rsidTr="00F40FBD">
        <w:trPr>
          <w:trHeight w:val="1380"/>
        </w:trPr>
        <w:tc>
          <w:tcPr>
            <w:tcW w:w="4962" w:type="dxa"/>
            <w:shd w:val="clear" w:color="auto" w:fill="FFFFFF" w:themeFill="background1"/>
          </w:tcPr>
          <w:p w:rsidR="00D42561" w:rsidRPr="00A13A94" w:rsidRDefault="00D42561">
            <w:pPr>
              <w:rPr>
                <w:rFonts w:eastAsia="Calibri"/>
                <w:b/>
                <w:sz w:val="20"/>
                <w:szCs w:val="20"/>
                <w:lang w:eastAsia="en-US"/>
              </w:rPr>
            </w:pPr>
            <w:r w:rsidRPr="00A13A94">
              <w:rPr>
                <w:rFonts w:eastAsia="Calibri"/>
                <w:b/>
                <w:sz w:val="20"/>
                <w:szCs w:val="20"/>
                <w:lang w:eastAsia="en-US"/>
              </w:rPr>
              <w:t>Positive Motivation</w:t>
            </w:r>
          </w:p>
          <w:p w:rsidR="00D42561" w:rsidRPr="00A13A94" w:rsidRDefault="00D42561" w:rsidP="00F40FBD">
            <w:pPr>
              <w:shd w:val="clear" w:color="auto" w:fill="FFFFFF" w:themeFill="background1"/>
              <w:rPr>
                <w:rFonts w:eastAsia="Calibri"/>
                <w:sz w:val="20"/>
                <w:szCs w:val="20"/>
                <w:lang w:eastAsia="en-US"/>
              </w:rPr>
            </w:pPr>
            <w:r w:rsidRPr="00A13A94">
              <w:rPr>
                <w:rFonts w:eastAsia="Calibri"/>
                <w:sz w:val="20"/>
                <w:szCs w:val="20"/>
                <w:lang w:eastAsia="en-US"/>
              </w:rPr>
              <w:t xml:space="preserve">0 = is positive/hopeful/motivated                                 </w:t>
            </w:r>
          </w:p>
          <w:p w:rsidR="00D42561" w:rsidRPr="00A13A94" w:rsidRDefault="00D42561" w:rsidP="00F40FBD">
            <w:pPr>
              <w:shd w:val="clear" w:color="auto" w:fill="FFFFFF" w:themeFill="background1"/>
              <w:rPr>
                <w:rFonts w:eastAsia="Calibri"/>
                <w:sz w:val="20"/>
                <w:szCs w:val="20"/>
                <w:lang w:eastAsia="en-US"/>
              </w:rPr>
            </w:pPr>
            <w:r w:rsidRPr="00A13A94">
              <w:rPr>
                <w:rFonts w:eastAsia="Calibri"/>
                <w:sz w:val="20"/>
                <w:szCs w:val="20"/>
                <w:lang w:eastAsia="en-US"/>
              </w:rPr>
              <w:t>1 = quite unmotivated, positive attitude short-lived</w:t>
            </w:r>
          </w:p>
          <w:p w:rsidR="00D42561" w:rsidRPr="00A13A94" w:rsidRDefault="00D42561" w:rsidP="00F40FBD">
            <w:pPr>
              <w:shd w:val="clear" w:color="auto" w:fill="FFFFFF" w:themeFill="background1"/>
              <w:rPr>
                <w:rFonts w:eastAsia="Calibri"/>
                <w:sz w:val="20"/>
                <w:szCs w:val="20"/>
                <w:lang w:eastAsia="en-US"/>
              </w:rPr>
            </w:pPr>
            <w:r w:rsidRPr="00F40FBD">
              <w:rPr>
                <w:rFonts w:eastAsia="Calibri"/>
                <w:sz w:val="20"/>
                <w:szCs w:val="20"/>
                <w:shd w:val="clear" w:color="auto" w:fill="FFFFFF" w:themeFill="background1"/>
                <w:lang w:eastAsia="en-US"/>
              </w:rPr>
              <w:t xml:space="preserve">2 = no appreciation of positive possibilities/unable to be inspired                                                                                           </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p>
        </w:tc>
      </w:tr>
      <w:tr w:rsidR="00D42561" w:rsidRPr="00C646B7" w:rsidTr="00F40FBD">
        <w:trPr>
          <w:trHeight w:val="1380"/>
        </w:trPr>
        <w:tc>
          <w:tcPr>
            <w:tcW w:w="4962" w:type="dxa"/>
            <w:shd w:val="clear" w:color="auto" w:fill="FFFFFF" w:themeFill="background1"/>
          </w:tcPr>
          <w:p w:rsidR="00D42561" w:rsidRPr="00C646B7" w:rsidRDefault="00D42561">
            <w:pPr>
              <w:rPr>
                <w:rFonts w:eastAsia="Calibri"/>
                <w:b/>
                <w:sz w:val="20"/>
                <w:szCs w:val="20"/>
                <w:lang w:eastAsia="en-US"/>
              </w:rPr>
            </w:pPr>
            <w:r w:rsidRPr="00C646B7">
              <w:rPr>
                <w:rFonts w:eastAsia="Calibri"/>
                <w:b/>
                <w:sz w:val="20"/>
                <w:szCs w:val="20"/>
                <w:lang w:eastAsia="en-US"/>
              </w:rPr>
              <w:t>Anxiety</w:t>
            </w:r>
            <w:r w:rsidR="00D719C7">
              <w:rPr>
                <w:rFonts w:eastAsia="Calibri"/>
                <w:b/>
                <w:sz w:val="20"/>
                <w:szCs w:val="20"/>
                <w:lang w:eastAsia="en-US"/>
              </w:rPr>
              <w:t>/Fear</w:t>
            </w:r>
          </w:p>
          <w:p w:rsidR="00D42561" w:rsidRPr="00C646B7" w:rsidRDefault="00D42561" w:rsidP="00F40FBD">
            <w:pPr>
              <w:rPr>
                <w:rFonts w:eastAsia="Calibri"/>
                <w:sz w:val="20"/>
                <w:szCs w:val="20"/>
                <w:lang w:eastAsia="en-US"/>
              </w:rPr>
            </w:pPr>
            <w:r w:rsidRPr="00C646B7">
              <w:rPr>
                <w:rFonts w:eastAsia="Calibri"/>
                <w:sz w:val="20"/>
                <w:szCs w:val="20"/>
                <w:lang w:eastAsia="en-US"/>
              </w:rPr>
              <w:t xml:space="preserve">0 = appears calm and composed                                    </w:t>
            </w:r>
          </w:p>
          <w:p w:rsidR="00D42561" w:rsidRPr="00C646B7" w:rsidRDefault="00D42561" w:rsidP="00F40FBD">
            <w:pPr>
              <w:rPr>
                <w:rFonts w:eastAsia="Calibri"/>
                <w:sz w:val="20"/>
                <w:szCs w:val="20"/>
                <w:lang w:eastAsia="en-US"/>
              </w:rPr>
            </w:pPr>
            <w:r w:rsidRPr="00C646B7">
              <w:rPr>
                <w:rFonts w:eastAsia="Calibri"/>
                <w:sz w:val="20"/>
                <w:szCs w:val="20"/>
                <w:lang w:eastAsia="en-US"/>
              </w:rPr>
              <w:t>1 = seems tense and preoccupied much of the time</w:t>
            </w:r>
          </w:p>
          <w:p w:rsidR="00D42561" w:rsidRPr="00C646B7" w:rsidRDefault="00D42561">
            <w:pPr>
              <w:rPr>
                <w:rFonts w:eastAsia="Calibri"/>
                <w:sz w:val="20"/>
                <w:szCs w:val="20"/>
                <w:lang w:eastAsia="en-US"/>
              </w:rPr>
            </w:pPr>
            <w:r w:rsidRPr="00F40FBD">
              <w:rPr>
                <w:rFonts w:eastAsia="Calibri"/>
                <w:sz w:val="20"/>
                <w:szCs w:val="20"/>
                <w:shd w:val="clear" w:color="auto" w:fill="FFFFFF" w:themeFill="background1"/>
                <w:lang w:eastAsia="en-US"/>
              </w:rPr>
              <w:t xml:space="preserve">2 = very wound up, appears panicked or shocked </w:t>
            </w:r>
            <w:r w:rsidRPr="00F40FBD">
              <w:rPr>
                <w:rFonts w:eastAsia="Calibri"/>
                <w:color w:val="FFCC00"/>
                <w:sz w:val="20"/>
                <w:szCs w:val="20"/>
                <w:shd w:val="clear" w:color="auto" w:fill="FFFFFF" w:themeFill="background1"/>
                <w:lang w:eastAsia="en-US"/>
              </w:rPr>
              <w:t>…</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p>
        </w:tc>
      </w:tr>
      <w:tr w:rsidR="00D42561" w:rsidRPr="00C646B7" w:rsidTr="00F40FBD">
        <w:trPr>
          <w:trHeight w:val="1380"/>
        </w:trPr>
        <w:tc>
          <w:tcPr>
            <w:tcW w:w="4962" w:type="dxa"/>
            <w:shd w:val="clear" w:color="auto" w:fill="FFFFFF" w:themeFill="background1"/>
          </w:tcPr>
          <w:p w:rsidR="00D42561" w:rsidRPr="00C646B7" w:rsidRDefault="00D42561">
            <w:pPr>
              <w:rPr>
                <w:rFonts w:eastAsia="Calibri"/>
                <w:b/>
                <w:sz w:val="20"/>
                <w:szCs w:val="20"/>
                <w:lang w:eastAsia="en-US"/>
              </w:rPr>
            </w:pPr>
            <w:r w:rsidRPr="00C646B7">
              <w:rPr>
                <w:rFonts w:eastAsia="Calibri"/>
                <w:b/>
                <w:sz w:val="20"/>
                <w:szCs w:val="20"/>
                <w:lang w:eastAsia="en-US"/>
              </w:rPr>
              <w:t>Sadness</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0 = in good mood/reasonable spirits                             </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1 = appears  quite sad, sometimes tearful                   </w:t>
            </w:r>
          </w:p>
          <w:p w:rsidR="00D42561" w:rsidRPr="00C646B7" w:rsidRDefault="00D42561" w:rsidP="00F40FBD">
            <w:pPr>
              <w:shd w:val="clear" w:color="auto" w:fill="FFFFFF" w:themeFill="background1"/>
              <w:rPr>
                <w:rFonts w:eastAsia="Calibri"/>
                <w:sz w:val="20"/>
                <w:szCs w:val="20"/>
                <w:lang w:eastAsia="en-US"/>
              </w:rPr>
            </w:pPr>
            <w:r w:rsidRPr="00F40FBD">
              <w:rPr>
                <w:rFonts w:eastAsia="Calibri"/>
                <w:sz w:val="20"/>
                <w:szCs w:val="20"/>
                <w:shd w:val="clear" w:color="auto" w:fill="FFFFFF" w:themeFill="background1"/>
                <w:lang w:eastAsia="en-US"/>
              </w:rPr>
              <w:t xml:space="preserve">2 = feels hopeless/worthless/may express wish </w:t>
            </w:r>
            <w:proofErr w:type="spellStart"/>
            <w:r w:rsidRPr="00F40FBD">
              <w:rPr>
                <w:rFonts w:eastAsia="Calibri"/>
                <w:sz w:val="20"/>
                <w:szCs w:val="20"/>
                <w:shd w:val="clear" w:color="auto" w:fill="FFFFFF" w:themeFill="background1"/>
                <w:lang w:eastAsia="en-US"/>
              </w:rPr>
              <w:t>todie</w:t>
            </w:r>
            <w:proofErr w:type="spellEnd"/>
            <w:r w:rsidRPr="00F40FBD">
              <w:rPr>
                <w:rFonts w:eastAsia="Calibri"/>
                <w:sz w:val="20"/>
                <w:szCs w:val="20"/>
                <w:shd w:val="clear" w:color="auto" w:fill="FFFFFF" w:themeFill="background1"/>
                <w:lang w:eastAsia="en-US"/>
              </w:rPr>
              <w:t xml:space="preserve">/inconsolable                   </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p>
        </w:tc>
      </w:tr>
      <w:tr w:rsidR="00D42561" w:rsidRPr="00C646B7" w:rsidTr="00F40FBD">
        <w:trPr>
          <w:trHeight w:val="1380"/>
        </w:trPr>
        <w:tc>
          <w:tcPr>
            <w:tcW w:w="4962" w:type="dxa"/>
            <w:shd w:val="clear" w:color="auto" w:fill="FFFFFF" w:themeFill="background1"/>
          </w:tcPr>
          <w:p w:rsidR="00D42561" w:rsidRPr="00C646B7" w:rsidRDefault="00D42561">
            <w:pPr>
              <w:rPr>
                <w:rFonts w:eastAsia="Calibri"/>
                <w:b/>
                <w:sz w:val="20"/>
                <w:szCs w:val="20"/>
                <w:lang w:eastAsia="en-US"/>
              </w:rPr>
            </w:pPr>
            <w:r w:rsidRPr="00C646B7">
              <w:rPr>
                <w:rFonts w:eastAsia="Calibri"/>
                <w:b/>
                <w:sz w:val="20"/>
                <w:szCs w:val="20"/>
                <w:lang w:eastAsia="en-US"/>
              </w:rPr>
              <w:t>Burden</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0 = not unduly concerned about burdening others    </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1 = quite concerned about burdening others             </w:t>
            </w:r>
          </w:p>
          <w:p w:rsidR="00D42561" w:rsidRPr="00C646B7" w:rsidRDefault="00D42561">
            <w:pPr>
              <w:rPr>
                <w:rFonts w:eastAsia="Calibri"/>
                <w:sz w:val="20"/>
                <w:szCs w:val="20"/>
                <w:lang w:eastAsia="en-US"/>
              </w:rPr>
            </w:pPr>
            <w:r w:rsidRPr="00F40FBD">
              <w:rPr>
                <w:rFonts w:eastAsia="Calibri"/>
                <w:sz w:val="20"/>
                <w:szCs w:val="20"/>
                <w:shd w:val="clear" w:color="auto" w:fill="FFFFFF" w:themeFill="background1"/>
                <w:lang w:eastAsia="en-US"/>
              </w:rPr>
              <w:t>2 = strongly preoccupied by guilt about potential burden on others</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p>
        </w:tc>
      </w:tr>
      <w:tr w:rsidR="00D42561" w:rsidRPr="00C646B7" w:rsidTr="00F40FBD">
        <w:trPr>
          <w:trHeight w:val="1380"/>
        </w:trPr>
        <w:tc>
          <w:tcPr>
            <w:tcW w:w="4962" w:type="dxa"/>
            <w:shd w:val="clear" w:color="auto" w:fill="FFFFFF" w:themeFill="background1"/>
          </w:tcPr>
          <w:p w:rsidR="00D42561" w:rsidRPr="00C646B7" w:rsidRDefault="00D42561">
            <w:pPr>
              <w:rPr>
                <w:rFonts w:eastAsia="Calibri"/>
                <w:b/>
                <w:sz w:val="20"/>
                <w:szCs w:val="20"/>
                <w:lang w:eastAsia="en-US"/>
              </w:rPr>
            </w:pPr>
            <w:r w:rsidRPr="00C646B7">
              <w:rPr>
                <w:rFonts w:eastAsia="Calibri"/>
                <w:b/>
                <w:bCs/>
                <w:sz w:val="20"/>
                <w:szCs w:val="20"/>
                <w:lang w:eastAsia="en-US"/>
              </w:rPr>
              <w:t>Relationships with Family</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0 = generally good family relationships                         </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1 = some tension evident in family relationships       </w:t>
            </w:r>
          </w:p>
          <w:p w:rsidR="00D42561" w:rsidRPr="00C646B7" w:rsidRDefault="00D42561">
            <w:pPr>
              <w:rPr>
                <w:rFonts w:eastAsia="Calibri"/>
                <w:sz w:val="20"/>
                <w:szCs w:val="20"/>
                <w:lang w:eastAsia="en-US"/>
              </w:rPr>
            </w:pPr>
            <w:r w:rsidRPr="00F40FBD">
              <w:rPr>
                <w:rFonts w:eastAsia="Calibri"/>
                <w:sz w:val="20"/>
                <w:szCs w:val="20"/>
                <w:shd w:val="clear" w:color="auto" w:fill="FFFFFF" w:themeFill="background1"/>
                <w:lang w:eastAsia="en-US"/>
              </w:rPr>
              <w:t xml:space="preserve">2 = regular and obvious conflict with family              </w:t>
            </w:r>
            <w:r w:rsidRPr="00F40FBD">
              <w:rPr>
                <w:rFonts w:eastAsia="Calibri"/>
                <w:color w:val="FFCC00"/>
                <w:sz w:val="20"/>
                <w:szCs w:val="20"/>
                <w:shd w:val="clear" w:color="auto" w:fill="FFFFFF" w:themeFill="background1"/>
                <w:lang w:eastAsia="en-US"/>
              </w:rPr>
              <w:t>.</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p>
        </w:tc>
      </w:tr>
      <w:tr w:rsidR="00D42561" w:rsidRPr="00C646B7" w:rsidTr="00F40FBD">
        <w:trPr>
          <w:trHeight w:val="1380"/>
        </w:trPr>
        <w:tc>
          <w:tcPr>
            <w:tcW w:w="4962" w:type="dxa"/>
            <w:shd w:val="clear" w:color="auto" w:fill="FFFFFF" w:themeFill="background1"/>
          </w:tcPr>
          <w:p w:rsidR="00D42561" w:rsidRPr="00C646B7" w:rsidRDefault="00D42561">
            <w:pPr>
              <w:rPr>
                <w:rFonts w:eastAsia="Calibri"/>
                <w:b/>
                <w:sz w:val="20"/>
                <w:szCs w:val="20"/>
                <w:lang w:eastAsia="en-US"/>
              </w:rPr>
            </w:pPr>
            <w:r w:rsidRPr="00C646B7">
              <w:rPr>
                <w:rFonts w:eastAsia="Calibri"/>
                <w:b/>
                <w:bCs/>
                <w:sz w:val="20"/>
                <w:szCs w:val="20"/>
                <w:lang w:eastAsia="en-US"/>
              </w:rPr>
              <w:t>Relationships with Staff</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0 = generally good relationships with staff                   </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1 = some tension evident  in staff relationships         </w:t>
            </w:r>
          </w:p>
          <w:p w:rsidR="00D42561" w:rsidRPr="00C646B7" w:rsidRDefault="00D42561">
            <w:pPr>
              <w:rPr>
                <w:rFonts w:eastAsia="Calibri"/>
                <w:sz w:val="20"/>
                <w:szCs w:val="20"/>
                <w:lang w:eastAsia="en-US"/>
              </w:rPr>
            </w:pPr>
            <w:r w:rsidRPr="00F40FBD">
              <w:rPr>
                <w:rFonts w:eastAsia="Calibri"/>
                <w:sz w:val="20"/>
                <w:szCs w:val="20"/>
                <w:shd w:val="clear" w:color="auto" w:fill="FFFFFF" w:themeFill="background1"/>
                <w:lang w:eastAsia="en-US"/>
              </w:rPr>
              <w:t>2 = regular and obvious conflict with staff</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p>
        </w:tc>
      </w:tr>
      <w:tr w:rsidR="00D42561" w:rsidRPr="00C646B7" w:rsidTr="00F40FBD">
        <w:trPr>
          <w:trHeight w:val="1380"/>
        </w:trPr>
        <w:tc>
          <w:tcPr>
            <w:tcW w:w="4962" w:type="dxa"/>
            <w:shd w:val="clear" w:color="auto" w:fill="FFFFFF" w:themeFill="background1"/>
          </w:tcPr>
          <w:p w:rsidR="00D42561" w:rsidRPr="00C646B7" w:rsidRDefault="00D719C7">
            <w:pPr>
              <w:rPr>
                <w:rFonts w:eastAsia="Calibri"/>
                <w:b/>
                <w:sz w:val="20"/>
                <w:szCs w:val="20"/>
                <w:lang w:eastAsia="en-US"/>
              </w:rPr>
            </w:pPr>
            <w:r>
              <w:rPr>
                <w:rFonts w:eastAsia="Calibri"/>
                <w:b/>
                <w:sz w:val="20"/>
                <w:szCs w:val="20"/>
                <w:lang w:eastAsia="en-US"/>
              </w:rPr>
              <w:t>Anger/</w:t>
            </w:r>
            <w:r w:rsidR="00D42561" w:rsidRPr="00C646B7">
              <w:rPr>
                <w:rFonts w:eastAsia="Calibri"/>
                <w:b/>
                <w:sz w:val="20"/>
                <w:szCs w:val="20"/>
                <w:lang w:eastAsia="en-US"/>
              </w:rPr>
              <w:t>Irritability</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0 = seems generally to be at peace with self and others</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1 = struggling to contain irritability, hostility and anger</w:t>
            </w:r>
          </w:p>
          <w:p w:rsidR="00D42561" w:rsidRPr="00C646B7" w:rsidRDefault="00D42561">
            <w:pPr>
              <w:rPr>
                <w:rFonts w:eastAsia="Calibri"/>
                <w:sz w:val="20"/>
                <w:szCs w:val="20"/>
                <w:lang w:eastAsia="en-US"/>
              </w:rPr>
            </w:pPr>
            <w:r w:rsidRPr="00F40FBD">
              <w:rPr>
                <w:rFonts w:eastAsia="Calibri"/>
                <w:sz w:val="20"/>
                <w:szCs w:val="20"/>
                <w:shd w:val="clear" w:color="auto" w:fill="FFFFFF" w:themeFill="background1"/>
                <w:lang w:eastAsia="en-US"/>
              </w:rPr>
              <w:t xml:space="preserve">2 = angry, frequently frustrated with self or challenging others with attitude, words or behaviour                                                                        </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p>
        </w:tc>
      </w:tr>
      <w:tr w:rsidR="00D42561" w:rsidRPr="00C646B7" w:rsidTr="00F40FBD">
        <w:trPr>
          <w:trHeight w:val="1380"/>
        </w:trPr>
        <w:tc>
          <w:tcPr>
            <w:tcW w:w="4962" w:type="dxa"/>
            <w:shd w:val="clear" w:color="auto" w:fill="FFFFFF" w:themeFill="background1"/>
          </w:tcPr>
          <w:p w:rsidR="00D42561" w:rsidRPr="00C646B7" w:rsidRDefault="00D42561">
            <w:pPr>
              <w:rPr>
                <w:rFonts w:eastAsia="Calibri"/>
                <w:b/>
                <w:sz w:val="20"/>
                <w:szCs w:val="20"/>
                <w:lang w:eastAsia="en-US"/>
              </w:rPr>
            </w:pPr>
            <w:r w:rsidRPr="00C646B7">
              <w:rPr>
                <w:rFonts w:eastAsia="Calibri"/>
                <w:b/>
                <w:sz w:val="20"/>
                <w:szCs w:val="20"/>
                <w:lang w:eastAsia="en-US"/>
              </w:rPr>
              <w:t>Disengagement</w:t>
            </w:r>
            <w:r w:rsidR="00D719C7">
              <w:rPr>
                <w:rFonts w:eastAsia="Calibri"/>
                <w:b/>
                <w:sz w:val="20"/>
                <w:szCs w:val="20"/>
                <w:lang w:eastAsia="en-US"/>
              </w:rPr>
              <w:t>/Isolation/Withdrawal</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0 = mixes freely with others                                            </w:t>
            </w:r>
          </w:p>
          <w:p w:rsidR="00D42561" w:rsidRPr="00C646B7" w:rsidRDefault="00D42561" w:rsidP="00F40FBD">
            <w:pPr>
              <w:shd w:val="clear" w:color="auto" w:fill="FFFFFF" w:themeFill="background1"/>
              <w:rPr>
                <w:rFonts w:eastAsia="Calibri"/>
                <w:sz w:val="20"/>
                <w:szCs w:val="20"/>
                <w:lang w:eastAsia="en-US"/>
              </w:rPr>
            </w:pPr>
            <w:r w:rsidRPr="00C646B7">
              <w:rPr>
                <w:rFonts w:eastAsia="Calibri"/>
                <w:sz w:val="20"/>
                <w:szCs w:val="20"/>
                <w:lang w:eastAsia="en-US"/>
              </w:rPr>
              <w:t xml:space="preserve">1 =  quite selective about who they talk to                  </w:t>
            </w:r>
          </w:p>
          <w:p w:rsidR="00D42561" w:rsidRPr="00C646B7" w:rsidRDefault="00D42561">
            <w:pPr>
              <w:rPr>
                <w:rFonts w:eastAsia="Calibri"/>
                <w:sz w:val="20"/>
                <w:szCs w:val="20"/>
                <w:lang w:eastAsia="en-US"/>
              </w:rPr>
            </w:pPr>
            <w:r w:rsidRPr="00F40FBD">
              <w:rPr>
                <w:rFonts w:eastAsia="Calibri"/>
                <w:sz w:val="20"/>
                <w:szCs w:val="20"/>
                <w:shd w:val="clear" w:color="auto" w:fill="FFFFFF" w:themeFill="background1"/>
                <w:lang w:eastAsia="en-US"/>
              </w:rPr>
              <w:t xml:space="preserve">2 = isolated; frequently spends time on own behind curtains or elsewhere in hospital grounds </w:t>
            </w:r>
            <w:r w:rsidRPr="00F40FBD">
              <w:rPr>
                <w:rFonts w:eastAsia="Calibri"/>
                <w:color w:val="FFCC00"/>
                <w:sz w:val="20"/>
                <w:szCs w:val="20"/>
                <w:shd w:val="clear" w:color="auto" w:fill="FFFFFF" w:themeFill="background1"/>
                <w:lang w:eastAsia="en-US"/>
              </w:rPr>
              <w:t>…</w:t>
            </w:r>
          </w:p>
        </w:tc>
        <w:tc>
          <w:tcPr>
            <w:tcW w:w="779" w:type="dxa"/>
            <w:shd w:val="clear" w:color="auto" w:fill="FFFFFF" w:themeFill="background1"/>
          </w:tcPr>
          <w:p w:rsidR="00D42561" w:rsidRPr="00C646B7" w:rsidRDefault="00D42561" w:rsidP="00F40FBD">
            <w:pPr>
              <w:jc w:val="center"/>
              <w:rPr>
                <w:rFonts w:eastAsia="Calibri"/>
                <w:b/>
                <w:sz w:val="20"/>
                <w:szCs w:val="20"/>
                <w:lang w:eastAsia="en-US"/>
              </w:rPr>
            </w:pPr>
          </w:p>
        </w:tc>
        <w:tc>
          <w:tcPr>
            <w:tcW w:w="780" w:type="dxa"/>
            <w:shd w:val="clear" w:color="auto" w:fill="FFFFFF" w:themeFill="background1"/>
          </w:tcPr>
          <w:p w:rsidR="00D42561" w:rsidRPr="00C646B7" w:rsidRDefault="00D42561" w:rsidP="00F40FBD">
            <w:pPr>
              <w:jc w:val="center"/>
              <w:rPr>
                <w:rFonts w:eastAsia="Calibri"/>
                <w:b/>
                <w:sz w:val="20"/>
                <w:szCs w:val="20"/>
                <w:lang w:eastAsia="en-US"/>
              </w:rPr>
            </w:pPr>
          </w:p>
        </w:tc>
      </w:tr>
    </w:tbl>
    <w:p w:rsidR="00820D30" w:rsidRDefault="00820D30" w:rsidP="00F0119C">
      <w:pPr>
        <w:tabs>
          <w:tab w:val="left" w:pos="993"/>
        </w:tabs>
        <w:spacing w:line="480" w:lineRule="auto"/>
        <w:jc w:val="both"/>
        <w:rPr>
          <w:sz w:val="22"/>
          <w:szCs w:val="22"/>
        </w:rPr>
      </w:pPr>
    </w:p>
    <w:p w:rsidR="000608B2" w:rsidRPr="00C646B7" w:rsidRDefault="000608B2" w:rsidP="00F0119C">
      <w:pPr>
        <w:tabs>
          <w:tab w:val="left" w:pos="993"/>
        </w:tabs>
        <w:spacing w:line="480" w:lineRule="auto"/>
        <w:jc w:val="both"/>
        <w:rPr>
          <w:sz w:val="22"/>
          <w:szCs w:val="22"/>
        </w:rPr>
        <w:sectPr w:rsidR="000608B2" w:rsidRPr="00C646B7" w:rsidSect="00E93927">
          <w:headerReference w:type="default" r:id="rId9"/>
          <w:footerReference w:type="even" r:id="rId10"/>
          <w:footerReference w:type="default" r:id="rId11"/>
          <w:headerReference w:type="first" r:id="rId12"/>
          <w:footerReference w:type="first" r:id="rId13"/>
          <w:pgSz w:w="12242" w:h="15842" w:code="1"/>
          <w:pgMar w:top="1412" w:right="1701" w:bottom="1247" w:left="1701" w:header="720" w:footer="454" w:gutter="0"/>
          <w:cols w:space="708"/>
          <w:titlePg/>
          <w:docGrid w:linePitch="360"/>
        </w:sectPr>
      </w:pPr>
      <w:r w:rsidRPr="000608B2">
        <w:rPr>
          <w:rFonts w:ascii="Segoe UI" w:hAnsi="Segoe UI" w:cs="Segoe UI"/>
          <w:color w:val="000000"/>
          <w:sz w:val="20"/>
          <w:szCs w:val="20"/>
        </w:rPr>
        <w:br/>
      </w:r>
    </w:p>
    <w:p w:rsidR="00FF54A8" w:rsidRPr="00C646B7" w:rsidRDefault="00FF54A8" w:rsidP="00FF54A8">
      <w:pPr>
        <w:tabs>
          <w:tab w:val="left" w:pos="993"/>
        </w:tabs>
        <w:spacing w:line="480" w:lineRule="auto"/>
        <w:jc w:val="both"/>
        <w:rPr>
          <w:sz w:val="22"/>
          <w:szCs w:val="22"/>
        </w:rPr>
      </w:pPr>
      <w:r>
        <w:rPr>
          <w:sz w:val="22"/>
          <w:szCs w:val="22"/>
        </w:rPr>
        <w:lastRenderedPageBreak/>
        <w:t>F</w:t>
      </w:r>
      <w:r w:rsidRPr="00C646B7">
        <w:rPr>
          <w:sz w:val="22"/>
          <w:szCs w:val="22"/>
        </w:rPr>
        <w:t>igure 2: The Stanmore Nursing Assessment of Psychological Status Prompt Card</w:t>
      </w:r>
    </w:p>
    <w:p w:rsidR="00FF54A8" w:rsidRPr="00C646B7" w:rsidRDefault="00373C68" w:rsidP="00FF54A8">
      <w:pPr>
        <w:spacing w:line="360" w:lineRule="auto"/>
        <w:rPr>
          <w:b/>
          <w:i/>
        </w:rPr>
      </w:pPr>
      <w:r>
        <w:rPr>
          <w:noProof/>
        </w:rPr>
        <mc:AlternateContent>
          <mc:Choice Requires="wps">
            <w:drawing>
              <wp:anchor distT="0" distB="0" distL="114300" distR="114300" simplePos="0" relativeHeight="251660288" behindDoc="0" locked="0" layoutInCell="1" allowOverlap="1" wp14:anchorId="1C8CAF75" wp14:editId="5C33D56C">
                <wp:simplePos x="0" y="0"/>
                <wp:positionH relativeFrom="column">
                  <wp:posOffset>3543300</wp:posOffset>
                </wp:positionH>
                <wp:positionV relativeFrom="paragraph">
                  <wp:posOffset>68580</wp:posOffset>
                </wp:positionV>
                <wp:extent cx="3315335" cy="3952875"/>
                <wp:effectExtent l="0" t="0" r="1841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3952875"/>
                        </a:xfrm>
                        <a:prstGeom prst="rect">
                          <a:avLst/>
                        </a:prstGeom>
                        <a:solidFill>
                          <a:srgbClr val="FFFFFF"/>
                        </a:solidFill>
                        <a:ln w="9525">
                          <a:solidFill>
                            <a:srgbClr val="000000"/>
                          </a:solidFill>
                          <a:miter lim="800000"/>
                          <a:headEnd/>
                          <a:tailEnd/>
                        </a:ln>
                      </wps:spPr>
                      <wps:txbx>
                        <w:txbxContent>
                          <w:p w:rsidR="00B20AA9" w:rsidRPr="00904FCD" w:rsidRDefault="00B20AA9" w:rsidP="00FF54A8">
                            <w:pPr>
                              <w:jc w:val="both"/>
                              <w:rPr>
                                <w:b/>
                                <w:sz w:val="18"/>
                                <w:szCs w:val="18"/>
                              </w:rPr>
                            </w:pPr>
                            <w:r w:rsidRPr="00904FCD">
                              <w:rPr>
                                <w:b/>
                                <w:sz w:val="18"/>
                                <w:szCs w:val="18"/>
                              </w:rPr>
                              <w:t xml:space="preserve">Relationships with </w:t>
                            </w:r>
                            <w:r>
                              <w:rPr>
                                <w:b/>
                                <w:sz w:val="18"/>
                                <w:szCs w:val="18"/>
                              </w:rPr>
                              <w:t>F</w:t>
                            </w:r>
                            <w:r w:rsidRPr="00904FCD">
                              <w:rPr>
                                <w:b/>
                                <w:sz w:val="18"/>
                                <w:szCs w:val="18"/>
                              </w:rPr>
                              <w:t>amily</w:t>
                            </w:r>
                          </w:p>
                          <w:p w:rsidR="00B20AA9" w:rsidRPr="00904FCD" w:rsidRDefault="00B20AA9" w:rsidP="00FF54A8">
                            <w:pPr>
                              <w:jc w:val="both"/>
                              <w:rPr>
                                <w:sz w:val="18"/>
                                <w:szCs w:val="18"/>
                              </w:rPr>
                            </w:pPr>
                            <w:r w:rsidRPr="00904FCD">
                              <w:rPr>
                                <w:sz w:val="18"/>
                                <w:szCs w:val="18"/>
                              </w:rPr>
                              <w:t>You might simply ask them: ‘</w:t>
                            </w:r>
                            <w:r>
                              <w:rPr>
                                <w:sz w:val="18"/>
                                <w:szCs w:val="18"/>
                              </w:rPr>
                              <w:t>H</w:t>
                            </w:r>
                            <w:r w:rsidRPr="00904FCD">
                              <w:rPr>
                                <w:sz w:val="18"/>
                                <w:szCs w:val="18"/>
                              </w:rPr>
                              <w:t>ow are you getting on with your family/partner/children?’ or ‘I wonder if there is some tension between you and your family/partner/children?’ or ‘</w:t>
                            </w:r>
                            <w:r>
                              <w:rPr>
                                <w:sz w:val="18"/>
                                <w:szCs w:val="18"/>
                              </w:rPr>
                              <w:t>W</w:t>
                            </w:r>
                            <w:r w:rsidRPr="00904FCD">
                              <w:rPr>
                                <w:sz w:val="18"/>
                                <w:szCs w:val="18"/>
                              </w:rPr>
                              <w:t>ould you say there is regular conflict between you and your family/partner/ children?’</w:t>
                            </w:r>
                          </w:p>
                          <w:p w:rsidR="00B20AA9" w:rsidRPr="00904FCD" w:rsidRDefault="00B20AA9" w:rsidP="00FF54A8">
                            <w:pPr>
                              <w:jc w:val="both"/>
                              <w:rPr>
                                <w:sz w:val="18"/>
                                <w:szCs w:val="18"/>
                              </w:rPr>
                            </w:pPr>
                          </w:p>
                          <w:p w:rsidR="00B20AA9" w:rsidRPr="00904FCD" w:rsidRDefault="00B20AA9" w:rsidP="00FF54A8">
                            <w:pPr>
                              <w:jc w:val="both"/>
                              <w:rPr>
                                <w:b/>
                                <w:sz w:val="18"/>
                                <w:szCs w:val="18"/>
                              </w:rPr>
                            </w:pPr>
                            <w:r w:rsidRPr="00904FCD">
                              <w:rPr>
                                <w:b/>
                                <w:sz w:val="18"/>
                                <w:szCs w:val="18"/>
                              </w:rPr>
                              <w:t xml:space="preserve">Relationships with </w:t>
                            </w:r>
                            <w:r>
                              <w:rPr>
                                <w:b/>
                                <w:sz w:val="18"/>
                                <w:szCs w:val="18"/>
                              </w:rPr>
                              <w:t>S</w:t>
                            </w:r>
                            <w:r w:rsidRPr="00904FCD">
                              <w:rPr>
                                <w:b/>
                                <w:sz w:val="18"/>
                                <w:szCs w:val="18"/>
                              </w:rPr>
                              <w:t>taff</w:t>
                            </w:r>
                          </w:p>
                          <w:p w:rsidR="00B20AA9" w:rsidRPr="00904FCD" w:rsidRDefault="00B20AA9" w:rsidP="00FF54A8">
                            <w:pPr>
                              <w:jc w:val="both"/>
                              <w:rPr>
                                <w:sz w:val="18"/>
                                <w:szCs w:val="18"/>
                              </w:rPr>
                            </w:pPr>
                            <w:r w:rsidRPr="00904FCD">
                              <w:rPr>
                                <w:sz w:val="18"/>
                                <w:szCs w:val="18"/>
                              </w:rPr>
                              <w:t>You can say: ‘</w:t>
                            </w:r>
                            <w:r>
                              <w:rPr>
                                <w:sz w:val="18"/>
                                <w:szCs w:val="18"/>
                              </w:rPr>
                              <w:t>D</w:t>
                            </w:r>
                            <w:r w:rsidRPr="00904FCD">
                              <w:rPr>
                                <w:sz w:val="18"/>
                                <w:szCs w:val="18"/>
                              </w:rPr>
                              <w:t>o you feel you work well with the staff?’ or</w:t>
                            </w:r>
                          </w:p>
                          <w:p w:rsidR="00B20AA9" w:rsidRPr="00904FCD" w:rsidRDefault="00B20AA9" w:rsidP="00FF54A8">
                            <w:pPr>
                              <w:jc w:val="both"/>
                              <w:rPr>
                                <w:sz w:val="18"/>
                                <w:szCs w:val="18"/>
                              </w:rPr>
                            </w:pPr>
                            <w:r w:rsidRPr="00904FCD">
                              <w:rPr>
                                <w:sz w:val="18"/>
                                <w:szCs w:val="18"/>
                              </w:rPr>
                              <w:t>‘</w:t>
                            </w:r>
                            <w:r>
                              <w:rPr>
                                <w:sz w:val="18"/>
                                <w:szCs w:val="18"/>
                              </w:rPr>
                              <w:t>D</w:t>
                            </w:r>
                            <w:r w:rsidRPr="00904FCD">
                              <w:rPr>
                                <w:sz w:val="18"/>
                                <w:szCs w:val="18"/>
                              </w:rPr>
                              <w:t>oes it get tense between you and staff sometimes?’ or ‘</w:t>
                            </w:r>
                            <w:r>
                              <w:rPr>
                                <w:sz w:val="18"/>
                                <w:szCs w:val="18"/>
                              </w:rPr>
                              <w:t>D</w:t>
                            </w:r>
                            <w:r w:rsidRPr="00904FCD">
                              <w:rPr>
                                <w:sz w:val="18"/>
                                <w:szCs w:val="18"/>
                              </w:rPr>
                              <w:t xml:space="preserve">o you find yourself in conflict/ at odds with the staff most of the time?’ </w:t>
                            </w:r>
                          </w:p>
                          <w:p w:rsidR="00B20AA9" w:rsidRPr="00904FCD" w:rsidRDefault="00B20AA9" w:rsidP="00FF54A8">
                            <w:pPr>
                              <w:jc w:val="both"/>
                              <w:rPr>
                                <w:sz w:val="18"/>
                                <w:szCs w:val="18"/>
                              </w:rPr>
                            </w:pPr>
                          </w:p>
                          <w:p w:rsidR="00B20AA9" w:rsidRPr="00904FCD" w:rsidRDefault="00D719C7" w:rsidP="00FF54A8">
                            <w:pPr>
                              <w:jc w:val="both"/>
                              <w:rPr>
                                <w:b/>
                                <w:sz w:val="18"/>
                                <w:szCs w:val="18"/>
                              </w:rPr>
                            </w:pPr>
                            <w:r>
                              <w:rPr>
                                <w:b/>
                                <w:sz w:val="18"/>
                                <w:szCs w:val="18"/>
                              </w:rPr>
                              <w:t>Anger/</w:t>
                            </w:r>
                            <w:r w:rsidR="00B20AA9" w:rsidRPr="00904FCD">
                              <w:rPr>
                                <w:b/>
                                <w:sz w:val="18"/>
                                <w:szCs w:val="18"/>
                              </w:rPr>
                              <w:t>Irritability</w:t>
                            </w:r>
                          </w:p>
                          <w:p w:rsidR="00B20AA9" w:rsidRPr="00904FCD" w:rsidRDefault="00B20AA9" w:rsidP="00FF54A8">
                            <w:pPr>
                              <w:jc w:val="both"/>
                              <w:rPr>
                                <w:sz w:val="18"/>
                                <w:szCs w:val="18"/>
                              </w:rPr>
                            </w:pPr>
                            <w:r w:rsidRPr="00904FCD">
                              <w:rPr>
                                <w:sz w:val="18"/>
                                <w:szCs w:val="18"/>
                              </w:rPr>
                              <w:t>It may not be obvious from their expression so you could say:</w:t>
                            </w:r>
                          </w:p>
                          <w:p w:rsidR="00B20AA9" w:rsidRPr="00904FCD" w:rsidRDefault="00B20AA9" w:rsidP="00FF54A8">
                            <w:pPr>
                              <w:jc w:val="both"/>
                              <w:rPr>
                                <w:sz w:val="18"/>
                                <w:szCs w:val="18"/>
                              </w:rPr>
                            </w:pPr>
                            <w:r w:rsidRPr="00904FCD">
                              <w:rPr>
                                <w:sz w:val="18"/>
                                <w:szCs w:val="18"/>
                              </w:rPr>
                              <w:t>‘</w:t>
                            </w:r>
                            <w:r>
                              <w:rPr>
                                <w:sz w:val="18"/>
                                <w:szCs w:val="18"/>
                              </w:rPr>
                              <w:t>Y</w:t>
                            </w:r>
                            <w:r w:rsidRPr="00904FCD">
                              <w:rPr>
                                <w:sz w:val="18"/>
                                <w:szCs w:val="18"/>
                              </w:rPr>
                              <w:t>ou seem at peace with yourself and others; is that right?’ or</w:t>
                            </w:r>
                          </w:p>
                          <w:p w:rsidR="00B20AA9" w:rsidRPr="00904FCD" w:rsidRDefault="00B20AA9" w:rsidP="00FF54A8">
                            <w:pPr>
                              <w:jc w:val="both"/>
                              <w:rPr>
                                <w:sz w:val="18"/>
                                <w:szCs w:val="18"/>
                              </w:rPr>
                            </w:pPr>
                            <w:r w:rsidRPr="00904FCD">
                              <w:rPr>
                                <w:sz w:val="18"/>
                                <w:szCs w:val="18"/>
                              </w:rPr>
                              <w:t>‘</w:t>
                            </w:r>
                            <w:r>
                              <w:rPr>
                                <w:sz w:val="18"/>
                                <w:szCs w:val="18"/>
                              </w:rPr>
                              <w:t>D</w:t>
                            </w:r>
                            <w:r w:rsidRPr="00904FCD">
                              <w:rPr>
                                <w:sz w:val="18"/>
                                <w:szCs w:val="18"/>
                              </w:rPr>
                              <w:t>o you sometimes struggle with feelings of irritability/hostility or anger?’ or ‘</w:t>
                            </w:r>
                            <w:r>
                              <w:rPr>
                                <w:sz w:val="18"/>
                                <w:szCs w:val="18"/>
                              </w:rPr>
                              <w:t>D</w:t>
                            </w:r>
                            <w:r w:rsidRPr="00904FCD">
                              <w:rPr>
                                <w:sz w:val="18"/>
                                <w:szCs w:val="18"/>
                              </w:rPr>
                              <w:t>o you often find that feelings of irritability/hostility or anger are difficult to manage and may even show in your behaviour with others?’</w:t>
                            </w:r>
                          </w:p>
                          <w:p w:rsidR="00B20AA9" w:rsidRPr="00904FCD" w:rsidRDefault="00B20AA9" w:rsidP="00FF54A8">
                            <w:pPr>
                              <w:jc w:val="both"/>
                              <w:rPr>
                                <w:sz w:val="18"/>
                                <w:szCs w:val="18"/>
                              </w:rPr>
                            </w:pPr>
                          </w:p>
                          <w:p w:rsidR="00B20AA9" w:rsidRPr="00904FCD" w:rsidRDefault="00B20AA9" w:rsidP="00FF54A8">
                            <w:pPr>
                              <w:jc w:val="both"/>
                              <w:rPr>
                                <w:b/>
                                <w:sz w:val="18"/>
                                <w:szCs w:val="18"/>
                              </w:rPr>
                            </w:pPr>
                            <w:r>
                              <w:rPr>
                                <w:b/>
                                <w:sz w:val="18"/>
                                <w:szCs w:val="18"/>
                              </w:rPr>
                              <w:t>D</w:t>
                            </w:r>
                            <w:r w:rsidRPr="00904FCD">
                              <w:rPr>
                                <w:b/>
                                <w:sz w:val="18"/>
                                <w:szCs w:val="18"/>
                              </w:rPr>
                              <w:t>isengagement</w:t>
                            </w:r>
                            <w:r w:rsidR="00D719C7">
                              <w:rPr>
                                <w:b/>
                                <w:sz w:val="18"/>
                                <w:szCs w:val="18"/>
                              </w:rPr>
                              <w:t>/Isolation/Withdrawal</w:t>
                            </w:r>
                          </w:p>
                          <w:p w:rsidR="00B20AA9" w:rsidRPr="00904FCD" w:rsidRDefault="00B20AA9" w:rsidP="00FF54A8">
                            <w:pPr>
                              <w:jc w:val="both"/>
                              <w:rPr>
                                <w:sz w:val="18"/>
                                <w:szCs w:val="18"/>
                              </w:rPr>
                            </w:pPr>
                            <w:r w:rsidRPr="00904FCD">
                              <w:rPr>
                                <w:sz w:val="18"/>
                                <w:szCs w:val="18"/>
                              </w:rPr>
                              <w:t>You can say: ‘</w:t>
                            </w:r>
                            <w:proofErr w:type="gramStart"/>
                            <w:r>
                              <w:rPr>
                                <w:sz w:val="18"/>
                                <w:szCs w:val="18"/>
                              </w:rPr>
                              <w:t>Y</w:t>
                            </w:r>
                            <w:r w:rsidRPr="00904FCD">
                              <w:rPr>
                                <w:sz w:val="18"/>
                                <w:szCs w:val="18"/>
                              </w:rPr>
                              <w:t>ou</w:t>
                            </w:r>
                            <w:proofErr w:type="gramEnd"/>
                            <w:r w:rsidRPr="00904FCD">
                              <w:rPr>
                                <w:sz w:val="18"/>
                                <w:szCs w:val="18"/>
                              </w:rPr>
                              <w:t xml:space="preserve"> </w:t>
                            </w:r>
                            <w:r>
                              <w:rPr>
                                <w:sz w:val="18"/>
                                <w:szCs w:val="18"/>
                              </w:rPr>
                              <w:t>appear</w:t>
                            </w:r>
                            <w:r w:rsidRPr="00904FCD">
                              <w:rPr>
                                <w:sz w:val="18"/>
                                <w:szCs w:val="18"/>
                              </w:rPr>
                              <w:t xml:space="preserve"> at ease mixing with people on the ward’ or ‘</w:t>
                            </w:r>
                            <w:r>
                              <w:rPr>
                                <w:sz w:val="18"/>
                                <w:szCs w:val="18"/>
                              </w:rPr>
                              <w:t>Y</w:t>
                            </w:r>
                            <w:r w:rsidRPr="00904FCD">
                              <w:rPr>
                                <w:sz w:val="18"/>
                                <w:szCs w:val="18"/>
                              </w:rPr>
                              <w:t>ou seem to be selective about who you mix with on the ward’</w:t>
                            </w:r>
                          </w:p>
                          <w:p w:rsidR="00B20AA9" w:rsidRPr="00904FCD" w:rsidRDefault="00B20AA9" w:rsidP="00FF54A8">
                            <w:pPr>
                              <w:jc w:val="both"/>
                              <w:rPr>
                                <w:sz w:val="18"/>
                                <w:szCs w:val="18"/>
                              </w:rPr>
                            </w:pPr>
                            <w:proofErr w:type="gramStart"/>
                            <w:r w:rsidRPr="00904FCD">
                              <w:rPr>
                                <w:sz w:val="18"/>
                                <w:szCs w:val="18"/>
                              </w:rPr>
                              <w:t>or</w:t>
                            </w:r>
                            <w:proofErr w:type="gramEnd"/>
                            <w:r w:rsidRPr="00904FCD">
                              <w:rPr>
                                <w:sz w:val="18"/>
                                <w:szCs w:val="18"/>
                              </w:rPr>
                              <w:t xml:space="preserve"> ‘I’ve noticed that you spend a lot of time alone behind the closed curtain; is there anything that would be helpful to share?’</w:t>
                            </w:r>
                          </w:p>
                          <w:p w:rsidR="00B20AA9" w:rsidRDefault="00B20AA9" w:rsidP="00FF54A8">
                            <w:pPr>
                              <w:jc w:val="both"/>
                              <w:rPr>
                                <w:b/>
                                <w:sz w:val="18"/>
                                <w:szCs w:val="18"/>
                              </w:rPr>
                            </w:pPr>
                          </w:p>
                          <w:p w:rsidR="00B20AA9" w:rsidRPr="00904FCD" w:rsidRDefault="00880FFD" w:rsidP="00FF54A8">
                            <w:pPr>
                              <w:jc w:val="both"/>
                              <w:rPr>
                                <w:i/>
                                <w:sz w:val="22"/>
                                <w:szCs w:val="22"/>
                              </w:rPr>
                            </w:pPr>
                            <w:r w:rsidRPr="00904FCD">
                              <w:rPr>
                                <w:b/>
                                <w:i/>
                                <w:sz w:val="18"/>
                                <w:szCs w:val="18"/>
                              </w:rPr>
                              <w:t xml:space="preserve">Remember in all cases </w:t>
                            </w:r>
                            <w:r>
                              <w:rPr>
                                <w:b/>
                                <w:i/>
                                <w:sz w:val="18"/>
                                <w:szCs w:val="18"/>
                              </w:rPr>
                              <w:t xml:space="preserve">to </w:t>
                            </w:r>
                            <w:r w:rsidRPr="00904FCD">
                              <w:rPr>
                                <w:b/>
                                <w:i/>
                                <w:sz w:val="18"/>
                                <w:szCs w:val="18"/>
                              </w:rPr>
                              <w:t xml:space="preserve">ask </w:t>
                            </w:r>
                            <w:r>
                              <w:rPr>
                                <w:b/>
                                <w:i/>
                                <w:sz w:val="18"/>
                                <w:szCs w:val="18"/>
                              </w:rPr>
                              <w:t>the patient</w:t>
                            </w:r>
                            <w:r w:rsidRPr="00904FCD">
                              <w:rPr>
                                <w:b/>
                                <w:i/>
                                <w:sz w:val="18"/>
                                <w:szCs w:val="18"/>
                              </w:rPr>
                              <w:t xml:space="preserve"> if they want to talk about it</w:t>
                            </w:r>
                            <w:r>
                              <w:rPr>
                                <w:b/>
                                <w:i/>
                                <w:sz w:val="18"/>
                                <w:szCs w:val="18"/>
                              </w:rPr>
                              <w:t>,</w:t>
                            </w:r>
                            <w:r w:rsidRPr="00904FCD">
                              <w:rPr>
                                <w:b/>
                                <w:i/>
                                <w:sz w:val="18"/>
                                <w:szCs w:val="18"/>
                              </w:rPr>
                              <w:t xml:space="preserve"> and if they say ‘no’ ask them if they would like to talk someone else.</w:t>
                            </w:r>
                          </w:p>
                          <w:p w:rsidR="00B20AA9" w:rsidRPr="00904FCD" w:rsidRDefault="00B20AA9" w:rsidP="00FF54A8">
                            <w:pPr>
                              <w:jc w:val="both"/>
                              <w:rPr>
                                <w:rFonts w:ascii="Calibri" w:hAnsi="Calibri" w:cs="Calibri"/>
                                <w:i/>
                                <w:sz w:val="18"/>
                                <w:szCs w:val="18"/>
                              </w:rPr>
                            </w:pPr>
                          </w:p>
                          <w:p w:rsidR="00B20AA9" w:rsidRPr="00904FCD" w:rsidRDefault="00B20AA9" w:rsidP="00FF54A8">
                            <w:pPr>
                              <w:jc w:val="both"/>
                              <w:rPr>
                                <w:rFonts w:ascii="Calibri" w:hAnsi="Calibri" w:cs="Calibri"/>
                                <w:i/>
                                <w:sz w:val="22"/>
                                <w:szCs w:val="22"/>
                              </w:rPr>
                            </w:pPr>
                          </w:p>
                          <w:p w:rsidR="00B20AA9" w:rsidRPr="00904FCD" w:rsidRDefault="00B20AA9" w:rsidP="00FF54A8">
                            <w:pPr>
                              <w:jc w:val="both"/>
                              <w:rPr>
                                <w:rFonts w:ascii="Calibri" w:hAnsi="Calibri" w:cs="Calibri"/>
                                <w:b/>
                                <w:i/>
                                <w:sz w:val="18"/>
                                <w:szCs w:val="18"/>
                              </w:rPr>
                            </w:pPr>
                          </w:p>
                          <w:p w:rsidR="00B20AA9" w:rsidRPr="00904FCD" w:rsidRDefault="00B20AA9" w:rsidP="00FF54A8">
                            <w:pPr>
                              <w:jc w:val="both"/>
                              <w:rPr>
                                <w:rFonts w:ascii="Calibri" w:hAnsi="Calibri" w:cs="Calibri"/>
                                <w:b/>
                                <w:i/>
                                <w:sz w:val="18"/>
                                <w:szCs w:val="18"/>
                              </w:rPr>
                            </w:pPr>
                          </w:p>
                          <w:p w:rsidR="00B20AA9" w:rsidRPr="00904FCD" w:rsidRDefault="00B20AA9" w:rsidP="00FF54A8">
                            <w:pPr>
                              <w:jc w:val="both"/>
                              <w:rPr>
                                <w:rFonts w:ascii="Calibri" w:hAnsi="Calibri" w:cs="Calibri"/>
                                <w:b/>
                                <w:i/>
                                <w:sz w:val="18"/>
                                <w:szCs w:val="18"/>
                              </w:rPr>
                            </w:pPr>
                          </w:p>
                          <w:p w:rsidR="00B20AA9" w:rsidRPr="00904FCD" w:rsidRDefault="00B20AA9" w:rsidP="00FF54A8">
                            <w:pPr>
                              <w:jc w:val="both"/>
                              <w:rPr>
                                <w:rFonts w:ascii="Calibri" w:hAnsi="Calibri" w:cs="Calibri"/>
                                <w:i/>
                                <w:sz w:val="22"/>
                                <w:szCs w:val="22"/>
                              </w:rPr>
                            </w:pPr>
                          </w:p>
                          <w:p w:rsidR="00B20AA9" w:rsidRPr="00904FCD" w:rsidRDefault="00B20AA9" w:rsidP="00FF54A8">
                            <w:pPr>
                              <w:jc w:val="both"/>
                              <w:rPr>
                                <w:rFonts w:ascii="Calibri" w:hAnsi="Calibri" w:cs="Calibri"/>
                                <w:b/>
                                <w:i/>
                                <w:sz w:val="22"/>
                                <w:szCs w:val="22"/>
                              </w:rPr>
                            </w:pPr>
                          </w:p>
                          <w:p w:rsidR="00B20AA9" w:rsidRPr="00904FCD" w:rsidRDefault="00B20AA9" w:rsidP="00FF54A8">
                            <w:pPr>
                              <w:rPr>
                                <w:rFonts w:ascii="Calibri" w:hAnsi="Calibri"/>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9pt;margin-top:5.4pt;width:261.05pt;height:3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">
                <v:textbox>
                  <w:txbxContent>
                    <w:p w:rsidR="00B20AA9" w:rsidRPr="00904FCD" w:rsidRDefault="00B20AA9" w:rsidP="00FF54A8">
                      <w:pPr>
                        <w:jc w:val="both"/>
                        <w:rPr>
                          <w:b/>
                          <w:sz w:val="18"/>
                          <w:szCs w:val="18"/>
                        </w:rPr>
                      </w:pPr>
                      <w:r w:rsidRPr="00904FCD">
                        <w:rPr>
                          <w:b/>
                          <w:sz w:val="18"/>
                          <w:szCs w:val="18"/>
                        </w:rPr>
                        <w:t xml:space="preserve">Relationships with </w:t>
                      </w:r>
                      <w:r>
                        <w:rPr>
                          <w:b/>
                          <w:sz w:val="18"/>
                          <w:szCs w:val="18"/>
                        </w:rPr>
                        <w:t>F</w:t>
                      </w:r>
                      <w:r w:rsidRPr="00904FCD">
                        <w:rPr>
                          <w:b/>
                          <w:sz w:val="18"/>
                          <w:szCs w:val="18"/>
                        </w:rPr>
                        <w:t>amily</w:t>
                      </w:r>
                    </w:p>
                    <w:p w:rsidR="00B20AA9" w:rsidRPr="00904FCD" w:rsidRDefault="00B20AA9" w:rsidP="00FF54A8">
                      <w:pPr>
                        <w:jc w:val="both"/>
                        <w:rPr>
                          <w:sz w:val="18"/>
                          <w:szCs w:val="18"/>
                        </w:rPr>
                      </w:pPr>
                      <w:r w:rsidRPr="00904FCD">
                        <w:rPr>
                          <w:sz w:val="18"/>
                          <w:szCs w:val="18"/>
                        </w:rPr>
                        <w:t>You might simply ask them: ‘</w:t>
                      </w:r>
                      <w:r>
                        <w:rPr>
                          <w:sz w:val="18"/>
                          <w:szCs w:val="18"/>
                        </w:rPr>
                        <w:t>H</w:t>
                      </w:r>
                      <w:r w:rsidRPr="00904FCD">
                        <w:rPr>
                          <w:sz w:val="18"/>
                          <w:szCs w:val="18"/>
                        </w:rPr>
                        <w:t>ow are you getting on with your family/partner/children?’ or ‘I wonder if there is some tension between you and your family/partner/children?’ or ‘</w:t>
                      </w:r>
                      <w:r>
                        <w:rPr>
                          <w:sz w:val="18"/>
                          <w:szCs w:val="18"/>
                        </w:rPr>
                        <w:t>W</w:t>
                      </w:r>
                      <w:r w:rsidRPr="00904FCD">
                        <w:rPr>
                          <w:sz w:val="18"/>
                          <w:szCs w:val="18"/>
                        </w:rPr>
                        <w:t>ould you say there is regular conflict between you and your family/partner/ children?’</w:t>
                      </w:r>
                    </w:p>
                    <w:p w:rsidR="00B20AA9" w:rsidRPr="00904FCD" w:rsidRDefault="00B20AA9" w:rsidP="00FF54A8">
                      <w:pPr>
                        <w:jc w:val="both"/>
                        <w:rPr>
                          <w:sz w:val="18"/>
                          <w:szCs w:val="18"/>
                        </w:rPr>
                      </w:pPr>
                    </w:p>
                    <w:p w:rsidR="00B20AA9" w:rsidRPr="00904FCD" w:rsidRDefault="00B20AA9" w:rsidP="00FF54A8">
                      <w:pPr>
                        <w:jc w:val="both"/>
                        <w:rPr>
                          <w:b/>
                          <w:sz w:val="18"/>
                          <w:szCs w:val="18"/>
                        </w:rPr>
                      </w:pPr>
                      <w:r w:rsidRPr="00904FCD">
                        <w:rPr>
                          <w:b/>
                          <w:sz w:val="18"/>
                          <w:szCs w:val="18"/>
                        </w:rPr>
                        <w:t xml:space="preserve">Relationships with </w:t>
                      </w:r>
                      <w:r>
                        <w:rPr>
                          <w:b/>
                          <w:sz w:val="18"/>
                          <w:szCs w:val="18"/>
                        </w:rPr>
                        <w:t>S</w:t>
                      </w:r>
                      <w:r w:rsidRPr="00904FCD">
                        <w:rPr>
                          <w:b/>
                          <w:sz w:val="18"/>
                          <w:szCs w:val="18"/>
                        </w:rPr>
                        <w:t>taff</w:t>
                      </w:r>
                    </w:p>
                    <w:p w:rsidR="00B20AA9" w:rsidRPr="00904FCD" w:rsidRDefault="00B20AA9" w:rsidP="00FF54A8">
                      <w:pPr>
                        <w:jc w:val="both"/>
                        <w:rPr>
                          <w:sz w:val="18"/>
                          <w:szCs w:val="18"/>
                        </w:rPr>
                      </w:pPr>
                      <w:r w:rsidRPr="00904FCD">
                        <w:rPr>
                          <w:sz w:val="18"/>
                          <w:szCs w:val="18"/>
                        </w:rPr>
                        <w:t>You can say: ‘</w:t>
                      </w:r>
                      <w:r>
                        <w:rPr>
                          <w:sz w:val="18"/>
                          <w:szCs w:val="18"/>
                        </w:rPr>
                        <w:t>D</w:t>
                      </w:r>
                      <w:r w:rsidRPr="00904FCD">
                        <w:rPr>
                          <w:sz w:val="18"/>
                          <w:szCs w:val="18"/>
                        </w:rPr>
                        <w:t>o you feel you work well with the staff?’ or</w:t>
                      </w:r>
                    </w:p>
                    <w:p w:rsidR="00B20AA9" w:rsidRPr="00904FCD" w:rsidRDefault="00B20AA9" w:rsidP="00FF54A8">
                      <w:pPr>
                        <w:jc w:val="both"/>
                        <w:rPr>
                          <w:sz w:val="18"/>
                          <w:szCs w:val="18"/>
                        </w:rPr>
                      </w:pPr>
                      <w:r w:rsidRPr="00904FCD">
                        <w:rPr>
                          <w:sz w:val="18"/>
                          <w:szCs w:val="18"/>
                        </w:rPr>
                        <w:t>‘</w:t>
                      </w:r>
                      <w:r>
                        <w:rPr>
                          <w:sz w:val="18"/>
                          <w:szCs w:val="18"/>
                        </w:rPr>
                        <w:t>D</w:t>
                      </w:r>
                      <w:r w:rsidRPr="00904FCD">
                        <w:rPr>
                          <w:sz w:val="18"/>
                          <w:szCs w:val="18"/>
                        </w:rPr>
                        <w:t>oes it get tense between you and staff sometimes?’ or ‘</w:t>
                      </w:r>
                      <w:r>
                        <w:rPr>
                          <w:sz w:val="18"/>
                          <w:szCs w:val="18"/>
                        </w:rPr>
                        <w:t>D</w:t>
                      </w:r>
                      <w:r w:rsidRPr="00904FCD">
                        <w:rPr>
                          <w:sz w:val="18"/>
                          <w:szCs w:val="18"/>
                        </w:rPr>
                        <w:t xml:space="preserve">o you find yourself in conflict/ at odds with the staff most of the time?’ </w:t>
                      </w:r>
                    </w:p>
                    <w:p w:rsidR="00B20AA9" w:rsidRPr="00904FCD" w:rsidRDefault="00B20AA9" w:rsidP="00FF54A8">
                      <w:pPr>
                        <w:jc w:val="both"/>
                        <w:rPr>
                          <w:sz w:val="18"/>
                          <w:szCs w:val="18"/>
                        </w:rPr>
                      </w:pPr>
                    </w:p>
                    <w:p w:rsidR="00B20AA9" w:rsidRPr="00904FCD" w:rsidRDefault="00D719C7" w:rsidP="00FF54A8">
                      <w:pPr>
                        <w:jc w:val="both"/>
                        <w:rPr>
                          <w:b/>
                          <w:sz w:val="18"/>
                          <w:szCs w:val="18"/>
                        </w:rPr>
                      </w:pPr>
                      <w:r>
                        <w:rPr>
                          <w:b/>
                          <w:sz w:val="18"/>
                          <w:szCs w:val="18"/>
                        </w:rPr>
                        <w:t>Anger/</w:t>
                      </w:r>
                      <w:r w:rsidR="00B20AA9" w:rsidRPr="00904FCD">
                        <w:rPr>
                          <w:b/>
                          <w:sz w:val="18"/>
                          <w:szCs w:val="18"/>
                        </w:rPr>
                        <w:t>Irritability</w:t>
                      </w:r>
                    </w:p>
                    <w:p w:rsidR="00B20AA9" w:rsidRPr="00904FCD" w:rsidRDefault="00B20AA9" w:rsidP="00FF54A8">
                      <w:pPr>
                        <w:jc w:val="both"/>
                        <w:rPr>
                          <w:sz w:val="18"/>
                          <w:szCs w:val="18"/>
                        </w:rPr>
                      </w:pPr>
                      <w:r w:rsidRPr="00904FCD">
                        <w:rPr>
                          <w:sz w:val="18"/>
                          <w:szCs w:val="18"/>
                        </w:rPr>
                        <w:t>It may not be obvious from their expression so you could say:</w:t>
                      </w:r>
                    </w:p>
                    <w:p w:rsidR="00B20AA9" w:rsidRPr="00904FCD" w:rsidRDefault="00B20AA9" w:rsidP="00FF54A8">
                      <w:pPr>
                        <w:jc w:val="both"/>
                        <w:rPr>
                          <w:sz w:val="18"/>
                          <w:szCs w:val="18"/>
                        </w:rPr>
                      </w:pPr>
                      <w:r w:rsidRPr="00904FCD">
                        <w:rPr>
                          <w:sz w:val="18"/>
                          <w:szCs w:val="18"/>
                        </w:rPr>
                        <w:t>‘</w:t>
                      </w:r>
                      <w:r>
                        <w:rPr>
                          <w:sz w:val="18"/>
                          <w:szCs w:val="18"/>
                        </w:rPr>
                        <w:t>Y</w:t>
                      </w:r>
                      <w:r w:rsidRPr="00904FCD">
                        <w:rPr>
                          <w:sz w:val="18"/>
                          <w:szCs w:val="18"/>
                        </w:rPr>
                        <w:t>ou seem at peace with yourself and others; is that right?’ or</w:t>
                      </w:r>
                    </w:p>
                    <w:p w:rsidR="00B20AA9" w:rsidRPr="00904FCD" w:rsidRDefault="00B20AA9" w:rsidP="00FF54A8">
                      <w:pPr>
                        <w:jc w:val="both"/>
                        <w:rPr>
                          <w:sz w:val="18"/>
                          <w:szCs w:val="18"/>
                        </w:rPr>
                      </w:pPr>
                      <w:r w:rsidRPr="00904FCD">
                        <w:rPr>
                          <w:sz w:val="18"/>
                          <w:szCs w:val="18"/>
                        </w:rPr>
                        <w:t>‘</w:t>
                      </w:r>
                      <w:r>
                        <w:rPr>
                          <w:sz w:val="18"/>
                          <w:szCs w:val="18"/>
                        </w:rPr>
                        <w:t>D</w:t>
                      </w:r>
                      <w:r w:rsidRPr="00904FCD">
                        <w:rPr>
                          <w:sz w:val="18"/>
                          <w:szCs w:val="18"/>
                        </w:rPr>
                        <w:t>o you sometimes struggle with feelings of irritability/hostility or anger?’ or ‘</w:t>
                      </w:r>
                      <w:r>
                        <w:rPr>
                          <w:sz w:val="18"/>
                          <w:szCs w:val="18"/>
                        </w:rPr>
                        <w:t>D</w:t>
                      </w:r>
                      <w:r w:rsidRPr="00904FCD">
                        <w:rPr>
                          <w:sz w:val="18"/>
                          <w:szCs w:val="18"/>
                        </w:rPr>
                        <w:t>o you often find that feelings of irritability/hostility or anger are difficult to manage and may even show in your behaviour with others?’</w:t>
                      </w:r>
                    </w:p>
                    <w:p w:rsidR="00B20AA9" w:rsidRPr="00904FCD" w:rsidRDefault="00B20AA9" w:rsidP="00FF54A8">
                      <w:pPr>
                        <w:jc w:val="both"/>
                        <w:rPr>
                          <w:sz w:val="18"/>
                          <w:szCs w:val="18"/>
                        </w:rPr>
                      </w:pPr>
                    </w:p>
                    <w:p w:rsidR="00B20AA9" w:rsidRPr="00904FCD" w:rsidRDefault="00B20AA9" w:rsidP="00FF54A8">
                      <w:pPr>
                        <w:jc w:val="both"/>
                        <w:rPr>
                          <w:b/>
                          <w:sz w:val="18"/>
                          <w:szCs w:val="18"/>
                        </w:rPr>
                      </w:pPr>
                      <w:r>
                        <w:rPr>
                          <w:b/>
                          <w:sz w:val="18"/>
                          <w:szCs w:val="18"/>
                        </w:rPr>
                        <w:t>D</w:t>
                      </w:r>
                      <w:r w:rsidRPr="00904FCD">
                        <w:rPr>
                          <w:b/>
                          <w:sz w:val="18"/>
                          <w:szCs w:val="18"/>
                        </w:rPr>
                        <w:t>isengagement</w:t>
                      </w:r>
                      <w:r w:rsidR="00D719C7">
                        <w:rPr>
                          <w:b/>
                          <w:sz w:val="18"/>
                          <w:szCs w:val="18"/>
                        </w:rPr>
                        <w:t>/Isolation/Withdrawal</w:t>
                      </w:r>
                    </w:p>
                    <w:p w:rsidR="00B20AA9" w:rsidRPr="00904FCD" w:rsidRDefault="00B20AA9" w:rsidP="00FF54A8">
                      <w:pPr>
                        <w:jc w:val="both"/>
                        <w:rPr>
                          <w:sz w:val="18"/>
                          <w:szCs w:val="18"/>
                        </w:rPr>
                      </w:pPr>
                      <w:r w:rsidRPr="00904FCD">
                        <w:rPr>
                          <w:sz w:val="18"/>
                          <w:szCs w:val="18"/>
                        </w:rPr>
                        <w:t>You can say: ‘</w:t>
                      </w:r>
                      <w:r>
                        <w:rPr>
                          <w:sz w:val="18"/>
                          <w:szCs w:val="18"/>
                        </w:rPr>
                        <w:t>Y</w:t>
                      </w:r>
                      <w:r w:rsidRPr="00904FCD">
                        <w:rPr>
                          <w:sz w:val="18"/>
                          <w:szCs w:val="18"/>
                        </w:rPr>
                        <w:t xml:space="preserve">ou </w:t>
                      </w:r>
                      <w:r>
                        <w:rPr>
                          <w:sz w:val="18"/>
                          <w:szCs w:val="18"/>
                        </w:rPr>
                        <w:t>appear</w:t>
                      </w:r>
                      <w:r w:rsidRPr="00904FCD">
                        <w:rPr>
                          <w:sz w:val="18"/>
                          <w:szCs w:val="18"/>
                        </w:rPr>
                        <w:t xml:space="preserve"> at ease mixing with people on the ward’ or ‘</w:t>
                      </w:r>
                      <w:r>
                        <w:rPr>
                          <w:sz w:val="18"/>
                          <w:szCs w:val="18"/>
                        </w:rPr>
                        <w:t>Y</w:t>
                      </w:r>
                      <w:r w:rsidRPr="00904FCD">
                        <w:rPr>
                          <w:sz w:val="18"/>
                          <w:szCs w:val="18"/>
                        </w:rPr>
                        <w:t>ou seem to be selective about who you mix with on the ward’</w:t>
                      </w:r>
                    </w:p>
                    <w:p w:rsidR="00B20AA9" w:rsidRPr="00904FCD" w:rsidRDefault="00B20AA9" w:rsidP="00FF54A8">
                      <w:pPr>
                        <w:jc w:val="both"/>
                        <w:rPr>
                          <w:sz w:val="18"/>
                          <w:szCs w:val="18"/>
                        </w:rPr>
                      </w:pPr>
                      <w:r w:rsidRPr="00904FCD">
                        <w:rPr>
                          <w:sz w:val="18"/>
                          <w:szCs w:val="18"/>
                        </w:rPr>
                        <w:t>or ‘I’ve noticed that you spend a lot of time alone behind the closed curtain; is there anything that would be helpful to share?’</w:t>
                      </w:r>
                    </w:p>
                    <w:p w:rsidR="00B20AA9" w:rsidRDefault="00B20AA9" w:rsidP="00FF54A8">
                      <w:pPr>
                        <w:jc w:val="both"/>
                        <w:rPr>
                          <w:b/>
                          <w:sz w:val="18"/>
                          <w:szCs w:val="18"/>
                        </w:rPr>
                      </w:pPr>
                    </w:p>
                    <w:p w:rsidR="00B20AA9" w:rsidRPr="00904FCD" w:rsidRDefault="00880FFD" w:rsidP="00FF54A8">
                      <w:pPr>
                        <w:jc w:val="both"/>
                        <w:rPr>
                          <w:i/>
                          <w:sz w:val="22"/>
                          <w:szCs w:val="22"/>
                        </w:rPr>
                      </w:pPr>
                      <w:r w:rsidRPr="00904FCD">
                        <w:rPr>
                          <w:b/>
                          <w:i/>
                          <w:sz w:val="18"/>
                          <w:szCs w:val="18"/>
                        </w:rPr>
                        <w:t xml:space="preserve">Remember in all cases </w:t>
                      </w:r>
                      <w:r>
                        <w:rPr>
                          <w:b/>
                          <w:i/>
                          <w:sz w:val="18"/>
                          <w:szCs w:val="18"/>
                        </w:rPr>
                        <w:t xml:space="preserve">to </w:t>
                      </w:r>
                      <w:r w:rsidRPr="00904FCD">
                        <w:rPr>
                          <w:b/>
                          <w:i/>
                          <w:sz w:val="18"/>
                          <w:szCs w:val="18"/>
                        </w:rPr>
                        <w:t xml:space="preserve">ask </w:t>
                      </w:r>
                      <w:r>
                        <w:rPr>
                          <w:b/>
                          <w:i/>
                          <w:sz w:val="18"/>
                          <w:szCs w:val="18"/>
                        </w:rPr>
                        <w:t>the patient</w:t>
                      </w:r>
                      <w:r w:rsidRPr="00904FCD">
                        <w:rPr>
                          <w:b/>
                          <w:i/>
                          <w:sz w:val="18"/>
                          <w:szCs w:val="18"/>
                        </w:rPr>
                        <w:t xml:space="preserve"> if they want to talk about it</w:t>
                      </w:r>
                      <w:r>
                        <w:rPr>
                          <w:b/>
                          <w:i/>
                          <w:sz w:val="18"/>
                          <w:szCs w:val="18"/>
                        </w:rPr>
                        <w:t>,</w:t>
                      </w:r>
                      <w:r w:rsidRPr="00904FCD">
                        <w:rPr>
                          <w:b/>
                          <w:i/>
                          <w:sz w:val="18"/>
                          <w:szCs w:val="18"/>
                        </w:rPr>
                        <w:t xml:space="preserve"> and if they say ‘no’ ask them if they would like to talk someone else.</w:t>
                      </w:r>
                    </w:p>
                    <w:p w:rsidR="00B20AA9" w:rsidRPr="00904FCD" w:rsidRDefault="00B20AA9" w:rsidP="00FF54A8">
                      <w:pPr>
                        <w:jc w:val="both"/>
                        <w:rPr>
                          <w:rFonts w:ascii="Calibri" w:hAnsi="Calibri" w:cs="Calibri"/>
                          <w:i/>
                          <w:sz w:val="18"/>
                          <w:szCs w:val="18"/>
                        </w:rPr>
                      </w:pPr>
                    </w:p>
                    <w:p w:rsidR="00B20AA9" w:rsidRPr="00904FCD" w:rsidRDefault="00B20AA9" w:rsidP="00FF54A8">
                      <w:pPr>
                        <w:jc w:val="both"/>
                        <w:rPr>
                          <w:rFonts w:ascii="Calibri" w:hAnsi="Calibri" w:cs="Calibri"/>
                          <w:i/>
                          <w:sz w:val="22"/>
                          <w:szCs w:val="22"/>
                        </w:rPr>
                      </w:pPr>
                    </w:p>
                    <w:p w:rsidR="00B20AA9" w:rsidRPr="00904FCD" w:rsidRDefault="00B20AA9" w:rsidP="00FF54A8">
                      <w:pPr>
                        <w:jc w:val="both"/>
                        <w:rPr>
                          <w:rFonts w:ascii="Calibri" w:hAnsi="Calibri" w:cs="Calibri"/>
                          <w:b/>
                          <w:i/>
                          <w:sz w:val="18"/>
                          <w:szCs w:val="18"/>
                        </w:rPr>
                      </w:pPr>
                    </w:p>
                    <w:p w:rsidR="00B20AA9" w:rsidRPr="00904FCD" w:rsidRDefault="00B20AA9" w:rsidP="00FF54A8">
                      <w:pPr>
                        <w:jc w:val="both"/>
                        <w:rPr>
                          <w:rFonts w:ascii="Calibri" w:hAnsi="Calibri" w:cs="Calibri"/>
                          <w:b/>
                          <w:i/>
                          <w:sz w:val="18"/>
                          <w:szCs w:val="18"/>
                        </w:rPr>
                      </w:pPr>
                    </w:p>
                    <w:p w:rsidR="00B20AA9" w:rsidRPr="00904FCD" w:rsidRDefault="00B20AA9" w:rsidP="00FF54A8">
                      <w:pPr>
                        <w:jc w:val="both"/>
                        <w:rPr>
                          <w:rFonts w:ascii="Calibri" w:hAnsi="Calibri" w:cs="Calibri"/>
                          <w:b/>
                          <w:i/>
                          <w:sz w:val="18"/>
                          <w:szCs w:val="18"/>
                        </w:rPr>
                      </w:pPr>
                    </w:p>
                    <w:p w:rsidR="00B20AA9" w:rsidRPr="00904FCD" w:rsidRDefault="00B20AA9" w:rsidP="00FF54A8">
                      <w:pPr>
                        <w:jc w:val="both"/>
                        <w:rPr>
                          <w:rFonts w:ascii="Calibri" w:hAnsi="Calibri" w:cs="Calibri"/>
                          <w:i/>
                          <w:sz w:val="22"/>
                          <w:szCs w:val="22"/>
                        </w:rPr>
                      </w:pPr>
                    </w:p>
                    <w:p w:rsidR="00B20AA9" w:rsidRPr="00904FCD" w:rsidRDefault="00B20AA9" w:rsidP="00FF54A8">
                      <w:pPr>
                        <w:jc w:val="both"/>
                        <w:rPr>
                          <w:rFonts w:ascii="Calibri" w:hAnsi="Calibri" w:cs="Calibri"/>
                          <w:b/>
                          <w:i/>
                          <w:sz w:val="22"/>
                          <w:szCs w:val="22"/>
                        </w:rPr>
                      </w:pPr>
                    </w:p>
                    <w:p w:rsidR="00B20AA9" w:rsidRPr="00904FCD" w:rsidRDefault="00B20AA9" w:rsidP="00FF54A8">
                      <w:pPr>
                        <w:rPr>
                          <w:rFonts w:ascii="Calibri" w:hAnsi="Calibri"/>
                          <w:b/>
                          <w:i/>
                          <w:sz w:val="18"/>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B8F79BC" wp14:editId="5A3DF18B">
                <wp:simplePos x="0" y="0"/>
                <wp:positionH relativeFrom="column">
                  <wp:posOffset>-120015</wp:posOffset>
                </wp:positionH>
                <wp:positionV relativeFrom="paragraph">
                  <wp:posOffset>34925</wp:posOffset>
                </wp:positionV>
                <wp:extent cx="3315335" cy="3986530"/>
                <wp:effectExtent l="0" t="0" r="1841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3986530"/>
                        </a:xfrm>
                        <a:prstGeom prst="rect">
                          <a:avLst/>
                        </a:prstGeom>
                        <a:solidFill>
                          <a:srgbClr val="FFFFFF"/>
                        </a:solidFill>
                        <a:ln w="9525">
                          <a:solidFill>
                            <a:srgbClr val="000000"/>
                          </a:solidFill>
                          <a:miter lim="800000"/>
                          <a:headEnd/>
                          <a:tailEnd/>
                        </a:ln>
                      </wps:spPr>
                      <wps:txbx>
                        <w:txbxContent>
                          <w:p w:rsidR="00B20AA9" w:rsidRPr="00904FCD" w:rsidRDefault="00B20AA9" w:rsidP="00FF54A8">
                            <w:pPr>
                              <w:jc w:val="both"/>
                              <w:rPr>
                                <w:b/>
                                <w:sz w:val="18"/>
                                <w:szCs w:val="18"/>
                              </w:rPr>
                            </w:pPr>
                            <w:r w:rsidRPr="00904FCD">
                              <w:rPr>
                                <w:b/>
                                <w:sz w:val="18"/>
                                <w:szCs w:val="18"/>
                              </w:rPr>
                              <w:t>Positive Motivation</w:t>
                            </w:r>
                          </w:p>
                          <w:p w:rsidR="00B20AA9" w:rsidRPr="00904FCD" w:rsidRDefault="00B20AA9" w:rsidP="00FF54A8">
                            <w:pPr>
                              <w:jc w:val="both"/>
                              <w:rPr>
                                <w:sz w:val="18"/>
                                <w:szCs w:val="18"/>
                              </w:rPr>
                            </w:pPr>
                            <w:r w:rsidRPr="00904FCD">
                              <w:rPr>
                                <w:sz w:val="18"/>
                                <w:szCs w:val="18"/>
                              </w:rPr>
                              <w:t>You can ask: ‘</w:t>
                            </w:r>
                            <w:r>
                              <w:rPr>
                                <w:sz w:val="18"/>
                                <w:szCs w:val="18"/>
                              </w:rPr>
                              <w:t>D</w:t>
                            </w:r>
                            <w:r w:rsidRPr="00904FCD">
                              <w:rPr>
                                <w:sz w:val="18"/>
                                <w:szCs w:val="18"/>
                              </w:rPr>
                              <w:t>o you feel motivated/positive/hopeful about your rehab?’ or ‘</w:t>
                            </w:r>
                            <w:r>
                              <w:rPr>
                                <w:sz w:val="18"/>
                                <w:szCs w:val="18"/>
                              </w:rPr>
                              <w:t>D</w:t>
                            </w:r>
                            <w:r w:rsidRPr="00904FCD">
                              <w:rPr>
                                <w:sz w:val="18"/>
                                <w:szCs w:val="18"/>
                              </w:rPr>
                              <w:t>o you feel generally positive and motivated or does it tend to be short-lived?’ And/or ‘</w:t>
                            </w:r>
                            <w:r>
                              <w:rPr>
                                <w:sz w:val="18"/>
                                <w:szCs w:val="18"/>
                              </w:rPr>
                              <w:t>D</w:t>
                            </w:r>
                            <w:r w:rsidRPr="00904FCD">
                              <w:rPr>
                                <w:sz w:val="18"/>
                                <w:szCs w:val="18"/>
                              </w:rPr>
                              <w:t>o you find it very difficult to see hope for the future and motivate yourself for rehab most of the time?’</w:t>
                            </w:r>
                          </w:p>
                          <w:p w:rsidR="00B20AA9" w:rsidRPr="00904FCD" w:rsidRDefault="00B20AA9" w:rsidP="00FF54A8">
                            <w:pPr>
                              <w:jc w:val="both"/>
                              <w:rPr>
                                <w:sz w:val="18"/>
                                <w:szCs w:val="18"/>
                              </w:rPr>
                            </w:pPr>
                          </w:p>
                          <w:p w:rsidR="00B20AA9" w:rsidRPr="00904FCD" w:rsidRDefault="00B20AA9" w:rsidP="00FF54A8">
                            <w:pPr>
                              <w:jc w:val="both"/>
                              <w:rPr>
                                <w:b/>
                                <w:sz w:val="18"/>
                                <w:szCs w:val="18"/>
                              </w:rPr>
                            </w:pPr>
                            <w:r>
                              <w:rPr>
                                <w:b/>
                                <w:sz w:val="18"/>
                                <w:szCs w:val="18"/>
                              </w:rPr>
                              <w:t>A</w:t>
                            </w:r>
                            <w:r w:rsidRPr="00904FCD">
                              <w:rPr>
                                <w:b/>
                                <w:sz w:val="18"/>
                                <w:szCs w:val="18"/>
                              </w:rPr>
                              <w:t>nxiety</w:t>
                            </w:r>
                            <w:r w:rsidR="00D719C7">
                              <w:rPr>
                                <w:b/>
                                <w:sz w:val="18"/>
                                <w:szCs w:val="18"/>
                              </w:rPr>
                              <w:t>/Fear</w:t>
                            </w:r>
                          </w:p>
                          <w:p w:rsidR="00B20AA9" w:rsidRPr="00904FCD" w:rsidRDefault="00B20AA9" w:rsidP="00FF54A8">
                            <w:pPr>
                              <w:jc w:val="both"/>
                              <w:rPr>
                                <w:sz w:val="18"/>
                                <w:szCs w:val="18"/>
                              </w:rPr>
                            </w:pPr>
                            <w:r w:rsidRPr="00904FCD">
                              <w:rPr>
                                <w:sz w:val="18"/>
                                <w:szCs w:val="18"/>
                              </w:rPr>
                              <w:t>Depending on what you observe you can say: ‘</w:t>
                            </w:r>
                            <w:r>
                              <w:rPr>
                                <w:sz w:val="18"/>
                                <w:szCs w:val="18"/>
                              </w:rPr>
                              <w:t>Y</w:t>
                            </w:r>
                            <w:r w:rsidRPr="00904FCD">
                              <w:rPr>
                                <w:sz w:val="18"/>
                                <w:szCs w:val="18"/>
                              </w:rPr>
                              <w:t>ou seem relaxed today, is that how you feel?’ or ‘</w:t>
                            </w:r>
                            <w:r>
                              <w:rPr>
                                <w:sz w:val="18"/>
                                <w:szCs w:val="18"/>
                              </w:rPr>
                              <w:t>Y</w:t>
                            </w:r>
                            <w:r w:rsidRPr="00904FCD">
                              <w:rPr>
                                <w:sz w:val="18"/>
                                <w:szCs w:val="18"/>
                              </w:rPr>
                              <w:t xml:space="preserve">ou seem a bit tense and preoccupied, at the moment, </w:t>
                            </w:r>
                            <w:proofErr w:type="gramStart"/>
                            <w:r w:rsidRPr="00904FCD">
                              <w:rPr>
                                <w:sz w:val="18"/>
                                <w:szCs w:val="18"/>
                              </w:rPr>
                              <w:t>is</w:t>
                            </w:r>
                            <w:proofErr w:type="gramEnd"/>
                            <w:r w:rsidRPr="00904FCD">
                              <w:rPr>
                                <w:sz w:val="18"/>
                                <w:szCs w:val="18"/>
                              </w:rPr>
                              <w:t xml:space="preserve"> that right?’ or ‘</w:t>
                            </w:r>
                            <w:r>
                              <w:rPr>
                                <w:sz w:val="18"/>
                                <w:szCs w:val="18"/>
                              </w:rPr>
                              <w:t>Y</w:t>
                            </w:r>
                            <w:r w:rsidRPr="00904FCD">
                              <w:rPr>
                                <w:sz w:val="18"/>
                                <w:szCs w:val="18"/>
                              </w:rPr>
                              <w:t>ou seem quite unsettled, even panicked much of the time; is that right?’</w:t>
                            </w:r>
                          </w:p>
                          <w:p w:rsidR="00B20AA9" w:rsidRPr="00904FCD" w:rsidRDefault="00B20AA9" w:rsidP="00FF54A8">
                            <w:pPr>
                              <w:jc w:val="both"/>
                              <w:rPr>
                                <w:b/>
                                <w:sz w:val="18"/>
                                <w:szCs w:val="18"/>
                              </w:rPr>
                            </w:pPr>
                          </w:p>
                          <w:p w:rsidR="00B20AA9" w:rsidRPr="00904FCD" w:rsidRDefault="00B20AA9" w:rsidP="00FF54A8">
                            <w:pPr>
                              <w:jc w:val="both"/>
                              <w:rPr>
                                <w:b/>
                                <w:sz w:val="18"/>
                                <w:szCs w:val="18"/>
                              </w:rPr>
                            </w:pPr>
                            <w:r w:rsidRPr="00904FCD">
                              <w:rPr>
                                <w:b/>
                                <w:sz w:val="18"/>
                                <w:szCs w:val="18"/>
                              </w:rPr>
                              <w:t>Sadness</w:t>
                            </w:r>
                          </w:p>
                          <w:p w:rsidR="00B20AA9" w:rsidRPr="00904FCD" w:rsidRDefault="00B20AA9" w:rsidP="00FF54A8">
                            <w:pPr>
                              <w:jc w:val="both"/>
                              <w:rPr>
                                <w:sz w:val="18"/>
                                <w:szCs w:val="18"/>
                              </w:rPr>
                            </w:pPr>
                            <w:r w:rsidRPr="00904FCD">
                              <w:rPr>
                                <w:sz w:val="18"/>
                                <w:szCs w:val="18"/>
                              </w:rPr>
                              <w:t xml:space="preserve">Depending on how they </w:t>
                            </w:r>
                            <w:r>
                              <w:rPr>
                                <w:sz w:val="18"/>
                                <w:szCs w:val="18"/>
                              </w:rPr>
                              <w:t>appear</w:t>
                            </w:r>
                            <w:r w:rsidRPr="00904FCD">
                              <w:rPr>
                                <w:sz w:val="18"/>
                                <w:szCs w:val="18"/>
                              </w:rPr>
                              <w:t xml:space="preserve"> you can say: ‘</w:t>
                            </w:r>
                            <w:r>
                              <w:rPr>
                                <w:sz w:val="18"/>
                                <w:szCs w:val="18"/>
                              </w:rPr>
                              <w:t>Y</w:t>
                            </w:r>
                            <w:r w:rsidRPr="00904FCD">
                              <w:rPr>
                                <w:sz w:val="18"/>
                                <w:szCs w:val="18"/>
                              </w:rPr>
                              <w:t>ou seem to be in a good mood today’ or ‘</w:t>
                            </w:r>
                            <w:r>
                              <w:rPr>
                                <w:sz w:val="18"/>
                                <w:szCs w:val="18"/>
                              </w:rPr>
                              <w:t>Y</w:t>
                            </w:r>
                            <w:r w:rsidRPr="00904FCD">
                              <w:rPr>
                                <w:sz w:val="18"/>
                                <w:szCs w:val="18"/>
                              </w:rPr>
                              <w:t>ou look sad today’ or ‘I wonder how you feel; you seem quite sad, even hopeless most of the time’</w:t>
                            </w:r>
                          </w:p>
                          <w:p w:rsidR="00B20AA9" w:rsidRPr="00904FCD" w:rsidRDefault="00B20AA9" w:rsidP="00FF54A8">
                            <w:pPr>
                              <w:jc w:val="both"/>
                              <w:rPr>
                                <w:sz w:val="18"/>
                                <w:szCs w:val="18"/>
                              </w:rPr>
                            </w:pPr>
                          </w:p>
                          <w:p w:rsidR="00B20AA9" w:rsidRPr="00904FCD" w:rsidRDefault="00B20AA9" w:rsidP="00FF54A8">
                            <w:pPr>
                              <w:jc w:val="both"/>
                              <w:rPr>
                                <w:b/>
                                <w:sz w:val="18"/>
                                <w:szCs w:val="18"/>
                              </w:rPr>
                            </w:pPr>
                            <w:r w:rsidRPr="00904FCD">
                              <w:rPr>
                                <w:b/>
                                <w:sz w:val="18"/>
                                <w:szCs w:val="18"/>
                              </w:rPr>
                              <w:t>Burden</w:t>
                            </w:r>
                          </w:p>
                          <w:p w:rsidR="00B20AA9" w:rsidRPr="00904FCD" w:rsidRDefault="00B20AA9" w:rsidP="00FF54A8">
                            <w:pPr>
                              <w:jc w:val="both"/>
                              <w:rPr>
                                <w:sz w:val="18"/>
                                <w:szCs w:val="18"/>
                              </w:rPr>
                            </w:pPr>
                            <w:r w:rsidRPr="00904FCD">
                              <w:rPr>
                                <w:sz w:val="18"/>
                                <w:szCs w:val="18"/>
                              </w:rPr>
                              <w:t>You could say: ‘</w:t>
                            </w:r>
                            <w:r>
                              <w:rPr>
                                <w:sz w:val="18"/>
                                <w:szCs w:val="18"/>
                              </w:rPr>
                              <w:t>Y</w:t>
                            </w:r>
                            <w:r w:rsidRPr="00904FCD">
                              <w:rPr>
                                <w:sz w:val="18"/>
                                <w:szCs w:val="18"/>
                              </w:rPr>
                              <w:t>ou seem reasonably ok about needing support from others, is this right?’ or ‘</w:t>
                            </w:r>
                            <w:r>
                              <w:rPr>
                                <w:sz w:val="18"/>
                                <w:szCs w:val="18"/>
                              </w:rPr>
                              <w:t>Y</w:t>
                            </w:r>
                            <w:r w:rsidRPr="00904FCD">
                              <w:rPr>
                                <w:sz w:val="18"/>
                                <w:szCs w:val="18"/>
                              </w:rPr>
                              <w:t>ou sometimes seem concerned about needing help or support from others is that right?’ or ‘I wonder if you’re being very hard on yourself about needing support from others?’</w:t>
                            </w:r>
                          </w:p>
                          <w:p w:rsidR="00B20AA9" w:rsidRDefault="00B20AA9" w:rsidP="00FF54A8">
                            <w:pPr>
                              <w:jc w:val="both"/>
                              <w:rPr>
                                <w:b/>
                                <w:sz w:val="18"/>
                                <w:szCs w:val="18"/>
                              </w:rPr>
                            </w:pPr>
                          </w:p>
                          <w:p w:rsidR="00B20AA9" w:rsidRDefault="00B20AA9" w:rsidP="00FF54A8">
                            <w:pPr>
                              <w:jc w:val="both"/>
                              <w:rPr>
                                <w:b/>
                                <w:sz w:val="18"/>
                                <w:szCs w:val="18"/>
                              </w:rPr>
                            </w:pPr>
                          </w:p>
                          <w:p w:rsidR="00B20AA9" w:rsidRPr="00904FCD" w:rsidRDefault="00B20AA9" w:rsidP="00FF54A8">
                            <w:pPr>
                              <w:jc w:val="both"/>
                              <w:rPr>
                                <w:b/>
                                <w:i/>
                                <w:sz w:val="18"/>
                                <w:szCs w:val="18"/>
                              </w:rPr>
                            </w:pPr>
                            <w:r w:rsidRPr="00904FCD">
                              <w:rPr>
                                <w:b/>
                                <w:i/>
                                <w:sz w:val="18"/>
                                <w:szCs w:val="18"/>
                              </w:rPr>
                              <w:t xml:space="preserve">Remember in all cases </w:t>
                            </w:r>
                            <w:r>
                              <w:rPr>
                                <w:b/>
                                <w:i/>
                                <w:sz w:val="18"/>
                                <w:szCs w:val="18"/>
                              </w:rPr>
                              <w:t xml:space="preserve">to </w:t>
                            </w:r>
                            <w:r w:rsidRPr="00904FCD">
                              <w:rPr>
                                <w:b/>
                                <w:i/>
                                <w:sz w:val="18"/>
                                <w:szCs w:val="18"/>
                              </w:rPr>
                              <w:t xml:space="preserve">ask </w:t>
                            </w:r>
                            <w:r>
                              <w:rPr>
                                <w:b/>
                                <w:i/>
                                <w:sz w:val="18"/>
                                <w:szCs w:val="18"/>
                              </w:rPr>
                              <w:t>the patient</w:t>
                            </w:r>
                            <w:r w:rsidRPr="00904FCD">
                              <w:rPr>
                                <w:b/>
                                <w:i/>
                                <w:sz w:val="18"/>
                                <w:szCs w:val="18"/>
                              </w:rPr>
                              <w:t xml:space="preserve"> if they want to talk about it</w:t>
                            </w:r>
                            <w:r>
                              <w:rPr>
                                <w:b/>
                                <w:i/>
                                <w:sz w:val="18"/>
                                <w:szCs w:val="18"/>
                              </w:rPr>
                              <w:t>,</w:t>
                            </w:r>
                            <w:r w:rsidRPr="00904FCD">
                              <w:rPr>
                                <w:b/>
                                <w:i/>
                                <w:sz w:val="18"/>
                                <w:szCs w:val="18"/>
                              </w:rPr>
                              <w:t xml:space="preserve"> and if they say ‘no’ ask them if they would like to talk someone else.</w:t>
                            </w:r>
                          </w:p>
                          <w:p w:rsidR="00B20AA9" w:rsidRPr="00A86A53" w:rsidRDefault="00B20AA9" w:rsidP="00FF54A8">
                            <w:pPr>
                              <w:jc w:val="both"/>
                              <w:rPr>
                                <w:rFonts w:ascii="Calibri" w:hAnsi="Calibri" w:cs="Calibri"/>
                                <w:sz w:val="18"/>
                                <w:szCs w:val="18"/>
                              </w:rPr>
                            </w:pPr>
                          </w:p>
                          <w:p w:rsidR="00B20AA9" w:rsidRDefault="00B20AA9" w:rsidP="00FF54A8">
                            <w:pPr>
                              <w:jc w:val="both"/>
                              <w:rPr>
                                <w:rFonts w:ascii="Calibri" w:hAnsi="Calibri" w:cs="Calibri"/>
                                <w:sz w:val="22"/>
                                <w:szCs w:val="22"/>
                              </w:rPr>
                            </w:pPr>
                          </w:p>
                          <w:p w:rsidR="00B20AA9" w:rsidRPr="005360FF" w:rsidRDefault="00B20AA9" w:rsidP="00FF54A8">
                            <w:pPr>
                              <w:jc w:val="both"/>
                              <w:rPr>
                                <w:rFonts w:ascii="Calibri" w:hAnsi="Calibri" w:cs="Calibri"/>
                                <w:b/>
                                <w:sz w:val="16"/>
                                <w:szCs w:val="16"/>
                              </w:rPr>
                            </w:pPr>
                          </w:p>
                          <w:p w:rsidR="00B20AA9" w:rsidRDefault="00B20AA9" w:rsidP="00FF54A8">
                            <w:pPr>
                              <w:jc w:val="both"/>
                              <w:rPr>
                                <w:rFonts w:ascii="Calibri" w:hAnsi="Calibri" w:cs="Calibri"/>
                                <w:sz w:val="22"/>
                                <w:szCs w:val="22"/>
                              </w:rPr>
                            </w:pPr>
                          </w:p>
                          <w:p w:rsidR="00B20AA9" w:rsidRPr="0042587D" w:rsidRDefault="00B20AA9" w:rsidP="00FF54A8">
                            <w:pPr>
                              <w:rPr>
                                <w:rFonts w:ascii="Calibri" w:hAnsi="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45pt;margin-top:2.75pt;width:261.05pt;height:3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">
                <v:textbox>
                  <w:txbxContent>
                    <w:p w:rsidR="00B20AA9" w:rsidRPr="00904FCD" w:rsidRDefault="00B20AA9" w:rsidP="00FF54A8">
                      <w:pPr>
                        <w:jc w:val="both"/>
                        <w:rPr>
                          <w:b/>
                          <w:sz w:val="18"/>
                          <w:szCs w:val="18"/>
                        </w:rPr>
                      </w:pPr>
                      <w:r w:rsidRPr="00904FCD">
                        <w:rPr>
                          <w:b/>
                          <w:sz w:val="18"/>
                          <w:szCs w:val="18"/>
                        </w:rPr>
                        <w:t>Positive Motivation</w:t>
                      </w:r>
                    </w:p>
                    <w:p w:rsidR="00B20AA9" w:rsidRPr="00904FCD" w:rsidRDefault="00B20AA9" w:rsidP="00FF54A8">
                      <w:pPr>
                        <w:jc w:val="both"/>
                        <w:rPr>
                          <w:sz w:val="18"/>
                          <w:szCs w:val="18"/>
                        </w:rPr>
                      </w:pPr>
                      <w:r w:rsidRPr="00904FCD">
                        <w:rPr>
                          <w:sz w:val="18"/>
                          <w:szCs w:val="18"/>
                        </w:rPr>
                        <w:t>You can ask: ‘</w:t>
                      </w:r>
                      <w:r>
                        <w:rPr>
                          <w:sz w:val="18"/>
                          <w:szCs w:val="18"/>
                        </w:rPr>
                        <w:t>D</w:t>
                      </w:r>
                      <w:r w:rsidRPr="00904FCD">
                        <w:rPr>
                          <w:sz w:val="18"/>
                          <w:szCs w:val="18"/>
                        </w:rPr>
                        <w:t>o you feel motivated/positive/hopeful about your rehab?’ or ‘</w:t>
                      </w:r>
                      <w:r>
                        <w:rPr>
                          <w:sz w:val="18"/>
                          <w:szCs w:val="18"/>
                        </w:rPr>
                        <w:t>D</w:t>
                      </w:r>
                      <w:r w:rsidRPr="00904FCD">
                        <w:rPr>
                          <w:sz w:val="18"/>
                          <w:szCs w:val="18"/>
                        </w:rPr>
                        <w:t>o you feel generally positive and motivated or does it tend to be short-lived?’ And/or ‘</w:t>
                      </w:r>
                      <w:r>
                        <w:rPr>
                          <w:sz w:val="18"/>
                          <w:szCs w:val="18"/>
                        </w:rPr>
                        <w:t>D</w:t>
                      </w:r>
                      <w:r w:rsidRPr="00904FCD">
                        <w:rPr>
                          <w:sz w:val="18"/>
                          <w:szCs w:val="18"/>
                        </w:rPr>
                        <w:t>o you find it very difficult to see hope for the future and motivate yourself for rehab most of the time?’</w:t>
                      </w:r>
                    </w:p>
                    <w:p w:rsidR="00B20AA9" w:rsidRPr="00904FCD" w:rsidRDefault="00B20AA9" w:rsidP="00FF54A8">
                      <w:pPr>
                        <w:jc w:val="both"/>
                        <w:rPr>
                          <w:sz w:val="18"/>
                          <w:szCs w:val="18"/>
                        </w:rPr>
                      </w:pPr>
                    </w:p>
                    <w:p w:rsidR="00B20AA9" w:rsidRPr="00904FCD" w:rsidRDefault="00B20AA9" w:rsidP="00FF54A8">
                      <w:pPr>
                        <w:jc w:val="both"/>
                        <w:rPr>
                          <w:b/>
                          <w:sz w:val="18"/>
                          <w:szCs w:val="18"/>
                        </w:rPr>
                      </w:pPr>
                      <w:r>
                        <w:rPr>
                          <w:b/>
                          <w:sz w:val="18"/>
                          <w:szCs w:val="18"/>
                        </w:rPr>
                        <w:t>A</w:t>
                      </w:r>
                      <w:r w:rsidRPr="00904FCD">
                        <w:rPr>
                          <w:b/>
                          <w:sz w:val="18"/>
                          <w:szCs w:val="18"/>
                        </w:rPr>
                        <w:t>nxiety</w:t>
                      </w:r>
                      <w:r w:rsidR="00D719C7">
                        <w:rPr>
                          <w:b/>
                          <w:sz w:val="18"/>
                          <w:szCs w:val="18"/>
                        </w:rPr>
                        <w:t>/Fear</w:t>
                      </w:r>
                    </w:p>
                    <w:p w:rsidR="00B20AA9" w:rsidRPr="00904FCD" w:rsidRDefault="00B20AA9" w:rsidP="00FF54A8">
                      <w:pPr>
                        <w:jc w:val="both"/>
                        <w:rPr>
                          <w:sz w:val="18"/>
                          <w:szCs w:val="18"/>
                        </w:rPr>
                      </w:pPr>
                      <w:r w:rsidRPr="00904FCD">
                        <w:rPr>
                          <w:sz w:val="18"/>
                          <w:szCs w:val="18"/>
                        </w:rPr>
                        <w:t>Depending on what you observe you can say: ‘</w:t>
                      </w:r>
                      <w:r>
                        <w:rPr>
                          <w:sz w:val="18"/>
                          <w:szCs w:val="18"/>
                        </w:rPr>
                        <w:t>Y</w:t>
                      </w:r>
                      <w:r w:rsidRPr="00904FCD">
                        <w:rPr>
                          <w:sz w:val="18"/>
                          <w:szCs w:val="18"/>
                        </w:rPr>
                        <w:t>ou seem relaxed today, is that how you feel?’ or ‘</w:t>
                      </w:r>
                      <w:r>
                        <w:rPr>
                          <w:sz w:val="18"/>
                          <w:szCs w:val="18"/>
                        </w:rPr>
                        <w:t>Y</w:t>
                      </w:r>
                      <w:r w:rsidRPr="00904FCD">
                        <w:rPr>
                          <w:sz w:val="18"/>
                          <w:szCs w:val="18"/>
                        </w:rPr>
                        <w:t>ou seem a bit tense and preoccupied, at the moment, is that right?’ or ‘</w:t>
                      </w:r>
                      <w:r>
                        <w:rPr>
                          <w:sz w:val="18"/>
                          <w:szCs w:val="18"/>
                        </w:rPr>
                        <w:t>Y</w:t>
                      </w:r>
                      <w:r w:rsidRPr="00904FCD">
                        <w:rPr>
                          <w:sz w:val="18"/>
                          <w:szCs w:val="18"/>
                        </w:rPr>
                        <w:t>ou seem quite unsettled, even panicked much of the time; is that right?’</w:t>
                      </w:r>
                    </w:p>
                    <w:p w:rsidR="00B20AA9" w:rsidRPr="00904FCD" w:rsidRDefault="00B20AA9" w:rsidP="00FF54A8">
                      <w:pPr>
                        <w:jc w:val="both"/>
                        <w:rPr>
                          <w:b/>
                          <w:sz w:val="18"/>
                          <w:szCs w:val="18"/>
                        </w:rPr>
                      </w:pPr>
                    </w:p>
                    <w:p w:rsidR="00B20AA9" w:rsidRPr="00904FCD" w:rsidRDefault="00B20AA9" w:rsidP="00FF54A8">
                      <w:pPr>
                        <w:jc w:val="both"/>
                        <w:rPr>
                          <w:b/>
                          <w:sz w:val="18"/>
                          <w:szCs w:val="18"/>
                        </w:rPr>
                      </w:pPr>
                      <w:r w:rsidRPr="00904FCD">
                        <w:rPr>
                          <w:b/>
                          <w:sz w:val="18"/>
                          <w:szCs w:val="18"/>
                        </w:rPr>
                        <w:t>Sadness</w:t>
                      </w:r>
                    </w:p>
                    <w:p w:rsidR="00B20AA9" w:rsidRPr="00904FCD" w:rsidRDefault="00B20AA9" w:rsidP="00FF54A8">
                      <w:pPr>
                        <w:jc w:val="both"/>
                        <w:rPr>
                          <w:sz w:val="18"/>
                          <w:szCs w:val="18"/>
                        </w:rPr>
                      </w:pPr>
                      <w:r w:rsidRPr="00904FCD">
                        <w:rPr>
                          <w:sz w:val="18"/>
                          <w:szCs w:val="18"/>
                        </w:rPr>
                        <w:t xml:space="preserve">Depending on how they </w:t>
                      </w:r>
                      <w:r>
                        <w:rPr>
                          <w:sz w:val="18"/>
                          <w:szCs w:val="18"/>
                        </w:rPr>
                        <w:t>appear</w:t>
                      </w:r>
                      <w:r w:rsidRPr="00904FCD">
                        <w:rPr>
                          <w:sz w:val="18"/>
                          <w:szCs w:val="18"/>
                        </w:rPr>
                        <w:t xml:space="preserve"> you can say: ‘</w:t>
                      </w:r>
                      <w:r>
                        <w:rPr>
                          <w:sz w:val="18"/>
                          <w:szCs w:val="18"/>
                        </w:rPr>
                        <w:t>Y</w:t>
                      </w:r>
                      <w:r w:rsidRPr="00904FCD">
                        <w:rPr>
                          <w:sz w:val="18"/>
                          <w:szCs w:val="18"/>
                        </w:rPr>
                        <w:t>ou seem to be in a good mood today’ or ‘</w:t>
                      </w:r>
                      <w:r>
                        <w:rPr>
                          <w:sz w:val="18"/>
                          <w:szCs w:val="18"/>
                        </w:rPr>
                        <w:t>Y</w:t>
                      </w:r>
                      <w:r w:rsidRPr="00904FCD">
                        <w:rPr>
                          <w:sz w:val="18"/>
                          <w:szCs w:val="18"/>
                        </w:rPr>
                        <w:t>ou look sad today’ or ‘I wonder how you feel; you seem quite sad, even hopeless most of the time’</w:t>
                      </w:r>
                    </w:p>
                    <w:p w:rsidR="00B20AA9" w:rsidRPr="00904FCD" w:rsidRDefault="00B20AA9" w:rsidP="00FF54A8">
                      <w:pPr>
                        <w:jc w:val="both"/>
                        <w:rPr>
                          <w:sz w:val="18"/>
                          <w:szCs w:val="18"/>
                        </w:rPr>
                      </w:pPr>
                    </w:p>
                    <w:p w:rsidR="00B20AA9" w:rsidRPr="00904FCD" w:rsidRDefault="00B20AA9" w:rsidP="00FF54A8">
                      <w:pPr>
                        <w:jc w:val="both"/>
                        <w:rPr>
                          <w:b/>
                          <w:sz w:val="18"/>
                          <w:szCs w:val="18"/>
                        </w:rPr>
                      </w:pPr>
                      <w:r w:rsidRPr="00904FCD">
                        <w:rPr>
                          <w:b/>
                          <w:sz w:val="18"/>
                          <w:szCs w:val="18"/>
                        </w:rPr>
                        <w:t>Burden</w:t>
                      </w:r>
                    </w:p>
                    <w:p w:rsidR="00B20AA9" w:rsidRPr="00904FCD" w:rsidRDefault="00B20AA9" w:rsidP="00FF54A8">
                      <w:pPr>
                        <w:jc w:val="both"/>
                        <w:rPr>
                          <w:sz w:val="18"/>
                          <w:szCs w:val="18"/>
                        </w:rPr>
                      </w:pPr>
                      <w:r w:rsidRPr="00904FCD">
                        <w:rPr>
                          <w:sz w:val="18"/>
                          <w:szCs w:val="18"/>
                        </w:rPr>
                        <w:t>You could say: ‘</w:t>
                      </w:r>
                      <w:r>
                        <w:rPr>
                          <w:sz w:val="18"/>
                          <w:szCs w:val="18"/>
                        </w:rPr>
                        <w:t>Y</w:t>
                      </w:r>
                      <w:r w:rsidRPr="00904FCD">
                        <w:rPr>
                          <w:sz w:val="18"/>
                          <w:szCs w:val="18"/>
                        </w:rPr>
                        <w:t>ou seem reasonably ok about needing support from others, is this right?’ or ‘</w:t>
                      </w:r>
                      <w:r>
                        <w:rPr>
                          <w:sz w:val="18"/>
                          <w:szCs w:val="18"/>
                        </w:rPr>
                        <w:t>Y</w:t>
                      </w:r>
                      <w:r w:rsidRPr="00904FCD">
                        <w:rPr>
                          <w:sz w:val="18"/>
                          <w:szCs w:val="18"/>
                        </w:rPr>
                        <w:t>ou sometimes seem concerned about needing help or support from others is that right?’ or ‘I wonder if you’re being very hard on yourself about needing support from others?’</w:t>
                      </w:r>
                    </w:p>
                    <w:p w:rsidR="00B20AA9" w:rsidRDefault="00B20AA9" w:rsidP="00FF54A8">
                      <w:pPr>
                        <w:jc w:val="both"/>
                        <w:rPr>
                          <w:b/>
                          <w:sz w:val="18"/>
                          <w:szCs w:val="18"/>
                        </w:rPr>
                      </w:pPr>
                    </w:p>
                    <w:p w:rsidR="00B20AA9" w:rsidRDefault="00B20AA9" w:rsidP="00FF54A8">
                      <w:pPr>
                        <w:jc w:val="both"/>
                        <w:rPr>
                          <w:b/>
                          <w:sz w:val="18"/>
                          <w:szCs w:val="18"/>
                        </w:rPr>
                      </w:pPr>
                    </w:p>
                    <w:p w:rsidR="00B20AA9" w:rsidRPr="00904FCD" w:rsidRDefault="00B20AA9" w:rsidP="00FF54A8">
                      <w:pPr>
                        <w:jc w:val="both"/>
                        <w:rPr>
                          <w:b/>
                          <w:i/>
                          <w:sz w:val="18"/>
                          <w:szCs w:val="18"/>
                        </w:rPr>
                      </w:pPr>
                      <w:r w:rsidRPr="00904FCD">
                        <w:rPr>
                          <w:b/>
                          <w:i/>
                          <w:sz w:val="18"/>
                          <w:szCs w:val="18"/>
                        </w:rPr>
                        <w:t xml:space="preserve">Remember in all cases </w:t>
                      </w:r>
                      <w:r>
                        <w:rPr>
                          <w:b/>
                          <w:i/>
                          <w:sz w:val="18"/>
                          <w:szCs w:val="18"/>
                        </w:rPr>
                        <w:t xml:space="preserve">to </w:t>
                      </w:r>
                      <w:r w:rsidRPr="00904FCD">
                        <w:rPr>
                          <w:b/>
                          <w:i/>
                          <w:sz w:val="18"/>
                          <w:szCs w:val="18"/>
                        </w:rPr>
                        <w:t xml:space="preserve">ask </w:t>
                      </w:r>
                      <w:r>
                        <w:rPr>
                          <w:b/>
                          <w:i/>
                          <w:sz w:val="18"/>
                          <w:szCs w:val="18"/>
                        </w:rPr>
                        <w:t>the patient</w:t>
                      </w:r>
                      <w:r w:rsidRPr="00904FCD">
                        <w:rPr>
                          <w:b/>
                          <w:i/>
                          <w:sz w:val="18"/>
                          <w:szCs w:val="18"/>
                        </w:rPr>
                        <w:t xml:space="preserve"> if they want to talk about it</w:t>
                      </w:r>
                      <w:r>
                        <w:rPr>
                          <w:b/>
                          <w:i/>
                          <w:sz w:val="18"/>
                          <w:szCs w:val="18"/>
                        </w:rPr>
                        <w:t>,</w:t>
                      </w:r>
                      <w:r w:rsidRPr="00904FCD">
                        <w:rPr>
                          <w:b/>
                          <w:i/>
                          <w:sz w:val="18"/>
                          <w:szCs w:val="18"/>
                        </w:rPr>
                        <w:t xml:space="preserve"> and if they say ‘no’ ask them if they would like to talk someone else.</w:t>
                      </w:r>
                    </w:p>
                    <w:p w:rsidR="00B20AA9" w:rsidRPr="00A86A53" w:rsidRDefault="00B20AA9" w:rsidP="00FF54A8">
                      <w:pPr>
                        <w:jc w:val="both"/>
                        <w:rPr>
                          <w:rFonts w:ascii="Calibri" w:hAnsi="Calibri" w:cs="Calibri"/>
                          <w:sz w:val="18"/>
                          <w:szCs w:val="18"/>
                        </w:rPr>
                      </w:pPr>
                    </w:p>
                    <w:p w:rsidR="00B20AA9" w:rsidRDefault="00B20AA9" w:rsidP="00FF54A8">
                      <w:pPr>
                        <w:jc w:val="both"/>
                        <w:rPr>
                          <w:rFonts w:ascii="Calibri" w:hAnsi="Calibri" w:cs="Calibri"/>
                          <w:sz w:val="22"/>
                          <w:szCs w:val="22"/>
                        </w:rPr>
                      </w:pPr>
                    </w:p>
                    <w:p w:rsidR="00B20AA9" w:rsidRPr="005360FF" w:rsidRDefault="00B20AA9" w:rsidP="00FF54A8">
                      <w:pPr>
                        <w:jc w:val="both"/>
                        <w:rPr>
                          <w:rFonts w:ascii="Calibri" w:hAnsi="Calibri" w:cs="Calibri"/>
                          <w:b/>
                          <w:sz w:val="16"/>
                          <w:szCs w:val="16"/>
                        </w:rPr>
                      </w:pPr>
                    </w:p>
                    <w:p w:rsidR="00B20AA9" w:rsidRDefault="00B20AA9" w:rsidP="00FF54A8">
                      <w:pPr>
                        <w:jc w:val="both"/>
                        <w:rPr>
                          <w:rFonts w:ascii="Calibri" w:hAnsi="Calibri" w:cs="Calibri"/>
                          <w:sz w:val="22"/>
                          <w:szCs w:val="22"/>
                        </w:rPr>
                      </w:pPr>
                    </w:p>
                    <w:p w:rsidR="00B20AA9" w:rsidRPr="0042587D" w:rsidRDefault="00B20AA9" w:rsidP="00FF54A8">
                      <w:pPr>
                        <w:rPr>
                          <w:rFonts w:ascii="Calibri" w:hAnsi="Calibri"/>
                          <w:b/>
                          <w:sz w:val="18"/>
                          <w:szCs w:val="18"/>
                        </w:rPr>
                      </w:pPr>
                    </w:p>
                  </w:txbxContent>
                </v:textbox>
              </v:shape>
            </w:pict>
          </mc:Fallback>
        </mc:AlternateContent>
      </w:r>
    </w:p>
    <w:p w:rsidR="00FF54A8" w:rsidRPr="00C646B7" w:rsidRDefault="00FF54A8" w:rsidP="00FF54A8">
      <w:pPr>
        <w:spacing w:line="360" w:lineRule="auto"/>
        <w:rPr>
          <w:b/>
          <w:i/>
        </w:rPr>
      </w:pPr>
    </w:p>
    <w:p w:rsidR="00FF54A8" w:rsidRPr="00C646B7" w:rsidRDefault="00FF54A8" w:rsidP="00FF54A8">
      <w:pPr>
        <w:tabs>
          <w:tab w:val="left" w:pos="993"/>
        </w:tabs>
        <w:spacing w:line="480" w:lineRule="auto"/>
        <w:jc w:val="both"/>
        <w:rPr>
          <w:bCs/>
          <w:color w:val="000000"/>
          <w:sz w:val="22"/>
          <w:szCs w:val="22"/>
        </w:rPr>
      </w:pPr>
    </w:p>
    <w:p w:rsidR="00FF54A8" w:rsidRPr="00C646B7" w:rsidRDefault="00FF54A8" w:rsidP="00FF54A8">
      <w:pPr>
        <w:tabs>
          <w:tab w:val="left" w:pos="993"/>
        </w:tabs>
        <w:spacing w:line="480" w:lineRule="auto"/>
        <w:jc w:val="both"/>
        <w:rPr>
          <w:sz w:val="22"/>
          <w:szCs w:val="22"/>
        </w:rPr>
      </w:pPr>
      <w:r w:rsidRPr="00C646B7">
        <w:rPr>
          <w:sz w:val="22"/>
          <w:szCs w:val="22"/>
        </w:rPr>
        <w:t xml:space="preserve">Figure 2: SNAPS Prompt Card </w:t>
      </w:r>
    </w:p>
    <w:p w:rsidR="00FF54A8" w:rsidRPr="00C646B7" w:rsidRDefault="00FF54A8" w:rsidP="00FF54A8">
      <w:pPr>
        <w:spacing w:line="480" w:lineRule="auto"/>
        <w:jc w:val="both"/>
        <w:rPr>
          <w:bCs/>
          <w:color w:val="000000"/>
          <w:sz w:val="22"/>
          <w:szCs w:val="22"/>
          <w:u w:val="single"/>
        </w:rPr>
      </w:pPr>
    </w:p>
    <w:p w:rsidR="00FF54A8" w:rsidRPr="00C646B7" w:rsidRDefault="00FF54A8" w:rsidP="00FF54A8">
      <w:pPr>
        <w:spacing w:line="480" w:lineRule="auto"/>
        <w:jc w:val="both"/>
        <w:rPr>
          <w:bCs/>
          <w:color w:val="000000"/>
          <w:sz w:val="22"/>
          <w:szCs w:val="22"/>
          <w:u w:val="single"/>
        </w:rPr>
      </w:pPr>
    </w:p>
    <w:p w:rsidR="00FF54A8" w:rsidRPr="00C646B7" w:rsidRDefault="00FF54A8" w:rsidP="00FF54A8">
      <w:pPr>
        <w:spacing w:line="480" w:lineRule="auto"/>
        <w:jc w:val="both"/>
        <w:rPr>
          <w:bCs/>
          <w:color w:val="000000"/>
          <w:sz w:val="22"/>
          <w:szCs w:val="22"/>
          <w:u w:val="single"/>
        </w:rPr>
      </w:pPr>
    </w:p>
    <w:p w:rsidR="00FF54A8" w:rsidRDefault="00FF54A8" w:rsidP="00FF54A8">
      <w:pPr>
        <w:spacing w:line="480" w:lineRule="auto"/>
        <w:jc w:val="both"/>
        <w:rPr>
          <w:bCs/>
          <w:color w:val="000000"/>
          <w:sz w:val="22"/>
          <w:szCs w:val="22"/>
          <w:u w:val="single"/>
        </w:rPr>
      </w:pPr>
    </w:p>
    <w:p w:rsidR="00FF54A8" w:rsidRPr="00831229" w:rsidRDefault="00FF54A8" w:rsidP="00FF54A8">
      <w:pPr>
        <w:spacing w:line="480" w:lineRule="auto"/>
        <w:jc w:val="both"/>
        <w:rPr>
          <w:kern w:val="2"/>
          <w:lang w:val="it-IT" w:eastAsia="hi-IN" w:bidi="hi-IN"/>
        </w:rPr>
      </w:pPr>
    </w:p>
    <w:p w:rsidR="00FF54A8" w:rsidRDefault="00FF54A8" w:rsidP="00F0119C">
      <w:pPr>
        <w:tabs>
          <w:tab w:val="left" w:pos="993"/>
        </w:tabs>
        <w:spacing w:line="480" w:lineRule="auto"/>
        <w:jc w:val="both"/>
        <w:rPr>
          <w:sz w:val="22"/>
          <w:szCs w:val="22"/>
        </w:rPr>
      </w:pPr>
    </w:p>
    <w:p w:rsidR="00FF54A8" w:rsidRDefault="00FF54A8" w:rsidP="00F0119C">
      <w:pPr>
        <w:tabs>
          <w:tab w:val="left" w:pos="993"/>
        </w:tabs>
        <w:spacing w:line="480" w:lineRule="auto"/>
        <w:jc w:val="both"/>
        <w:rPr>
          <w:sz w:val="22"/>
          <w:szCs w:val="22"/>
        </w:rPr>
      </w:pPr>
    </w:p>
    <w:p w:rsidR="00FF54A8" w:rsidRDefault="00FF54A8" w:rsidP="00F0119C">
      <w:pPr>
        <w:tabs>
          <w:tab w:val="left" w:pos="993"/>
        </w:tabs>
        <w:spacing w:line="480" w:lineRule="auto"/>
        <w:jc w:val="both"/>
        <w:rPr>
          <w:sz w:val="22"/>
          <w:szCs w:val="22"/>
        </w:rPr>
      </w:pPr>
    </w:p>
    <w:p w:rsidR="00FF54A8" w:rsidRDefault="00FF54A8" w:rsidP="00F0119C">
      <w:pPr>
        <w:tabs>
          <w:tab w:val="left" w:pos="993"/>
        </w:tabs>
        <w:spacing w:line="480" w:lineRule="auto"/>
        <w:jc w:val="both"/>
        <w:rPr>
          <w:sz w:val="22"/>
          <w:szCs w:val="22"/>
        </w:rPr>
      </w:pPr>
    </w:p>
    <w:p w:rsidR="00FF54A8" w:rsidRDefault="00FF54A8" w:rsidP="00F0119C">
      <w:pPr>
        <w:tabs>
          <w:tab w:val="left" w:pos="993"/>
        </w:tabs>
        <w:spacing w:line="480" w:lineRule="auto"/>
        <w:jc w:val="both"/>
        <w:rPr>
          <w:sz w:val="22"/>
          <w:szCs w:val="22"/>
        </w:rPr>
      </w:pPr>
    </w:p>
    <w:p w:rsidR="00FF54A8" w:rsidRDefault="00FF54A8" w:rsidP="00F0119C">
      <w:pPr>
        <w:tabs>
          <w:tab w:val="left" w:pos="993"/>
        </w:tabs>
        <w:spacing w:line="480" w:lineRule="auto"/>
        <w:jc w:val="both"/>
        <w:rPr>
          <w:sz w:val="22"/>
          <w:szCs w:val="22"/>
        </w:rPr>
      </w:pPr>
    </w:p>
    <w:p w:rsidR="00FF54A8" w:rsidRDefault="00FF54A8" w:rsidP="00F0119C">
      <w:pPr>
        <w:tabs>
          <w:tab w:val="left" w:pos="993"/>
        </w:tabs>
        <w:spacing w:line="480" w:lineRule="auto"/>
        <w:jc w:val="both"/>
        <w:rPr>
          <w:sz w:val="22"/>
          <w:szCs w:val="22"/>
        </w:rPr>
      </w:pPr>
    </w:p>
    <w:p w:rsidR="00FF54A8" w:rsidRDefault="00FF54A8" w:rsidP="00F0119C">
      <w:pPr>
        <w:tabs>
          <w:tab w:val="left" w:pos="993"/>
        </w:tabs>
        <w:spacing w:line="480" w:lineRule="auto"/>
        <w:jc w:val="both"/>
        <w:rPr>
          <w:sz w:val="22"/>
          <w:szCs w:val="22"/>
        </w:rPr>
      </w:pPr>
    </w:p>
    <w:p w:rsidR="00FF54A8" w:rsidRDefault="00FF54A8" w:rsidP="00FF54A8">
      <w:pPr>
        <w:tabs>
          <w:tab w:val="left" w:pos="993"/>
        </w:tabs>
        <w:spacing w:line="480" w:lineRule="auto"/>
        <w:jc w:val="both"/>
        <w:rPr>
          <w:sz w:val="22"/>
          <w:szCs w:val="22"/>
        </w:rPr>
      </w:pPr>
      <w:r w:rsidRPr="00C646B7">
        <w:rPr>
          <w:sz w:val="22"/>
          <w:szCs w:val="22"/>
        </w:rPr>
        <w:lastRenderedPageBreak/>
        <w:t xml:space="preserve">Table 1: Patient </w:t>
      </w:r>
      <w:r>
        <w:rPr>
          <w:sz w:val="22"/>
          <w:szCs w:val="22"/>
        </w:rPr>
        <w:t xml:space="preserve">and researcher </w:t>
      </w:r>
      <w:r w:rsidRPr="00C646B7">
        <w:rPr>
          <w:sz w:val="22"/>
          <w:szCs w:val="22"/>
        </w:rPr>
        <w:t xml:space="preserve">ratings on the eight dimensions of the assessment </w:t>
      </w:r>
      <w:r>
        <w:rPr>
          <w:sz w:val="22"/>
          <w:szCs w:val="22"/>
        </w:rPr>
        <w:t>instrument</w:t>
      </w:r>
    </w:p>
    <w:tbl>
      <w:tblPr>
        <w:tblStyle w:val="TableGrid"/>
        <w:tblW w:w="0" w:type="auto"/>
        <w:tblInd w:w="108" w:type="dxa"/>
        <w:tblLook w:val="04A0" w:firstRow="1" w:lastRow="0" w:firstColumn="1" w:lastColumn="0" w:noHBand="0" w:noVBand="1"/>
      </w:tblPr>
      <w:tblGrid>
        <w:gridCol w:w="3459"/>
        <w:gridCol w:w="1503"/>
        <w:gridCol w:w="1701"/>
        <w:gridCol w:w="1748"/>
        <w:gridCol w:w="1229"/>
        <w:gridCol w:w="1361"/>
        <w:gridCol w:w="2290"/>
      </w:tblGrid>
      <w:tr w:rsidR="00203B49" w:rsidTr="00FB4853">
        <w:trPr>
          <w:trHeight w:val="388"/>
        </w:trPr>
        <w:tc>
          <w:tcPr>
            <w:tcW w:w="3459" w:type="dxa"/>
            <w:tcBorders>
              <w:top w:val="single" w:sz="12" w:space="0" w:color="auto"/>
              <w:left w:val="single" w:sz="2" w:space="0" w:color="auto"/>
              <w:bottom w:val="single" w:sz="12" w:space="0" w:color="auto"/>
              <w:right w:val="single" w:sz="2" w:space="0" w:color="auto"/>
            </w:tcBorders>
          </w:tcPr>
          <w:p w:rsidR="00203B49" w:rsidRPr="00E9600E" w:rsidRDefault="00203B49" w:rsidP="006C71F9">
            <w:pPr>
              <w:tabs>
                <w:tab w:val="left" w:pos="993"/>
              </w:tabs>
              <w:jc w:val="both"/>
              <w:rPr>
                <w:bCs/>
                <w:color w:val="000000"/>
                <w:sz w:val="20"/>
                <w:szCs w:val="20"/>
              </w:rPr>
            </w:pPr>
          </w:p>
        </w:tc>
        <w:tc>
          <w:tcPr>
            <w:tcW w:w="4952" w:type="dxa"/>
            <w:gridSpan w:val="3"/>
            <w:tcBorders>
              <w:top w:val="single" w:sz="12" w:space="0" w:color="auto"/>
              <w:left w:val="single" w:sz="2" w:space="0" w:color="auto"/>
              <w:bottom w:val="single" w:sz="12" w:space="0" w:color="auto"/>
              <w:right w:val="single" w:sz="2" w:space="0" w:color="auto"/>
            </w:tcBorders>
          </w:tcPr>
          <w:p w:rsidR="00203B49" w:rsidRDefault="00203B49" w:rsidP="006C71F9">
            <w:pPr>
              <w:tabs>
                <w:tab w:val="left" w:pos="993"/>
              </w:tabs>
              <w:jc w:val="center"/>
              <w:rPr>
                <w:b/>
                <w:bCs/>
                <w:color w:val="000000"/>
                <w:sz w:val="20"/>
                <w:szCs w:val="20"/>
              </w:rPr>
            </w:pPr>
            <w:r>
              <w:rPr>
                <w:b/>
                <w:bCs/>
                <w:color w:val="000000"/>
                <w:sz w:val="20"/>
                <w:szCs w:val="20"/>
              </w:rPr>
              <w:t>Patients</w:t>
            </w:r>
          </w:p>
        </w:tc>
        <w:tc>
          <w:tcPr>
            <w:tcW w:w="4880" w:type="dxa"/>
            <w:gridSpan w:val="3"/>
            <w:tcBorders>
              <w:top w:val="single" w:sz="12" w:space="0" w:color="auto"/>
              <w:left w:val="single" w:sz="2" w:space="0" w:color="auto"/>
              <w:bottom w:val="single" w:sz="12" w:space="0" w:color="auto"/>
              <w:right w:val="single" w:sz="2" w:space="0" w:color="auto"/>
            </w:tcBorders>
          </w:tcPr>
          <w:p w:rsidR="00203B49" w:rsidRDefault="00203B49" w:rsidP="006C71F9">
            <w:pPr>
              <w:tabs>
                <w:tab w:val="left" w:pos="993"/>
              </w:tabs>
              <w:jc w:val="center"/>
              <w:rPr>
                <w:b/>
                <w:bCs/>
                <w:color w:val="000000"/>
                <w:sz w:val="20"/>
                <w:szCs w:val="20"/>
              </w:rPr>
            </w:pPr>
            <w:r>
              <w:rPr>
                <w:b/>
                <w:bCs/>
                <w:color w:val="000000"/>
                <w:sz w:val="20"/>
                <w:szCs w:val="20"/>
              </w:rPr>
              <w:t>Researchers</w:t>
            </w:r>
          </w:p>
        </w:tc>
      </w:tr>
      <w:tr w:rsidR="00880FFD" w:rsidTr="006C71F9">
        <w:trPr>
          <w:trHeight w:val="388"/>
        </w:trPr>
        <w:tc>
          <w:tcPr>
            <w:tcW w:w="3459" w:type="dxa"/>
            <w:tcBorders>
              <w:top w:val="single" w:sz="12" w:space="0" w:color="auto"/>
              <w:left w:val="single" w:sz="2" w:space="0" w:color="auto"/>
              <w:bottom w:val="single" w:sz="12" w:space="0" w:color="auto"/>
              <w:right w:val="single" w:sz="2" w:space="0" w:color="auto"/>
            </w:tcBorders>
          </w:tcPr>
          <w:p w:rsidR="00FB4853" w:rsidRPr="00E9600E" w:rsidRDefault="00FB4853" w:rsidP="006C71F9">
            <w:pPr>
              <w:tabs>
                <w:tab w:val="left" w:pos="993"/>
              </w:tabs>
              <w:jc w:val="both"/>
              <w:rPr>
                <w:bCs/>
                <w:color w:val="000000"/>
                <w:sz w:val="20"/>
                <w:szCs w:val="20"/>
              </w:rPr>
            </w:pPr>
          </w:p>
        </w:tc>
        <w:tc>
          <w:tcPr>
            <w:tcW w:w="1503" w:type="dxa"/>
            <w:tcBorders>
              <w:top w:val="single" w:sz="12" w:space="0" w:color="auto"/>
              <w:left w:val="single" w:sz="2" w:space="0" w:color="auto"/>
              <w:bottom w:val="single" w:sz="12" w:space="0" w:color="auto"/>
              <w:right w:val="single" w:sz="2" w:space="0" w:color="auto"/>
            </w:tcBorders>
          </w:tcPr>
          <w:p w:rsidR="00FB4853" w:rsidRPr="00E9600E" w:rsidRDefault="00FB4853" w:rsidP="006C71F9">
            <w:pPr>
              <w:tabs>
                <w:tab w:val="left" w:pos="993"/>
              </w:tabs>
              <w:jc w:val="center"/>
              <w:rPr>
                <w:b/>
                <w:bCs/>
                <w:color w:val="000000"/>
                <w:sz w:val="20"/>
                <w:szCs w:val="20"/>
              </w:rPr>
            </w:pPr>
            <w:r w:rsidRPr="00E9600E">
              <w:rPr>
                <w:b/>
                <w:bCs/>
                <w:color w:val="000000"/>
                <w:sz w:val="20"/>
                <w:szCs w:val="20"/>
              </w:rPr>
              <w:t>Range</w:t>
            </w:r>
          </w:p>
        </w:tc>
        <w:tc>
          <w:tcPr>
            <w:tcW w:w="1701" w:type="dxa"/>
            <w:tcBorders>
              <w:top w:val="single" w:sz="12" w:space="0" w:color="auto"/>
              <w:left w:val="single" w:sz="2" w:space="0" w:color="auto"/>
              <w:bottom w:val="single" w:sz="12" w:space="0" w:color="auto"/>
              <w:right w:val="single" w:sz="2" w:space="0" w:color="auto"/>
            </w:tcBorders>
          </w:tcPr>
          <w:p w:rsidR="00FB4853" w:rsidRPr="00E9600E" w:rsidRDefault="00FB4853" w:rsidP="006C71F9">
            <w:pPr>
              <w:tabs>
                <w:tab w:val="left" w:pos="993"/>
              </w:tabs>
              <w:jc w:val="center"/>
              <w:rPr>
                <w:b/>
                <w:bCs/>
                <w:color w:val="000000"/>
                <w:sz w:val="20"/>
                <w:szCs w:val="20"/>
              </w:rPr>
            </w:pPr>
            <w:r>
              <w:rPr>
                <w:b/>
                <w:bCs/>
                <w:color w:val="000000"/>
                <w:sz w:val="20"/>
                <w:szCs w:val="20"/>
              </w:rPr>
              <w:t>Median</w:t>
            </w:r>
          </w:p>
        </w:tc>
        <w:tc>
          <w:tcPr>
            <w:tcW w:w="1748" w:type="dxa"/>
            <w:tcBorders>
              <w:top w:val="single" w:sz="12" w:space="0" w:color="auto"/>
              <w:left w:val="single" w:sz="2" w:space="0" w:color="auto"/>
              <w:bottom w:val="single" w:sz="12" w:space="0" w:color="auto"/>
              <w:right w:val="single" w:sz="2" w:space="0" w:color="auto"/>
            </w:tcBorders>
          </w:tcPr>
          <w:p w:rsidR="00FB4853" w:rsidRPr="00BE4771" w:rsidRDefault="00FB4853">
            <w:pPr>
              <w:tabs>
                <w:tab w:val="left" w:pos="993"/>
              </w:tabs>
              <w:jc w:val="center"/>
              <w:rPr>
                <w:b/>
                <w:bCs/>
                <w:color w:val="000000"/>
                <w:sz w:val="20"/>
                <w:szCs w:val="20"/>
              </w:rPr>
            </w:pPr>
            <w:r>
              <w:rPr>
                <w:b/>
                <w:bCs/>
                <w:color w:val="000000"/>
                <w:sz w:val="20"/>
                <w:szCs w:val="20"/>
              </w:rPr>
              <w:t>Conf. Int. (95%)</w:t>
            </w:r>
          </w:p>
        </w:tc>
        <w:tc>
          <w:tcPr>
            <w:tcW w:w="1229" w:type="dxa"/>
            <w:tcBorders>
              <w:top w:val="single" w:sz="12" w:space="0" w:color="auto"/>
              <w:left w:val="single" w:sz="2" w:space="0" w:color="auto"/>
              <w:bottom w:val="single" w:sz="12" w:space="0" w:color="auto"/>
              <w:right w:val="single" w:sz="2" w:space="0" w:color="auto"/>
            </w:tcBorders>
          </w:tcPr>
          <w:p w:rsidR="00FB4853" w:rsidRPr="00E9600E" w:rsidRDefault="00FB4853" w:rsidP="006C71F9">
            <w:pPr>
              <w:tabs>
                <w:tab w:val="left" w:pos="993"/>
              </w:tabs>
              <w:jc w:val="center"/>
              <w:rPr>
                <w:b/>
                <w:bCs/>
                <w:color w:val="000000"/>
                <w:sz w:val="20"/>
                <w:szCs w:val="20"/>
              </w:rPr>
            </w:pPr>
            <w:r w:rsidRPr="00BE4771">
              <w:rPr>
                <w:b/>
                <w:bCs/>
                <w:color w:val="000000"/>
                <w:sz w:val="20"/>
                <w:szCs w:val="20"/>
              </w:rPr>
              <w:t>Range</w:t>
            </w:r>
          </w:p>
        </w:tc>
        <w:tc>
          <w:tcPr>
            <w:tcW w:w="1361" w:type="dxa"/>
            <w:tcBorders>
              <w:top w:val="single" w:sz="12" w:space="0" w:color="auto"/>
              <w:left w:val="single" w:sz="2" w:space="0" w:color="auto"/>
              <w:bottom w:val="single" w:sz="12" w:space="0" w:color="auto"/>
              <w:right w:val="single" w:sz="2" w:space="0" w:color="auto"/>
            </w:tcBorders>
          </w:tcPr>
          <w:p w:rsidR="00FB4853" w:rsidRPr="00E9600E" w:rsidRDefault="00FB4853" w:rsidP="006C71F9">
            <w:pPr>
              <w:tabs>
                <w:tab w:val="left" w:pos="993"/>
              </w:tabs>
              <w:jc w:val="center"/>
              <w:rPr>
                <w:b/>
                <w:bCs/>
                <w:color w:val="000000"/>
                <w:sz w:val="20"/>
                <w:szCs w:val="20"/>
              </w:rPr>
            </w:pPr>
            <w:r>
              <w:rPr>
                <w:b/>
                <w:bCs/>
                <w:color w:val="000000"/>
                <w:sz w:val="20"/>
                <w:szCs w:val="20"/>
              </w:rPr>
              <w:t>Median</w:t>
            </w:r>
          </w:p>
        </w:tc>
        <w:tc>
          <w:tcPr>
            <w:tcW w:w="2290" w:type="dxa"/>
            <w:tcBorders>
              <w:top w:val="single" w:sz="12" w:space="0" w:color="auto"/>
              <w:left w:val="single" w:sz="2" w:space="0" w:color="auto"/>
              <w:bottom w:val="single" w:sz="12" w:space="0" w:color="auto"/>
              <w:right w:val="single" w:sz="2" w:space="0" w:color="auto"/>
            </w:tcBorders>
          </w:tcPr>
          <w:p w:rsidR="00FB4853" w:rsidRPr="00BE4771" w:rsidRDefault="00FB4853">
            <w:pPr>
              <w:tabs>
                <w:tab w:val="left" w:pos="993"/>
              </w:tabs>
              <w:jc w:val="center"/>
              <w:rPr>
                <w:b/>
                <w:bCs/>
                <w:color w:val="000000"/>
                <w:sz w:val="20"/>
                <w:szCs w:val="20"/>
              </w:rPr>
            </w:pPr>
            <w:r>
              <w:rPr>
                <w:b/>
                <w:bCs/>
                <w:color w:val="000000"/>
                <w:sz w:val="20"/>
                <w:szCs w:val="20"/>
              </w:rPr>
              <w:t>Conf. Int. (95%)</w:t>
            </w:r>
          </w:p>
        </w:tc>
      </w:tr>
      <w:tr w:rsidR="00880FFD" w:rsidTr="006C71F9">
        <w:trPr>
          <w:trHeight w:val="104"/>
        </w:trPr>
        <w:tc>
          <w:tcPr>
            <w:tcW w:w="3459" w:type="dxa"/>
            <w:tcBorders>
              <w:top w:val="single" w:sz="12" w:space="0" w:color="auto"/>
            </w:tcBorders>
          </w:tcPr>
          <w:p w:rsidR="00FB4853" w:rsidRPr="00E9600E" w:rsidRDefault="00FB4853" w:rsidP="006C71F9">
            <w:pPr>
              <w:tabs>
                <w:tab w:val="left" w:pos="993"/>
              </w:tabs>
              <w:jc w:val="both"/>
              <w:rPr>
                <w:bCs/>
                <w:color w:val="000000"/>
                <w:sz w:val="20"/>
                <w:szCs w:val="20"/>
              </w:rPr>
            </w:pPr>
            <w:r>
              <w:rPr>
                <w:bCs/>
                <w:color w:val="000000"/>
                <w:sz w:val="20"/>
                <w:szCs w:val="20"/>
              </w:rPr>
              <w:t>Positive M</w:t>
            </w:r>
            <w:r w:rsidRPr="00E9600E">
              <w:rPr>
                <w:bCs/>
                <w:color w:val="000000"/>
                <w:sz w:val="20"/>
                <w:szCs w:val="20"/>
              </w:rPr>
              <w:t>otivation</w:t>
            </w:r>
          </w:p>
        </w:tc>
        <w:tc>
          <w:tcPr>
            <w:tcW w:w="1503" w:type="dxa"/>
            <w:tcBorders>
              <w:top w:val="single" w:sz="12" w:space="0" w:color="auto"/>
            </w:tcBorders>
          </w:tcPr>
          <w:p w:rsidR="00FB4853" w:rsidRPr="00E9600E" w:rsidRDefault="00FB4853" w:rsidP="006C71F9">
            <w:pPr>
              <w:tabs>
                <w:tab w:val="left" w:pos="993"/>
              </w:tabs>
              <w:jc w:val="center"/>
              <w:rPr>
                <w:bCs/>
                <w:color w:val="000000"/>
                <w:sz w:val="20"/>
                <w:szCs w:val="20"/>
              </w:rPr>
            </w:pPr>
            <w:r w:rsidRPr="00E9600E">
              <w:rPr>
                <w:bCs/>
                <w:color w:val="000000"/>
                <w:sz w:val="20"/>
                <w:szCs w:val="20"/>
              </w:rPr>
              <w:t>0-1</w:t>
            </w:r>
          </w:p>
        </w:tc>
        <w:tc>
          <w:tcPr>
            <w:tcW w:w="1701" w:type="dxa"/>
            <w:tcBorders>
              <w:top w:val="single" w:sz="12" w:space="0" w:color="auto"/>
            </w:tcBorders>
          </w:tcPr>
          <w:p w:rsidR="00FB4853" w:rsidRPr="00E9600E" w:rsidRDefault="00FB4853" w:rsidP="006C71F9">
            <w:pPr>
              <w:tabs>
                <w:tab w:val="left" w:pos="993"/>
              </w:tabs>
              <w:jc w:val="center"/>
              <w:rPr>
                <w:bCs/>
                <w:color w:val="000000"/>
                <w:sz w:val="20"/>
                <w:szCs w:val="20"/>
              </w:rPr>
            </w:pPr>
            <w:r w:rsidRPr="00E9600E">
              <w:rPr>
                <w:bCs/>
                <w:color w:val="000000"/>
                <w:sz w:val="20"/>
                <w:szCs w:val="20"/>
              </w:rPr>
              <w:t>0</w:t>
            </w:r>
          </w:p>
        </w:tc>
        <w:tc>
          <w:tcPr>
            <w:tcW w:w="1748" w:type="dxa"/>
            <w:tcBorders>
              <w:top w:val="single" w:sz="12" w:space="0" w:color="auto"/>
            </w:tcBorders>
          </w:tcPr>
          <w:p w:rsidR="00FB4853" w:rsidRPr="00BE4771" w:rsidRDefault="00FB4853">
            <w:pPr>
              <w:tabs>
                <w:tab w:val="left" w:pos="993"/>
              </w:tabs>
              <w:jc w:val="center"/>
              <w:rPr>
                <w:bCs/>
                <w:color w:val="000000"/>
                <w:sz w:val="20"/>
                <w:szCs w:val="20"/>
              </w:rPr>
            </w:pPr>
            <w:r>
              <w:rPr>
                <w:bCs/>
                <w:color w:val="000000"/>
                <w:sz w:val="20"/>
                <w:szCs w:val="20"/>
              </w:rPr>
              <w:t>0.1-0.3</w:t>
            </w:r>
          </w:p>
        </w:tc>
        <w:tc>
          <w:tcPr>
            <w:tcW w:w="1229" w:type="dxa"/>
            <w:tcBorders>
              <w:top w:val="single" w:sz="12" w:space="0" w:color="auto"/>
            </w:tcBorders>
          </w:tcPr>
          <w:p w:rsidR="00FB4853" w:rsidRPr="009F2350" w:rsidRDefault="00FB4853" w:rsidP="006C71F9">
            <w:pPr>
              <w:tabs>
                <w:tab w:val="left" w:pos="993"/>
              </w:tabs>
              <w:jc w:val="center"/>
              <w:rPr>
                <w:bCs/>
                <w:color w:val="000000"/>
                <w:sz w:val="20"/>
                <w:szCs w:val="20"/>
              </w:rPr>
            </w:pPr>
            <w:r w:rsidRPr="00BE4771">
              <w:rPr>
                <w:bCs/>
                <w:color w:val="000000"/>
                <w:sz w:val="20"/>
                <w:szCs w:val="20"/>
              </w:rPr>
              <w:t>0-1</w:t>
            </w:r>
          </w:p>
        </w:tc>
        <w:tc>
          <w:tcPr>
            <w:tcW w:w="1361" w:type="dxa"/>
            <w:tcBorders>
              <w:top w:val="single" w:sz="12" w:space="0" w:color="auto"/>
            </w:tcBorders>
          </w:tcPr>
          <w:p w:rsidR="00FB4853" w:rsidRPr="009F2350" w:rsidRDefault="00FB4853" w:rsidP="006C71F9">
            <w:pPr>
              <w:tabs>
                <w:tab w:val="left" w:pos="993"/>
              </w:tabs>
              <w:jc w:val="center"/>
              <w:rPr>
                <w:bCs/>
                <w:color w:val="000000"/>
                <w:sz w:val="20"/>
                <w:szCs w:val="20"/>
              </w:rPr>
            </w:pPr>
            <w:r>
              <w:rPr>
                <w:bCs/>
                <w:color w:val="000000"/>
                <w:sz w:val="20"/>
                <w:szCs w:val="20"/>
              </w:rPr>
              <w:t>0</w:t>
            </w:r>
          </w:p>
        </w:tc>
        <w:tc>
          <w:tcPr>
            <w:tcW w:w="2290" w:type="dxa"/>
            <w:tcBorders>
              <w:top w:val="single" w:sz="12" w:space="0" w:color="auto"/>
            </w:tcBorders>
          </w:tcPr>
          <w:p w:rsidR="00FB4853" w:rsidRPr="009F2350" w:rsidRDefault="00FB4853">
            <w:pPr>
              <w:tabs>
                <w:tab w:val="left" w:pos="993"/>
              </w:tabs>
              <w:jc w:val="center"/>
              <w:rPr>
                <w:bCs/>
                <w:color w:val="000000"/>
                <w:sz w:val="20"/>
                <w:szCs w:val="20"/>
              </w:rPr>
            </w:pPr>
            <w:r>
              <w:rPr>
                <w:bCs/>
                <w:color w:val="000000"/>
                <w:sz w:val="20"/>
                <w:szCs w:val="20"/>
              </w:rPr>
              <w:t>0.1-0.3</w:t>
            </w:r>
          </w:p>
        </w:tc>
      </w:tr>
      <w:tr w:rsidR="00880FFD" w:rsidTr="006C71F9">
        <w:trPr>
          <w:trHeight w:val="60"/>
        </w:trPr>
        <w:tc>
          <w:tcPr>
            <w:tcW w:w="3459" w:type="dxa"/>
          </w:tcPr>
          <w:p w:rsidR="00FB4853" w:rsidRPr="00E9600E" w:rsidRDefault="00880FFD" w:rsidP="006C71F9">
            <w:pPr>
              <w:tabs>
                <w:tab w:val="left" w:pos="993"/>
              </w:tabs>
              <w:jc w:val="both"/>
              <w:rPr>
                <w:bCs/>
                <w:color w:val="000000"/>
                <w:sz w:val="20"/>
                <w:szCs w:val="20"/>
              </w:rPr>
            </w:pPr>
            <w:r>
              <w:rPr>
                <w:bCs/>
                <w:color w:val="000000"/>
                <w:sz w:val="20"/>
                <w:szCs w:val="20"/>
              </w:rPr>
              <w:t>Anxiety/</w:t>
            </w:r>
            <w:r w:rsidR="00FB4853" w:rsidRPr="00E9600E">
              <w:rPr>
                <w:bCs/>
                <w:color w:val="000000"/>
                <w:sz w:val="20"/>
                <w:szCs w:val="20"/>
              </w:rPr>
              <w:t>Fear</w:t>
            </w:r>
          </w:p>
        </w:tc>
        <w:tc>
          <w:tcPr>
            <w:tcW w:w="1503" w:type="dxa"/>
          </w:tcPr>
          <w:p w:rsidR="00FB4853" w:rsidRPr="00E9600E" w:rsidRDefault="00FB4853" w:rsidP="006C71F9">
            <w:pPr>
              <w:tabs>
                <w:tab w:val="left" w:pos="993"/>
              </w:tabs>
              <w:jc w:val="center"/>
              <w:rPr>
                <w:bCs/>
                <w:color w:val="000000"/>
                <w:sz w:val="20"/>
                <w:szCs w:val="20"/>
              </w:rPr>
            </w:pPr>
            <w:r w:rsidRPr="00E9600E">
              <w:rPr>
                <w:bCs/>
                <w:color w:val="000000"/>
                <w:sz w:val="20"/>
                <w:szCs w:val="20"/>
              </w:rPr>
              <w:t>0-2</w:t>
            </w:r>
          </w:p>
        </w:tc>
        <w:tc>
          <w:tcPr>
            <w:tcW w:w="1701" w:type="dxa"/>
          </w:tcPr>
          <w:p w:rsidR="00FB4853" w:rsidRPr="00E9600E" w:rsidRDefault="00FB4853" w:rsidP="006C71F9">
            <w:pPr>
              <w:tabs>
                <w:tab w:val="left" w:pos="993"/>
              </w:tabs>
              <w:jc w:val="center"/>
              <w:rPr>
                <w:b/>
                <w:bCs/>
                <w:color w:val="000000"/>
                <w:sz w:val="20"/>
                <w:szCs w:val="20"/>
              </w:rPr>
            </w:pPr>
            <w:r>
              <w:rPr>
                <w:bCs/>
                <w:color w:val="000000"/>
                <w:sz w:val="20"/>
                <w:szCs w:val="20"/>
              </w:rPr>
              <w:t>1</w:t>
            </w:r>
          </w:p>
        </w:tc>
        <w:tc>
          <w:tcPr>
            <w:tcW w:w="1748" w:type="dxa"/>
          </w:tcPr>
          <w:p w:rsidR="00FB4853" w:rsidRPr="00BE4771" w:rsidRDefault="00FB4853">
            <w:pPr>
              <w:tabs>
                <w:tab w:val="left" w:pos="993"/>
              </w:tabs>
              <w:jc w:val="center"/>
              <w:rPr>
                <w:bCs/>
                <w:color w:val="000000"/>
                <w:sz w:val="20"/>
                <w:szCs w:val="20"/>
              </w:rPr>
            </w:pPr>
            <w:r>
              <w:rPr>
                <w:bCs/>
                <w:color w:val="000000"/>
                <w:sz w:val="20"/>
                <w:szCs w:val="20"/>
              </w:rPr>
              <w:t>0.5-0.8</w:t>
            </w:r>
          </w:p>
        </w:tc>
        <w:tc>
          <w:tcPr>
            <w:tcW w:w="1229" w:type="dxa"/>
          </w:tcPr>
          <w:p w:rsidR="00FB4853" w:rsidRPr="009F2350" w:rsidRDefault="00FB4853" w:rsidP="006C71F9">
            <w:pPr>
              <w:tabs>
                <w:tab w:val="left" w:pos="993"/>
              </w:tabs>
              <w:jc w:val="center"/>
              <w:rPr>
                <w:bCs/>
                <w:color w:val="000000"/>
                <w:sz w:val="20"/>
                <w:szCs w:val="20"/>
              </w:rPr>
            </w:pPr>
            <w:r w:rsidRPr="00BE4771">
              <w:rPr>
                <w:bCs/>
                <w:color w:val="000000"/>
                <w:sz w:val="20"/>
                <w:szCs w:val="20"/>
              </w:rPr>
              <w:t>0-2</w:t>
            </w:r>
          </w:p>
        </w:tc>
        <w:tc>
          <w:tcPr>
            <w:tcW w:w="1361" w:type="dxa"/>
          </w:tcPr>
          <w:p w:rsidR="00FB4853" w:rsidRPr="009F2350" w:rsidRDefault="00FB4853" w:rsidP="006C71F9">
            <w:pPr>
              <w:tabs>
                <w:tab w:val="left" w:pos="993"/>
              </w:tabs>
              <w:jc w:val="center"/>
              <w:rPr>
                <w:bCs/>
                <w:color w:val="000000"/>
                <w:sz w:val="20"/>
                <w:szCs w:val="20"/>
              </w:rPr>
            </w:pPr>
            <w:r>
              <w:rPr>
                <w:bCs/>
                <w:color w:val="000000"/>
                <w:sz w:val="20"/>
                <w:szCs w:val="20"/>
              </w:rPr>
              <w:t>1</w:t>
            </w:r>
          </w:p>
        </w:tc>
        <w:tc>
          <w:tcPr>
            <w:tcW w:w="2290" w:type="dxa"/>
          </w:tcPr>
          <w:p w:rsidR="00FB4853" w:rsidRPr="009F2350" w:rsidRDefault="00FB4853">
            <w:pPr>
              <w:tabs>
                <w:tab w:val="left" w:pos="993"/>
              </w:tabs>
              <w:jc w:val="center"/>
              <w:rPr>
                <w:bCs/>
                <w:color w:val="000000"/>
                <w:sz w:val="20"/>
                <w:szCs w:val="20"/>
              </w:rPr>
            </w:pPr>
            <w:r>
              <w:rPr>
                <w:bCs/>
                <w:color w:val="000000"/>
                <w:sz w:val="20"/>
                <w:szCs w:val="20"/>
              </w:rPr>
              <w:t>0.5-0.8</w:t>
            </w:r>
          </w:p>
        </w:tc>
      </w:tr>
      <w:tr w:rsidR="00880FFD" w:rsidTr="006C71F9">
        <w:trPr>
          <w:trHeight w:val="187"/>
        </w:trPr>
        <w:tc>
          <w:tcPr>
            <w:tcW w:w="3459" w:type="dxa"/>
          </w:tcPr>
          <w:p w:rsidR="00FB4853" w:rsidRPr="00E9600E" w:rsidRDefault="00FB4853" w:rsidP="006C71F9">
            <w:pPr>
              <w:tabs>
                <w:tab w:val="left" w:pos="993"/>
              </w:tabs>
              <w:jc w:val="both"/>
              <w:rPr>
                <w:bCs/>
                <w:color w:val="000000"/>
                <w:sz w:val="20"/>
                <w:szCs w:val="20"/>
              </w:rPr>
            </w:pPr>
            <w:r w:rsidRPr="00E9600E">
              <w:rPr>
                <w:bCs/>
                <w:color w:val="000000"/>
                <w:sz w:val="20"/>
                <w:szCs w:val="20"/>
              </w:rPr>
              <w:t>Sadness</w:t>
            </w:r>
          </w:p>
        </w:tc>
        <w:tc>
          <w:tcPr>
            <w:tcW w:w="1503" w:type="dxa"/>
          </w:tcPr>
          <w:p w:rsidR="00FB4853" w:rsidRPr="00E9600E" w:rsidRDefault="00FB4853" w:rsidP="006C71F9">
            <w:pPr>
              <w:tabs>
                <w:tab w:val="left" w:pos="993"/>
              </w:tabs>
              <w:jc w:val="center"/>
              <w:rPr>
                <w:bCs/>
                <w:color w:val="000000"/>
                <w:sz w:val="20"/>
                <w:szCs w:val="20"/>
              </w:rPr>
            </w:pPr>
            <w:r w:rsidRPr="00E9600E">
              <w:rPr>
                <w:bCs/>
                <w:color w:val="000000"/>
                <w:sz w:val="20"/>
                <w:szCs w:val="20"/>
              </w:rPr>
              <w:t>0-2</w:t>
            </w:r>
          </w:p>
        </w:tc>
        <w:tc>
          <w:tcPr>
            <w:tcW w:w="1701" w:type="dxa"/>
          </w:tcPr>
          <w:p w:rsidR="00FB4853" w:rsidRPr="00E9600E" w:rsidRDefault="00FB4853" w:rsidP="006C71F9">
            <w:pPr>
              <w:tabs>
                <w:tab w:val="left" w:pos="993"/>
              </w:tabs>
              <w:jc w:val="center"/>
              <w:rPr>
                <w:b/>
                <w:bCs/>
                <w:color w:val="000000"/>
                <w:sz w:val="20"/>
                <w:szCs w:val="20"/>
              </w:rPr>
            </w:pPr>
            <w:r>
              <w:rPr>
                <w:bCs/>
                <w:color w:val="000000"/>
                <w:sz w:val="20"/>
                <w:szCs w:val="20"/>
              </w:rPr>
              <w:t>0</w:t>
            </w:r>
          </w:p>
        </w:tc>
        <w:tc>
          <w:tcPr>
            <w:tcW w:w="1748" w:type="dxa"/>
          </w:tcPr>
          <w:p w:rsidR="00FB4853" w:rsidRPr="00BE4771" w:rsidRDefault="00FB4853">
            <w:pPr>
              <w:tabs>
                <w:tab w:val="left" w:pos="993"/>
              </w:tabs>
              <w:jc w:val="center"/>
              <w:rPr>
                <w:bCs/>
                <w:color w:val="000000"/>
                <w:sz w:val="20"/>
                <w:szCs w:val="20"/>
              </w:rPr>
            </w:pPr>
            <w:r>
              <w:rPr>
                <w:bCs/>
                <w:color w:val="000000"/>
                <w:sz w:val="20"/>
                <w:szCs w:val="20"/>
              </w:rPr>
              <w:t>0.3-0.6</w:t>
            </w:r>
          </w:p>
        </w:tc>
        <w:tc>
          <w:tcPr>
            <w:tcW w:w="1229" w:type="dxa"/>
          </w:tcPr>
          <w:p w:rsidR="00FB4853" w:rsidRPr="009F2350" w:rsidRDefault="00FB4853" w:rsidP="006C71F9">
            <w:pPr>
              <w:tabs>
                <w:tab w:val="left" w:pos="993"/>
              </w:tabs>
              <w:jc w:val="center"/>
              <w:rPr>
                <w:bCs/>
                <w:color w:val="000000"/>
                <w:sz w:val="20"/>
                <w:szCs w:val="20"/>
              </w:rPr>
            </w:pPr>
            <w:r w:rsidRPr="00BE4771">
              <w:rPr>
                <w:bCs/>
                <w:color w:val="000000"/>
                <w:sz w:val="20"/>
                <w:szCs w:val="20"/>
              </w:rPr>
              <w:t>0-2</w:t>
            </w:r>
          </w:p>
        </w:tc>
        <w:tc>
          <w:tcPr>
            <w:tcW w:w="1361" w:type="dxa"/>
          </w:tcPr>
          <w:p w:rsidR="00FB4853" w:rsidRPr="009F2350" w:rsidRDefault="00FB4853" w:rsidP="006C71F9">
            <w:pPr>
              <w:tabs>
                <w:tab w:val="left" w:pos="993"/>
              </w:tabs>
              <w:jc w:val="center"/>
              <w:rPr>
                <w:bCs/>
                <w:color w:val="000000"/>
                <w:sz w:val="20"/>
                <w:szCs w:val="20"/>
              </w:rPr>
            </w:pPr>
            <w:r>
              <w:rPr>
                <w:bCs/>
                <w:color w:val="000000"/>
                <w:sz w:val="20"/>
                <w:szCs w:val="20"/>
              </w:rPr>
              <w:t>0</w:t>
            </w:r>
          </w:p>
        </w:tc>
        <w:tc>
          <w:tcPr>
            <w:tcW w:w="2290" w:type="dxa"/>
          </w:tcPr>
          <w:p w:rsidR="00FB4853" w:rsidRPr="009F2350" w:rsidRDefault="00FB4853">
            <w:pPr>
              <w:tabs>
                <w:tab w:val="left" w:pos="993"/>
              </w:tabs>
              <w:jc w:val="center"/>
              <w:rPr>
                <w:bCs/>
                <w:color w:val="000000"/>
                <w:sz w:val="20"/>
                <w:szCs w:val="20"/>
              </w:rPr>
            </w:pPr>
            <w:r>
              <w:rPr>
                <w:bCs/>
                <w:color w:val="000000"/>
                <w:sz w:val="20"/>
                <w:szCs w:val="20"/>
              </w:rPr>
              <w:t>0.4-0.6</w:t>
            </w:r>
          </w:p>
        </w:tc>
      </w:tr>
      <w:tr w:rsidR="00880FFD" w:rsidTr="006C71F9">
        <w:trPr>
          <w:trHeight w:val="60"/>
        </w:trPr>
        <w:tc>
          <w:tcPr>
            <w:tcW w:w="3459" w:type="dxa"/>
          </w:tcPr>
          <w:p w:rsidR="00FB4853" w:rsidRPr="00E9600E" w:rsidRDefault="00FB4853" w:rsidP="006C71F9">
            <w:pPr>
              <w:tabs>
                <w:tab w:val="left" w:pos="993"/>
              </w:tabs>
              <w:jc w:val="both"/>
              <w:rPr>
                <w:bCs/>
                <w:color w:val="000000"/>
                <w:sz w:val="20"/>
                <w:szCs w:val="20"/>
              </w:rPr>
            </w:pPr>
            <w:r w:rsidRPr="00E9600E">
              <w:rPr>
                <w:bCs/>
                <w:color w:val="000000"/>
                <w:sz w:val="20"/>
                <w:szCs w:val="20"/>
              </w:rPr>
              <w:t>Burden</w:t>
            </w:r>
          </w:p>
        </w:tc>
        <w:tc>
          <w:tcPr>
            <w:tcW w:w="1503" w:type="dxa"/>
          </w:tcPr>
          <w:p w:rsidR="00FB4853" w:rsidRPr="00E9600E" w:rsidRDefault="00FB4853" w:rsidP="006C71F9">
            <w:pPr>
              <w:tabs>
                <w:tab w:val="left" w:pos="993"/>
              </w:tabs>
              <w:jc w:val="center"/>
              <w:rPr>
                <w:bCs/>
                <w:color w:val="000000"/>
                <w:sz w:val="20"/>
                <w:szCs w:val="20"/>
              </w:rPr>
            </w:pPr>
            <w:r w:rsidRPr="00E9600E">
              <w:rPr>
                <w:bCs/>
                <w:color w:val="000000"/>
                <w:sz w:val="20"/>
                <w:szCs w:val="20"/>
              </w:rPr>
              <w:t>0-2</w:t>
            </w:r>
          </w:p>
        </w:tc>
        <w:tc>
          <w:tcPr>
            <w:tcW w:w="1701" w:type="dxa"/>
          </w:tcPr>
          <w:p w:rsidR="00FB4853" w:rsidRPr="00E9600E" w:rsidRDefault="00FB4853" w:rsidP="006C71F9">
            <w:pPr>
              <w:tabs>
                <w:tab w:val="left" w:pos="993"/>
              </w:tabs>
              <w:jc w:val="center"/>
              <w:rPr>
                <w:b/>
                <w:bCs/>
                <w:color w:val="000000"/>
                <w:sz w:val="20"/>
                <w:szCs w:val="20"/>
              </w:rPr>
            </w:pPr>
            <w:r>
              <w:rPr>
                <w:bCs/>
                <w:color w:val="000000"/>
                <w:sz w:val="20"/>
                <w:szCs w:val="20"/>
              </w:rPr>
              <w:t>1</w:t>
            </w:r>
          </w:p>
        </w:tc>
        <w:tc>
          <w:tcPr>
            <w:tcW w:w="1748" w:type="dxa"/>
          </w:tcPr>
          <w:p w:rsidR="00FB4853" w:rsidRPr="00BE4771" w:rsidRDefault="00FB4853">
            <w:pPr>
              <w:tabs>
                <w:tab w:val="left" w:pos="993"/>
              </w:tabs>
              <w:jc w:val="center"/>
              <w:rPr>
                <w:bCs/>
                <w:color w:val="000000"/>
                <w:sz w:val="20"/>
                <w:szCs w:val="20"/>
              </w:rPr>
            </w:pPr>
            <w:r>
              <w:rPr>
                <w:bCs/>
                <w:color w:val="000000"/>
                <w:sz w:val="20"/>
                <w:szCs w:val="20"/>
              </w:rPr>
              <w:t>0.6-0.8</w:t>
            </w:r>
          </w:p>
        </w:tc>
        <w:tc>
          <w:tcPr>
            <w:tcW w:w="1229" w:type="dxa"/>
          </w:tcPr>
          <w:p w:rsidR="00FB4853" w:rsidRPr="009F2350" w:rsidRDefault="00FB4853" w:rsidP="006C71F9">
            <w:pPr>
              <w:tabs>
                <w:tab w:val="left" w:pos="993"/>
              </w:tabs>
              <w:jc w:val="center"/>
              <w:rPr>
                <w:bCs/>
                <w:color w:val="000000"/>
                <w:sz w:val="20"/>
                <w:szCs w:val="20"/>
              </w:rPr>
            </w:pPr>
            <w:r w:rsidRPr="00BE4771">
              <w:rPr>
                <w:bCs/>
                <w:color w:val="000000"/>
                <w:sz w:val="20"/>
                <w:szCs w:val="20"/>
              </w:rPr>
              <w:t>0-2</w:t>
            </w:r>
          </w:p>
        </w:tc>
        <w:tc>
          <w:tcPr>
            <w:tcW w:w="1361" w:type="dxa"/>
          </w:tcPr>
          <w:p w:rsidR="00FB4853" w:rsidRPr="009F2350" w:rsidRDefault="00FB4853" w:rsidP="006C71F9">
            <w:pPr>
              <w:tabs>
                <w:tab w:val="left" w:pos="993"/>
              </w:tabs>
              <w:jc w:val="center"/>
              <w:rPr>
                <w:bCs/>
                <w:color w:val="000000"/>
                <w:sz w:val="20"/>
                <w:szCs w:val="20"/>
              </w:rPr>
            </w:pPr>
            <w:r>
              <w:rPr>
                <w:bCs/>
                <w:color w:val="000000"/>
                <w:sz w:val="20"/>
                <w:szCs w:val="20"/>
              </w:rPr>
              <w:t>1</w:t>
            </w:r>
          </w:p>
        </w:tc>
        <w:tc>
          <w:tcPr>
            <w:tcW w:w="2290" w:type="dxa"/>
          </w:tcPr>
          <w:p w:rsidR="00FB4853" w:rsidRPr="009F2350" w:rsidRDefault="00FB4853">
            <w:pPr>
              <w:tabs>
                <w:tab w:val="left" w:pos="993"/>
              </w:tabs>
              <w:jc w:val="center"/>
              <w:rPr>
                <w:bCs/>
                <w:color w:val="000000"/>
                <w:sz w:val="20"/>
                <w:szCs w:val="20"/>
              </w:rPr>
            </w:pPr>
            <w:r>
              <w:rPr>
                <w:bCs/>
                <w:color w:val="000000"/>
                <w:sz w:val="20"/>
                <w:szCs w:val="20"/>
              </w:rPr>
              <w:t>0.6-0.9</w:t>
            </w:r>
          </w:p>
        </w:tc>
      </w:tr>
      <w:tr w:rsidR="00880FFD" w:rsidTr="006C71F9">
        <w:trPr>
          <w:trHeight w:val="137"/>
        </w:trPr>
        <w:tc>
          <w:tcPr>
            <w:tcW w:w="3459" w:type="dxa"/>
          </w:tcPr>
          <w:p w:rsidR="00FB4853" w:rsidRPr="00E9600E" w:rsidRDefault="00FB4853" w:rsidP="006C71F9">
            <w:pPr>
              <w:tabs>
                <w:tab w:val="left" w:pos="993"/>
              </w:tabs>
              <w:jc w:val="both"/>
              <w:rPr>
                <w:bCs/>
                <w:color w:val="000000"/>
                <w:sz w:val="20"/>
                <w:szCs w:val="20"/>
              </w:rPr>
            </w:pPr>
            <w:r w:rsidRPr="00E9600E">
              <w:rPr>
                <w:bCs/>
                <w:color w:val="000000"/>
                <w:sz w:val="20"/>
                <w:szCs w:val="20"/>
              </w:rPr>
              <w:t xml:space="preserve">Relationships with </w:t>
            </w:r>
            <w:r>
              <w:rPr>
                <w:bCs/>
                <w:color w:val="000000"/>
                <w:sz w:val="20"/>
                <w:szCs w:val="20"/>
              </w:rPr>
              <w:t>F</w:t>
            </w:r>
            <w:r w:rsidRPr="00E9600E">
              <w:rPr>
                <w:bCs/>
                <w:color w:val="000000"/>
                <w:sz w:val="20"/>
                <w:szCs w:val="20"/>
              </w:rPr>
              <w:t>amily</w:t>
            </w:r>
          </w:p>
        </w:tc>
        <w:tc>
          <w:tcPr>
            <w:tcW w:w="1503" w:type="dxa"/>
          </w:tcPr>
          <w:p w:rsidR="00FB4853" w:rsidRPr="00E9600E" w:rsidRDefault="00FB4853" w:rsidP="006C71F9">
            <w:pPr>
              <w:tabs>
                <w:tab w:val="left" w:pos="993"/>
              </w:tabs>
              <w:jc w:val="center"/>
              <w:rPr>
                <w:bCs/>
                <w:color w:val="000000"/>
                <w:sz w:val="20"/>
                <w:szCs w:val="20"/>
              </w:rPr>
            </w:pPr>
            <w:r w:rsidRPr="00E9600E">
              <w:rPr>
                <w:bCs/>
                <w:color w:val="000000"/>
                <w:sz w:val="20"/>
                <w:szCs w:val="20"/>
              </w:rPr>
              <w:t>0-2</w:t>
            </w:r>
          </w:p>
        </w:tc>
        <w:tc>
          <w:tcPr>
            <w:tcW w:w="1701" w:type="dxa"/>
          </w:tcPr>
          <w:p w:rsidR="00FB4853" w:rsidRPr="00E9600E" w:rsidRDefault="00FB4853" w:rsidP="006C71F9">
            <w:pPr>
              <w:tabs>
                <w:tab w:val="left" w:pos="993"/>
              </w:tabs>
              <w:jc w:val="center"/>
              <w:rPr>
                <w:b/>
                <w:bCs/>
                <w:color w:val="000000"/>
                <w:sz w:val="20"/>
                <w:szCs w:val="20"/>
              </w:rPr>
            </w:pPr>
            <w:r>
              <w:rPr>
                <w:bCs/>
                <w:color w:val="000000"/>
                <w:sz w:val="20"/>
                <w:szCs w:val="20"/>
              </w:rPr>
              <w:t>0</w:t>
            </w:r>
          </w:p>
        </w:tc>
        <w:tc>
          <w:tcPr>
            <w:tcW w:w="1748" w:type="dxa"/>
          </w:tcPr>
          <w:p w:rsidR="00FB4853" w:rsidRPr="00BE4771" w:rsidRDefault="00FB4853">
            <w:pPr>
              <w:tabs>
                <w:tab w:val="left" w:pos="993"/>
              </w:tabs>
              <w:jc w:val="center"/>
              <w:rPr>
                <w:bCs/>
                <w:color w:val="000000"/>
                <w:sz w:val="20"/>
                <w:szCs w:val="20"/>
              </w:rPr>
            </w:pPr>
            <w:r>
              <w:rPr>
                <w:bCs/>
                <w:color w:val="000000"/>
                <w:sz w:val="20"/>
                <w:szCs w:val="20"/>
              </w:rPr>
              <w:t>0.1-0.3</w:t>
            </w:r>
          </w:p>
        </w:tc>
        <w:tc>
          <w:tcPr>
            <w:tcW w:w="1229" w:type="dxa"/>
          </w:tcPr>
          <w:p w:rsidR="00FB4853" w:rsidRPr="009F2350" w:rsidRDefault="00FB4853" w:rsidP="006C71F9">
            <w:pPr>
              <w:tabs>
                <w:tab w:val="left" w:pos="993"/>
              </w:tabs>
              <w:jc w:val="center"/>
              <w:rPr>
                <w:bCs/>
                <w:color w:val="000000"/>
                <w:sz w:val="20"/>
                <w:szCs w:val="20"/>
              </w:rPr>
            </w:pPr>
            <w:r w:rsidRPr="00BE4771">
              <w:rPr>
                <w:bCs/>
                <w:color w:val="000000"/>
                <w:sz w:val="20"/>
                <w:szCs w:val="20"/>
              </w:rPr>
              <w:t>0-2</w:t>
            </w:r>
          </w:p>
        </w:tc>
        <w:tc>
          <w:tcPr>
            <w:tcW w:w="1361" w:type="dxa"/>
          </w:tcPr>
          <w:p w:rsidR="00FB4853" w:rsidRPr="009F2350" w:rsidRDefault="00FB4853" w:rsidP="006C71F9">
            <w:pPr>
              <w:tabs>
                <w:tab w:val="left" w:pos="993"/>
              </w:tabs>
              <w:jc w:val="center"/>
              <w:rPr>
                <w:bCs/>
                <w:color w:val="000000"/>
                <w:sz w:val="20"/>
                <w:szCs w:val="20"/>
              </w:rPr>
            </w:pPr>
            <w:r>
              <w:rPr>
                <w:bCs/>
                <w:color w:val="000000"/>
                <w:sz w:val="20"/>
                <w:szCs w:val="20"/>
              </w:rPr>
              <w:t>0</w:t>
            </w:r>
          </w:p>
        </w:tc>
        <w:tc>
          <w:tcPr>
            <w:tcW w:w="2290" w:type="dxa"/>
          </w:tcPr>
          <w:p w:rsidR="00FB4853" w:rsidRPr="009F2350" w:rsidRDefault="00FB4853">
            <w:pPr>
              <w:tabs>
                <w:tab w:val="left" w:pos="993"/>
              </w:tabs>
              <w:jc w:val="center"/>
              <w:rPr>
                <w:bCs/>
                <w:color w:val="000000"/>
                <w:sz w:val="20"/>
                <w:szCs w:val="20"/>
              </w:rPr>
            </w:pPr>
            <w:r>
              <w:rPr>
                <w:bCs/>
                <w:color w:val="000000"/>
                <w:sz w:val="20"/>
                <w:szCs w:val="20"/>
              </w:rPr>
              <w:t>0.1-0.3</w:t>
            </w:r>
          </w:p>
        </w:tc>
      </w:tr>
      <w:tr w:rsidR="00880FFD" w:rsidTr="006C71F9">
        <w:trPr>
          <w:trHeight w:val="184"/>
        </w:trPr>
        <w:tc>
          <w:tcPr>
            <w:tcW w:w="3459" w:type="dxa"/>
          </w:tcPr>
          <w:p w:rsidR="00FB4853" w:rsidRPr="00E9600E" w:rsidRDefault="00FB4853" w:rsidP="006C71F9">
            <w:pPr>
              <w:tabs>
                <w:tab w:val="left" w:pos="993"/>
              </w:tabs>
              <w:jc w:val="both"/>
              <w:rPr>
                <w:bCs/>
                <w:color w:val="000000"/>
                <w:sz w:val="20"/>
                <w:szCs w:val="20"/>
              </w:rPr>
            </w:pPr>
            <w:r w:rsidRPr="00E9600E">
              <w:rPr>
                <w:bCs/>
                <w:color w:val="000000"/>
                <w:sz w:val="20"/>
                <w:szCs w:val="20"/>
              </w:rPr>
              <w:t xml:space="preserve">Relationships with </w:t>
            </w:r>
            <w:r>
              <w:rPr>
                <w:bCs/>
                <w:color w:val="000000"/>
                <w:sz w:val="20"/>
                <w:szCs w:val="20"/>
              </w:rPr>
              <w:t>S</w:t>
            </w:r>
            <w:r w:rsidRPr="00E9600E">
              <w:rPr>
                <w:bCs/>
                <w:color w:val="000000"/>
                <w:sz w:val="20"/>
                <w:szCs w:val="20"/>
              </w:rPr>
              <w:t>taff</w:t>
            </w:r>
          </w:p>
        </w:tc>
        <w:tc>
          <w:tcPr>
            <w:tcW w:w="1503" w:type="dxa"/>
          </w:tcPr>
          <w:p w:rsidR="00FB4853" w:rsidRPr="00E9600E" w:rsidRDefault="00FB4853" w:rsidP="006C71F9">
            <w:pPr>
              <w:tabs>
                <w:tab w:val="left" w:pos="993"/>
              </w:tabs>
              <w:jc w:val="center"/>
              <w:rPr>
                <w:bCs/>
                <w:color w:val="000000"/>
                <w:sz w:val="20"/>
                <w:szCs w:val="20"/>
              </w:rPr>
            </w:pPr>
            <w:r w:rsidRPr="00E9600E">
              <w:rPr>
                <w:bCs/>
                <w:color w:val="000000"/>
                <w:sz w:val="20"/>
                <w:szCs w:val="20"/>
              </w:rPr>
              <w:t>0-2</w:t>
            </w:r>
          </w:p>
        </w:tc>
        <w:tc>
          <w:tcPr>
            <w:tcW w:w="1701" w:type="dxa"/>
          </w:tcPr>
          <w:p w:rsidR="00FB4853" w:rsidRPr="00E9600E" w:rsidRDefault="00FB4853" w:rsidP="006C71F9">
            <w:pPr>
              <w:tabs>
                <w:tab w:val="left" w:pos="993"/>
              </w:tabs>
              <w:jc w:val="center"/>
              <w:rPr>
                <w:b/>
                <w:bCs/>
                <w:color w:val="000000"/>
                <w:sz w:val="20"/>
                <w:szCs w:val="20"/>
              </w:rPr>
            </w:pPr>
            <w:r>
              <w:rPr>
                <w:bCs/>
                <w:color w:val="000000"/>
                <w:sz w:val="20"/>
                <w:szCs w:val="20"/>
              </w:rPr>
              <w:t>0</w:t>
            </w:r>
          </w:p>
        </w:tc>
        <w:tc>
          <w:tcPr>
            <w:tcW w:w="1748" w:type="dxa"/>
          </w:tcPr>
          <w:p w:rsidR="00FB4853" w:rsidRPr="00BE4771" w:rsidRDefault="00FB4853">
            <w:pPr>
              <w:tabs>
                <w:tab w:val="left" w:pos="993"/>
              </w:tabs>
              <w:jc w:val="center"/>
              <w:rPr>
                <w:bCs/>
                <w:color w:val="000000"/>
                <w:sz w:val="20"/>
                <w:szCs w:val="20"/>
              </w:rPr>
            </w:pPr>
            <w:r>
              <w:rPr>
                <w:bCs/>
                <w:color w:val="000000"/>
                <w:sz w:val="20"/>
                <w:szCs w:val="20"/>
              </w:rPr>
              <w:t>0.0-0.2</w:t>
            </w:r>
          </w:p>
        </w:tc>
        <w:tc>
          <w:tcPr>
            <w:tcW w:w="1229" w:type="dxa"/>
          </w:tcPr>
          <w:p w:rsidR="00FB4853" w:rsidRPr="009F2350" w:rsidRDefault="00FB4853" w:rsidP="006C71F9">
            <w:pPr>
              <w:tabs>
                <w:tab w:val="left" w:pos="993"/>
              </w:tabs>
              <w:jc w:val="center"/>
              <w:rPr>
                <w:bCs/>
                <w:color w:val="000000"/>
                <w:sz w:val="20"/>
                <w:szCs w:val="20"/>
              </w:rPr>
            </w:pPr>
            <w:r w:rsidRPr="00BE4771">
              <w:rPr>
                <w:bCs/>
                <w:color w:val="000000"/>
                <w:sz w:val="20"/>
                <w:szCs w:val="20"/>
              </w:rPr>
              <w:t>0-2</w:t>
            </w:r>
          </w:p>
        </w:tc>
        <w:tc>
          <w:tcPr>
            <w:tcW w:w="1361" w:type="dxa"/>
          </w:tcPr>
          <w:p w:rsidR="00FB4853" w:rsidRPr="009F2350" w:rsidRDefault="00FB4853" w:rsidP="006C71F9">
            <w:pPr>
              <w:tabs>
                <w:tab w:val="left" w:pos="993"/>
              </w:tabs>
              <w:jc w:val="center"/>
              <w:rPr>
                <w:bCs/>
                <w:color w:val="000000"/>
                <w:sz w:val="20"/>
                <w:szCs w:val="20"/>
              </w:rPr>
            </w:pPr>
            <w:r>
              <w:rPr>
                <w:bCs/>
                <w:color w:val="000000"/>
                <w:sz w:val="20"/>
                <w:szCs w:val="20"/>
              </w:rPr>
              <w:t>0</w:t>
            </w:r>
          </w:p>
        </w:tc>
        <w:tc>
          <w:tcPr>
            <w:tcW w:w="2290" w:type="dxa"/>
          </w:tcPr>
          <w:p w:rsidR="00FB4853" w:rsidRPr="009F2350" w:rsidRDefault="00FB4853">
            <w:pPr>
              <w:tabs>
                <w:tab w:val="left" w:pos="993"/>
              </w:tabs>
              <w:jc w:val="center"/>
              <w:rPr>
                <w:bCs/>
                <w:color w:val="000000"/>
                <w:sz w:val="20"/>
                <w:szCs w:val="20"/>
              </w:rPr>
            </w:pPr>
            <w:r>
              <w:rPr>
                <w:bCs/>
                <w:color w:val="000000"/>
                <w:sz w:val="20"/>
                <w:szCs w:val="20"/>
              </w:rPr>
              <w:t>0.1-0.3</w:t>
            </w:r>
          </w:p>
        </w:tc>
      </w:tr>
      <w:tr w:rsidR="00880FFD" w:rsidTr="006C71F9">
        <w:trPr>
          <w:trHeight w:val="215"/>
        </w:trPr>
        <w:tc>
          <w:tcPr>
            <w:tcW w:w="3459" w:type="dxa"/>
          </w:tcPr>
          <w:p w:rsidR="00FB4853" w:rsidRPr="00E9600E" w:rsidRDefault="00FB4853" w:rsidP="006C71F9">
            <w:pPr>
              <w:tabs>
                <w:tab w:val="left" w:pos="993"/>
              </w:tabs>
              <w:jc w:val="both"/>
              <w:rPr>
                <w:bCs/>
                <w:color w:val="000000"/>
                <w:sz w:val="20"/>
                <w:szCs w:val="20"/>
              </w:rPr>
            </w:pPr>
            <w:r w:rsidRPr="00E9600E">
              <w:rPr>
                <w:bCs/>
                <w:color w:val="000000"/>
                <w:sz w:val="20"/>
                <w:szCs w:val="20"/>
              </w:rPr>
              <w:t>Anger</w:t>
            </w:r>
            <w:r w:rsidR="00880FFD">
              <w:rPr>
                <w:bCs/>
                <w:color w:val="000000"/>
                <w:sz w:val="20"/>
                <w:szCs w:val="20"/>
              </w:rPr>
              <w:t>/Hostility/Irritability</w:t>
            </w:r>
          </w:p>
        </w:tc>
        <w:tc>
          <w:tcPr>
            <w:tcW w:w="1503" w:type="dxa"/>
          </w:tcPr>
          <w:p w:rsidR="00FB4853" w:rsidRPr="00E9600E" w:rsidRDefault="00FB4853" w:rsidP="006C71F9">
            <w:pPr>
              <w:tabs>
                <w:tab w:val="left" w:pos="993"/>
              </w:tabs>
              <w:jc w:val="center"/>
              <w:rPr>
                <w:bCs/>
                <w:color w:val="000000"/>
                <w:sz w:val="20"/>
                <w:szCs w:val="20"/>
              </w:rPr>
            </w:pPr>
            <w:r w:rsidRPr="00E9600E">
              <w:rPr>
                <w:bCs/>
                <w:color w:val="000000"/>
                <w:sz w:val="20"/>
                <w:szCs w:val="20"/>
              </w:rPr>
              <w:t>0-2</w:t>
            </w:r>
          </w:p>
        </w:tc>
        <w:tc>
          <w:tcPr>
            <w:tcW w:w="1701" w:type="dxa"/>
          </w:tcPr>
          <w:p w:rsidR="00FB4853" w:rsidRPr="00E9600E" w:rsidRDefault="00FB4853" w:rsidP="006C71F9">
            <w:pPr>
              <w:tabs>
                <w:tab w:val="left" w:pos="993"/>
              </w:tabs>
              <w:jc w:val="center"/>
              <w:rPr>
                <w:b/>
                <w:bCs/>
                <w:color w:val="000000"/>
                <w:sz w:val="20"/>
                <w:szCs w:val="20"/>
              </w:rPr>
            </w:pPr>
            <w:r>
              <w:rPr>
                <w:bCs/>
                <w:color w:val="000000"/>
                <w:sz w:val="20"/>
                <w:szCs w:val="20"/>
              </w:rPr>
              <w:t>0</w:t>
            </w:r>
          </w:p>
        </w:tc>
        <w:tc>
          <w:tcPr>
            <w:tcW w:w="1748" w:type="dxa"/>
          </w:tcPr>
          <w:p w:rsidR="00FB4853" w:rsidRPr="00BE4771" w:rsidRDefault="00FB4853">
            <w:pPr>
              <w:tabs>
                <w:tab w:val="left" w:pos="993"/>
              </w:tabs>
              <w:jc w:val="center"/>
              <w:rPr>
                <w:bCs/>
                <w:color w:val="000000"/>
                <w:sz w:val="20"/>
                <w:szCs w:val="20"/>
              </w:rPr>
            </w:pPr>
            <w:r>
              <w:rPr>
                <w:bCs/>
                <w:color w:val="000000"/>
                <w:sz w:val="20"/>
                <w:szCs w:val="20"/>
              </w:rPr>
              <w:t>0.4-0.7</w:t>
            </w:r>
          </w:p>
        </w:tc>
        <w:tc>
          <w:tcPr>
            <w:tcW w:w="1229" w:type="dxa"/>
          </w:tcPr>
          <w:p w:rsidR="00FB4853" w:rsidRPr="009F2350" w:rsidRDefault="00FB4853" w:rsidP="006C71F9">
            <w:pPr>
              <w:tabs>
                <w:tab w:val="left" w:pos="993"/>
              </w:tabs>
              <w:jc w:val="center"/>
              <w:rPr>
                <w:bCs/>
                <w:color w:val="000000"/>
                <w:sz w:val="20"/>
                <w:szCs w:val="20"/>
              </w:rPr>
            </w:pPr>
            <w:r w:rsidRPr="00BE4771">
              <w:rPr>
                <w:bCs/>
                <w:color w:val="000000"/>
                <w:sz w:val="20"/>
                <w:szCs w:val="20"/>
              </w:rPr>
              <w:t>0-2</w:t>
            </w:r>
          </w:p>
        </w:tc>
        <w:tc>
          <w:tcPr>
            <w:tcW w:w="1361" w:type="dxa"/>
          </w:tcPr>
          <w:p w:rsidR="00FB4853" w:rsidRPr="009F2350" w:rsidRDefault="00FB4853" w:rsidP="006C71F9">
            <w:pPr>
              <w:tabs>
                <w:tab w:val="left" w:pos="993"/>
              </w:tabs>
              <w:jc w:val="center"/>
              <w:rPr>
                <w:bCs/>
                <w:color w:val="000000"/>
                <w:sz w:val="20"/>
                <w:szCs w:val="20"/>
              </w:rPr>
            </w:pPr>
            <w:r>
              <w:rPr>
                <w:bCs/>
                <w:color w:val="000000"/>
                <w:sz w:val="20"/>
                <w:szCs w:val="20"/>
              </w:rPr>
              <w:t>0</w:t>
            </w:r>
          </w:p>
        </w:tc>
        <w:tc>
          <w:tcPr>
            <w:tcW w:w="2290" w:type="dxa"/>
          </w:tcPr>
          <w:p w:rsidR="00FB4853" w:rsidRPr="009F2350" w:rsidRDefault="00FB4853">
            <w:pPr>
              <w:tabs>
                <w:tab w:val="left" w:pos="993"/>
              </w:tabs>
              <w:jc w:val="center"/>
              <w:rPr>
                <w:bCs/>
                <w:color w:val="000000"/>
                <w:sz w:val="20"/>
                <w:szCs w:val="20"/>
              </w:rPr>
            </w:pPr>
            <w:r>
              <w:rPr>
                <w:bCs/>
                <w:color w:val="000000"/>
                <w:sz w:val="20"/>
                <w:szCs w:val="20"/>
              </w:rPr>
              <w:t>0.5-0.8</w:t>
            </w:r>
          </w:p>
        </w:tc>
      </w:tr>
      <w:tr w:rsidR="00880FFD" w:rsidTr="006C71F9">
        <w:trPr>
          <w:trHeight w:val="120"/>
        </w:trPr>
        <w:tc>
          <w:tcPr>
            <w:tcW w:w="3459" w:type="dxa"/>
          </w:tcPr>
          <w:p w:rsidR="00FB4853" w:rsidRPr="00E9600E" w:rsidRDefault="00FB4853" w:rsidP="006C71F9">
            <w:pPr>
              <w:tabs>
                <w:tab w:val="left" w:pos="993"/>
              </w:tabs>
              <w:jc w:val="both"/>
              <w:rPr>
                <w:bCs/>
                <w:color w:val="000000"/>
                <w:sz w:val="20"/>
                <w:szCs w:val="20"/>
              </w:rPr>
            </w:pPr>
            <w:r w:rsidRPr="00E9600E">
              <w:rPr>
                <w:bCs/>
                <w:color w:val="000000"/>
                <w:sz w:val="20"/>
                <w:szCs w:val="20"/>
              </w:rPr>
              <w:t>Disengagement</w:t>
            </w:r>
            <w:r w:rsidR="00880FFD">
              <w:rPr>
                <w:bCs/>
                <w:color w:val="000000"/>
                <w:sz w:val="20"/>
                <w:szCs w:val="20"/>
              </w:rPr>
              <w:t>/Isolation/Withdrawal</w:t>
            </w:r>
          </w:p>
        </w:tc>
        <w:tc>
          <w:tcPr>
            <w:tcW w:w="1503" w:type="dxa"/>
          </w:tcPr>
          <w:p w:rsidR="00FB4853" w:rsidRPr="00E9600E" w:rsidRDefault="00FB4853" w:rsidP="006C71F9">
            <w:pPr>
              <w:tabs>
                <w:tab w:val="left" w:pos="993"/>
              </w:tabs>
              <w:jc w:val="center"/>
              <w:rPr>
                <w:bCs/>
                <w:color w:val="000000"/>
                <w:sz w:val="20"/>
                <w:szCs w:val="20"/>
              </w:rPr>
            </w:pPr>
            <w:r w:rsidRPr="00E9600E">
              <w:rPr>
                <w:bCs/>
                <w:color w:val="000000"/>
                <w:sz w:val="20"/>
                <w:szCs w:val="20"/>
              </w:rPr>
              <w:t>0-2</w:t>
            </w:r>
          </w:p>
        </w:tc>
        <w:tc>
          <w:tcPr>
            <w:tcW w:w="1701" w:type="dxa"/>
          </w:tcPr>
          <w:p w:rsidR="00FB4853" w:rsidRPr="00E9600E" w:rsidRDefault="00FB4853" w:rsidP="006C71F9">
            <w:pPr>
              <w:tabs>
                <w:tab w:val="left" w:pos="993"/>
              </w:tabs>
              <w:jc w:val="center"/>
              <w:rPr>
                <w:b/>
                <w:bCs/>
                <w:color w:val="000000"/>
                <w:sz w:val="20"/>
                <w:szCs w:val="20"/>
              </w:rPr>
            </w:pPr>
            <w:r>
              <w:rPr>
                <w:bCs/>
                <w:color w:val="000000"/>
                <w:sz w:val="20"/>
                <w:szCs w:val="20"/>
              </w:rPr>
              <w:t>0</w:t>
            </w:r>
          </w:p>
        </w:tc>
        <w:tc>
          <w:tcPr>
            <w:tcW w:w="1748" w:type="dxa"/>
          </w:tcPr>
          <w:p w:rsidR="00FB4853" w:rsidRPr="00BE4771" w:rsidRDefault="00FB4853">
            <w:pPr>
              <w:tabs>
                <w:tab w:val="left" w:pos="993"/>
              </w:tabs>
              <w:jc w:val="center"/>
              <w:rPr>
                <w:bCs/>
                <w:color w:val="000000"/>
                <w:sz w:val="20"/>
                <w:szCs w:val="20"/>
              </w:rPr>
            </w:pPr>
            <w:r>
              <w:rPr>
                <w:bCs/>
                <w:color w:val="000000"/>
                <w:sz w:val="20"/>
                <w:szCs w:val="20"/>
              </w:rPr>
              <w:t>0.2-0.4</w:t>
            </w:r>
          </w:p>
        </w:tc>
        <w:tc>
          <w:tcPr>
            <w:tcW w:w="1229" w:type="dxa"/>
          </w:tcPr>
          <w:p w:rsidR="00FB4853" w:rsidRPr="009F2350" w:rsidRDefault="00FB4853" w:rsidP="006C71F9">
            <w:pPr>
              <w:tabs>
                <w:tab w:val="left" w:pos="993"/>
              </w:tabs>
              <w:jc w:val="center"/>
              <w:rPr>
                <w:bCs/>
                <w:color w:val="000000"/>
                <w:sz w:val="20"/>
                <w:szCs w:val="20"/>
              </w:rPr>
            </w:pPr>
            <w:r w:rsidRPr="00BE4771">
              <w:rPr>
                <w:bCs/>
                <w:color w:val="000000"/>
                <w:sz w:val="20"/>
                <w:szCs w:val="20"/>
              </w:rPr>
              <w:t>0-2</w:t>
            </w:r>
          </w:p>
        </w:tc>
        <w:tc>
          <w:tcPr>
            <w:tcW w:w="1361" w:type="dxa"/>
          </w:tcPr>
          <w:p w:rsidR="00FB4853" w:rsidRPr="009F2350" w:rsidRDefault="00FB4853" w:rsidP="006C71F9">
            <w:pPr>
              <w:tabs>
                <w:tab w:val="left" w:pos="993"/>
              </w:tabs>
              <w:jc w:val="center"/>
              <w:rPr>
                <w:bCs/>
                <w:color w:val="000000"/>
                <w:sz w:val="20"/>
                <w:szCs w:val="20"/>
              </w:rPr>
            </w:pPr>
            <w:r>
              <w:rPr>
                <w:bCs/>
                <w:color w:val="000000"/>
                <w:sz w:val="20"/>
                <w:szCs w:val="20"/>
              </w:rPr>
              <w:t>0</w:t>
            </w:r>
          </w:p>
        </w:tc>
        <w:tc>
          <w:tcPr>
            <w:tcW w:w="2290" w:type="dxa"/>
          </w:tcPr>
          <w:p w:rsidR="00FB4853" w:rsidRPr="009F2350" w:rsidRDefault="00FB4853">
            <w:pPr>
              <w:tabs>
                <w:tab w:val="left" w:pos="993"/>
              </w:tabs>
              <w:jc w:val="center"/>
              <w:rPr>
                <w:bCs/>
                <w:color w:val="000000"/>
                <w:sz w:val="20"/>
                <w:szCs w:val="20"/>
              </w:rPr>
            </w:pPr>
            <w:r>
              <w:rPr>
                <w:bCs/>
                <w:color w:val="000000"/>
                <w:sz w:val="20"/>
                <w:szCs w:val="20"/>
              </w:rPr>
              <w:t>0.2-0.4</w:t>
            </w:r>
          </w:p>
        </w:tc>
      </w:tr>
    </w:tbl>
    <w:p w:rsidR="00FF54A8" w:rsidRPr="00C646B7" w:rsidRDefault="00FF54A8" w:rsidP="00FF54A8">
      <w:pPr>
        <w:tabs>
          <w:tab w:val="left" w:pos="993"/>
        </w:tabs>
        <w:spacing w:line="480" w:lineRule="auto"/>
        <w:jc w:val="both"/>
        <w:rPr>
          <w:bCs/>
          <w:color w:val="000000"/>
          <w:sz w:val="22"/>
          <w:szCs w:val="22"/>
        </w:rPr>
      </w:pPr>
    </w:p>
    <w:p w:rsidR="0094613E" w:rsidRPr="0094613E" w:rsidRDefault="0094613E" w:rsidP="0094613E">
      <w:pPr>
        <w:autoSpaceDE w:val="0"/>
        <w:autoSpaceDN w:val="0"/>
        <w:adjustRightInd w:val="0"/>
        <w:rPr>
          <w:rFonts w:eastAsia="Calibri"/>
        </w:rPr>
      </w:pPr>
    </w:p>
    <w:p w:rsidR="0094613E" w:rsidRPr="0094613E" w:rsidRDefault="0094613E" w:rsidP="0094613E">
      <w:pPr>
        <w:autoSpaceDE w:val="0"/>
        <w:autoSpaceDN w:val="0"/>
        <w:adjustRightInd w:val="0"/>
        <w:spacing w:line="400" w:lineRule="atLeast"/>
        <w:rPr>
          <w:rFonts w:eastAsia="Calibri"/>
        </w:rPr>
      </w:pPr>
    </w:p>
    <w:p w:rsidR="00820D30" w:rsidRPr="00831229" w:rsidRDefault="00844EF0" w:rsidP="00C422D9">
      <w:pPr>
        <w:tabs>
          <w:tab w:val="left" w:pos="9642"/>
        </w:tabs>
        <w:rPr>
          <w:kern w:val="2"/>
          <w:lang w:val="it-IT" w:eastAsia="hi-IN" w:bidi="hi-IN"/>
        </w:rPr>
      </w:pPr>
      <w:r>
        <w:rPr>
          <w:kern w:val="2"/>
          <w:lang w:val="it-IT" w:eastAsia="hi-IN" w:bidi="hi-IN"/>
        </w:rPr>
        <w:tab/>
      </w:r>
    </w:p>
    <w:sectPr w:rsidR="00820D30" w:rsidRPr="00831229" w:rsidSect="00006292">
      <w:pgSz w:w="15842" w:h="12242" w:orient="landscape" w:code="1"/>
      <w:pgMar w:top="1701" w:right="1247" w:bottom="1701" w:left="1412"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9F" w:rsidRDefault="00C7059F" w:rsidP="00761835">
      <w:r>
        <w:separator/>
      </w:r>
    </w:p>
  </w:endnote>
  <w:endnote w:type="continuationSeparator" w:id="0">
    <w:p w:rsidR="00C7059F" w:rsidRDefault="00C7059F" w:rsidP="0076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A9" w:rsidRDefault="00B20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AA9" w:rsidRDefault="00B20A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A9" w:rsidRPr="002D3E4F" w:rsidRDefault="00B20AA9">
    <w:pPr>
      <w:pStyle w:val="Footer"/>
      <w:jc w:val="center"/>
      <w:rPr>
        <w:sz w:val="20"/>
        <w:szCs w:val="20"/>
      </w:rPr>
    </w:pPr>
    <w:r w:rsidRPr="002D3E4F">
      <w:rPr>
        <w:sz w:val="20"/>
        <w:szCs w:val="20"/>
      </w:rPr>
      <w:fldChar w:fldCharType="begin"/>
    </w:r>
    <w:r w:rsidRPr="002D3E4F">
      <w:rPr>
        <w:sz w:val="20"/>
        <w:szCs w:val="20"/>
      </w:rPr>
      <w:instrText xml:space="preserve"> PAGE   \* MERGEFORMAT </w:instrText>
    </w:r>
    <w:r w:rsidRPr="002D3E4F">
      <w:rPr>
        <w:sz w:val="20"/>
        <w:szCs w:val="20"/>
      </w:rPr>
      <w:fldChar w:fldCharType="separate"/>
    </w:r>
    <w:r w:rsidR="00F6309A">
      <w:rPr>
        <w:noProof/>
        <w:sz w:val="20"/>
        <w:szCs w:val="20"/>
      </w:rPr>
      <w:t>22</w:t>
    </w:r>
    <w:r w:rsidRPr="002D3E4F">
      <w:rPr>
        <w:sz w:val="20"/>
        <w:szCs w:val="20"/>
      </w:rPr>
      <w:fldChar w:fldCharType="end"/>
    </w:r>
  </w:p>
  <w:p w:rsidR="00B20AA9" w:rsidRDefault="00B20A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A9" w:rsidRPr="002D3E4F" w:rsidRDefault="00B20AA9">
    <w:pPr>
      <w:pStyle w:val="Footer"/>
      <w:jc w:val="center"/>
      <w:rPr>
        <w:sz w:val="20"/>
        <w:szCs w:val="20"/>
      </w:rPr>
    </w:pPr>
    <w:r w:rsidRPr="002D3E4F">
      <w:rPr>
        <w:sz w:val="20"/>
        <w:szCs w:val="20"/>
      </w:rPr>
      <w:fldChar w:fldCharType="begin"/>
    </w:r>
    <w:r w:rsidRPr="002D3E4F">
      <w:rPr>
        <w:sz w:val="20"/>
        <w:szCs w:val="20"/>
      </w:rPr>
      <w:instrText xml:space="preserve"> PAGE   \* MERGEFORMAT </w:instrText>
    </w:r>
    <w:r w:rsidRPr="002D3E4F">
      <w:rPr>
        <w:sz w:val="20"/>
        <w:szCs w:val="20"/>
      </w:rPr>
      <w:fldChar w:fldCharType="separate"/>
    </w:r>
    <w:r w:rsidR="00F6309A">
      <w:rPr>
        <w:noProof/>
        <w:sz w:val="20"/>
        <w:szCs w:val="20"/>
      </w:rPr>
      <w:t>21</w:t>
    </w:r>
    <w:r w:rsidRPr="002D3E4F">
      <w:rPr>
        <w:sz w:val="20"/>
        <w:szCs w:val="20"/>
      </w:rPr>
      <w:fldChar w:fldCharType="end"/>
    </w:r>
  </w:p>
  <w:p w:rsidR="00B20AA9" w:rsidRDefault="00B20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9F" w:rsidRDefault="00C7059F" w:rsidP="00761835">
      <w:r>
        <w:separator/>
      </w:r>
    </w:p>
  </w:footnote>
  <w:footnote w:type="continuationSeparator" w:id="0">
    <w:p w:rsidR="00C7059F" w:rsidRDefault="00C7059F" w:rsidP="0076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A9" w:rsidRDefault="00B20AA9" w:rsidP="0000169A">
    <w:pPr>
      <w:pStyle w:val="Header"/>
      <w:rPr>
        <w:sz w:val="20"/>
      </w:rPr>
    </w:pPr>
    <w:r>
      <w:rPr>
        <w:sz w:val="20"/>
      </w:rPr>
      <w:t xml:space="preserve">Stanmore Nursing Assessment of Psychological Status                                                               </w:t>
    </w:r>
    <w:r w:rsidR="00F667F0">
      <w:rPr>
        <w:sz w:val="20"/>
      </w:rPr>
      <w:t xml:space="preserve">  </w:t>
    </w:r>
    <w:r>
      <w:rPr>
        <w:sz w:val="20"/>
      </w:rPr>
      <w:tab/>
    </w:r>
    <w:r w:rsidR="00F667F0">
      <w:rPr>
        <w:sz w:val="20"/>
      </w:rPr>
      <w:t xml:space="preserve">February </w:t>
    </w:r>
    <w:r>
      <w:rPr>
        <w:sz w:val="20"/>
      </w:rPr>
      <w:t>201</w:t>
    </w:r>
    <w:r w:rsidR="0028786E">
      <w:rPr>
        <w:sz w:val="20"/>
      </w:rPr>
      <w:t>6</w:t>
    </w:r>
  </w:p>
  <w:p w:rsidR="00B20AA9" w:rsidRPr="00DF608D" w:rsidRDefault="00B20AA9" w:rsidP="00DF608D">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A9" w:rsidRDefault="00B20AA9" w:rsidP="00A33E0C">
    <w:pPr>
      <w:pStyle w:val="Header"/>
      <w:rPr>
        <w:sz w:val="20"/>
      </w:rPr>
    </w:pPr>
    <w:r>
      <w:rPr>
        <w:sz w:val="20"/>
      </w:rPr>
      <w:t xml:space="preserve">Stanmore Nursing Assessment of Psychological Status                                                               </w:t>
    </w:r>
    <w:r w:rsidR="00F667F0">
      <w:rPr>
        <w:sz w:val="20"/>
      </w:rPr>
      <w:t xml:space="preserve">  February </w:t>
    </w:r>
    <w:r>
      <w:rPr>
        <w:sz w:val="20"/>
      </w:rPr>
      <w:t>201</w:t>
    </w:r>
    <w:r w:rsidR="0028786E">
      <w:rPr>
        <w:sz w:val="20"/>
      </w:rPr>
      <w:t>6</w:t>
    </w:r>
  </w:p>
  <w:p w:rsidR="00B20AA9" w:rsidRDefault="00B20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416"/>
    <w:multiLevelType w:val="hybridMultilevel"/>
    <w:tmpl w:val="306ADC50"/>
    <w:lvl w:ilvl="0" w:tplc="9062A220">
      <w:start w:val="1"/>
      <w:numFmt w:val="decimal"/>
      <w:lvlText w:val="%1."/>
      <w:lvlJc w:val="left"/>
      <w:pPr>
        <w:tabs>
          <w:tab w:val="num" w:pos="1079"/>
        </w:tabs>
        <w:ind w:left="1079" w:hanging="360"/>
      </w:pPr>
      <w:rPr>
        <w:rFonts w:cs="Times New Roman" w:hint="default"/>
      </w:rPr>
    </w:lvl>
    <w:lvl w:ilvl="1" w:tplc="459CC3FE" w:tentative="1">
      <w:start w:val="1"/>
      <w:numFmt w:val="lowerLetter"/>
      <w:lvlText w:val="%2."/>
      <w:lvlJc w:val="left"/>
      <w:pPr>
        <w:tabs>
          <w:tab w:val="num" w:pos="1799"/>
        </w:tabs>
        <w:ind w:left="1799" w:hanging="360"/>
      </w:pPr>
      <w:rPr>
        <w:rFonts w:cs="Times New Roman"/>
      </w:rPr>
    </w:lvl>
    <w:lvl w:ilvl="2" w:tplc="9EE8928A" w:tentative="1">
      <w:start w:val="1"/>
      <w:numFmt w:val="lowerRoman"/>
      <w:lvlText w:val="%3."/>
      <w:lvlJc w:val="right"/>
      <w:pPr>
        <w:tabs>
          <w:tab w:val="num" w:pos="2519"/>
        </w:tabs>
        <w:ind w:left="2519" w:hanging="180"/>
      </w:pPr>
      <w:rPr>
        <w:rFonts w:cs="Times New Roman"/>
      </w:rPr>
    </w:lvl>
    <w:lvl w:ilvl="3" w:tplc="565A0E02" w:tentative="1">
      <w:start w:val="1"/>
      <w:numFmt w:val="decimal"/>
      <w:lvlText w:val="%4."/>
      <w:lvlJc w:val="left"/>
      <w:pPr>
        <w:tabs>
          <w:tab w:val="num" w:pos="3239"/>
        </w:tabs>
        <w:ind w:left="3239" w:hanging="360"/>
      </w:pPr>
      <w:rPr>
        <w:rFonts w:cs="Times New Roman"/>
      </w:rPr>
    </w:lvl>
    <w:lvl w:ilvl="4" w:tplc="AB520E26" w:tentative="1">
      <w:start w:val="1"/>
      <w:numFmt w:val="lowerLetter"/>
      <w:lvlText w:val="%5."/>
      <w:lvlJc w:val="left"/>
      <w:pPr>
        <w:tabs>
          <w:tab w:val="num" w:pos="3959"/>
        </w:tabs>
        <w:ind w:left="3959" w:hanging="360"/>
      </w:pPr>
      <w:rPr>
        <w:rFonts w:cs="Times New Roman"/>
      </w:rPr>
    </w:lvl>
    <w:lvl w:ilvl="5" w:tplc="4EC65648" w:tentative="1">
      <w:start w:val="1"/>
      <w:numFmt w:val="lowerRoman"/>
      <w:lvlText w:val="%6."/>
      <w:lvlJc w:val="right"/>
      <w:pPr>
        <w:tabs>
          <w:tab w:val="num" w:pos="4679"/>
        </w:tabs>
        <w:ind w:left="4679" w:hanging="180"/>
      </w:pPr>
      <w:rPr>
        <w:rFonts w:cs="Times New Roman"/>
      </w:rPr>
    </w:lvl>
    <w:lvl w:ilvl="6" w:tplc="A06E4CD8" w:tentative="1">
      <w:start w:val="1"/>
      <w:numFmt w:val="decimal"/>
      <w:lvlText w:val="%7."/>
      <w:lvlJc w:val="left"/>
      <w:pPr>
        <w:tabs>
          <w:tab w:val="num" w:pos="5399"/>
        </w:tabs>
        <w:ind w:left="5399" w:hanging="360"/>
      </w:pPr>
      <w:rPr>
        <w:rFonts w:cs="Times New Roman"/>
      </w:rPr>
    </w:lvl>
    <w:lvl w:ilvl="7" w:tplc="73343134" w:tentative="1">
      <w:start w:val="1"/>
      <w:numFmt w:val="lowerLetter"/>
      <w:lvlText w:val="%8."/>
      <w:lvlJc w:val="left"/>
      <w:pPr>
        <w:tabs>
          <w:tab w:val="num" w:pos="6119"/>
        </w:tabs>
        <w:ind w:left="6119" w:hanging="360"/>
      </w:pPr>
      <w:rPr>
        <w:rFonts w:cs="Times New Roman"/>
      </w:rPr>
    </w:lvl>
    <w:lvl w:ilvl="8" w:tplc="0FBC1AD4" w:tentative="1">
      <w:start w:val="1"/>
      <w:numFmt w:val="lowerRoman"/>
      <w:lvlText w:val="%9."/>
      <w:lvlJc w:val="right"/>
      <w:pPr>
        <w:tabs>
          <w:tab w:val="num" w:pos="6839"/>
        </w:tabs>
        <w:ind w:left="6839" w:hanging="180"/>
      </w:pPr>
      <w:rPr>
        <w:rFonts w:cs="Times New Roman"/>
      </w:rPr>
    </w:lvl>
  </w:abstractNum>
  <w:abstractNum w:abstractNumId="1">
    <w:nsid w:val="0CBF3A65"/>
    <w:multiLevelType w:val="hybridMultilevel"/>
    <w:tmpl w:val="0D5A9242"/>
    <w:lvl w:ilvl="0" w:tplc="A7D05D34">
      <w:start w:val="2"/>
      <w:numFmt w:val="decimal"/>
      <w:lvlText w:val="%1."/>
      <w:lvlJc w:val="left"/>
      <w:pPr>
        <w:tabs>
          <w:tab w:val="num" w:pos="720"/>
        </w:tabs>
        <w:ind w:left="720" w:hanging="360"/>
      </w:pPr>
      <w:rPr>
        <w:rFonts w:cs="Times New Roman" w:hint="default"/>
      </w:rPr>
    </w:lvl>
    <w:lvl w:ilvl="1" w:tplc="EACE90D4" w:tentative="1">
      <w:start w:val="1"/>
      <w:numFmt w:val="lowerLetter"/>
      <w:lvlText w:val="%2."/>
      <w:lvlJc w:val="left"/>
      <w:pPr>
        <w:tabs>
          <w:tab w:val="num" w:pos="1440"/>
        </w:tabs>
        <w:ind w:left="1440" w:hanging="360"/>
      </w:pPr>
      <w:rPr>
        <w:rFonts w:cs="Times New Roman"/>
      </w:rPr>
    </w:lvl>
    <w:lvl w:ilvl="2" w:tplc="B008AE78" w:tentative="1">
      <w:start w:val="1"/>
      <w:numFmt w:val="lowerRoman"/>
      <w:lvlText w:val="%3."/>
      <w:lvlJc w:val="right"/>
      <w:pPr>
        <w:tabs>
          <w:tab w:val="num" w:pos="2160"/>
        </w:tabs>
        <w:ind w:left="2160" w:hanging="180"/>
      </w:pPr>
      <w:rPr>
        <w:rFonts w:cs="Times New Roman"/>
      </w:rPr>
    </w:lvl>
    <w:lvl w:ilvl="3" w:tplc="C84240E0" w:tentative="1">
      <w:start w:val="1"/>
      <w:numFmt w:val="decimal"/>
      <w:lvlText w:val="%4."/>
      <w:lvlJc w:val="left"/>
      <w:pPr>
        <w:tabs>
          <w:tab w:val="num" w:pos="2880"/>
        </w:tabs>
        <w:ind w:left="2880" w:hanging="360"/>
      </w:pPr>
      <w:rPr>
        <w:rFonts w:cs="Times New Roman"/>
      </w:rPr>
    </w:lvl>
    <w:lvl w:ilvl="4" w:tplc="2AA43552" w:tentative="1">
      <w:start w:val="1"/>
      <w:numFmt w:val="lowerLetter"/>
      <w:lvlText w:val="%5."/>
      <w:lvlJc w:val="left"/>
      <w:pPr>
        <w:tabs>
          <w:tab w:val="num" w:pos="3600"/>
        </w:tabs>
        <w:ind w:left="3600" w:hanging="360"/>
      </w:pPr>
      <w:rPr>
        <w:rFonts w:cs="Times New Roman"/>
      </w:rPr>
    </w:lvl>
    <w:lvl w:ilvl="5" w:tplc="F836C0E0" w:tentative="1">
      <w:start w:val="1"/>
      <w:numFmt w:val="lowerRoman"/>
      <w:lvlText w:val="%6."/>
      <w:lvlJc w:val="right"/>
      <w:pPr>
        <w:tabs>
          <w:tab w:val="num" w:pos="4320"/>
        </w:tabs>
        <w:ind w:left="4320" w:hanging="180"/>
      </w:pPr>
      <w:rPr>
        <w:rFonts w:cs="Times New Roman"/>
      </w:rPr>
    </w:lvl>
    <w:lvl w:ilvl="6" w:tplc="EA626274" w:tentative="1">
      <w:start w:val="1"/>
      <w:numFmt w:val="decimal"/>
      <w:lvlText w:val="%7."/>
      <w:lvlJc w:val="left"/>
      <w:pPr>
        <w:tabs>
          <w:tab w:val="num" w:pos="5040"/>
        </w:tabs>
        <w:ind w:left="5040" w:hanging="360"/>
      </w:pPr>
      <w:rPr>
        <w:rFonts w:cs="Times New Roman"/>
      </w:rPr>
    </w:lvl>
    <w:lvl w:ilvl="7" w:tplc="6BD67B90" w:tentative="1">
      <w:start w:val="1"/>
      <w:numFmt w:val="lowerLetter"/>
      <w:lvlText w:val="%8."/>
      <w:lvlJc w:val="left"/>
      <w:pPr>
        <w:tabs>
          <w:tab w:val="num" w:pos="5760"/>
        </w:tabs>
        <w:ind w:left="5760" w:hanging="360"/>
      </w:pPr>
      <w:rPr>
        <w:rFonts w:cs="Times New Roman"/>
      </w:rPr>
    </w:lvl>
    <w:lvl w:ilvl="8" w:tplc="D3224430" w:tentative="1">
      <w:start w:val="1"/>
      <w:numFmt w:val="lowerRoman"/>
      <w:lvlText w:val="%9."/>
      <w:lvlJc w:val="right"/>
      <w:pPr>
        <w:tabs>
          <w:tab w:val="num" w:pos="6480"/>
        </w:tabs>
        <w:ind w:left="6480" w:hanging="180"/>
      </w:pPr>
      <w:rPr>
        <w:rFonts w:cs="Times New Roman"/>
      </w:rPr>
    </w:lvl>
  </w:abstractNum>
  <w:abstractNum w:abstractNumId="2">
    <w:nsid w:val="191206DC"/>
    <w:multiLevelType w:val="hybridMultilevel"/>
    <w:tmpl w:val="660E7E9C"/>
    <w:lvl w:ilvl="0" w:tplc="ADA2B2D4">
      <w:start w:val="1"/>
      <w:numFmt w:val="decimal"/>
      <w:lvlText w:val="%1."/>
      <w:lvlJc w:val="left"/>
      <w:pPr>
        <w:tabs>
          <w:tab w:val="num" w:pos="540"/>
        </w:tabs>
        <w:ind w:left="540" w:hanging="360"/>
      </w:pPr>
      <w:rPr>
        <w:rFonts w:cs="Times New Roman" w:hint="default"/>
      </w:rPr>
    </w:lvl>
    <w:lvl w:ilvl="1" w:tplc="E05EFAB2" w:tentative="1">
      <w:start w:val="1"/>
      <w:numFmt w:val="lowerLetter"/>
      <w:lvlText w:val="%2."/>
      <w:lvlJc w:val="left"/>
      <w:pPr>
        <w:tabs>
          <w:tab w:val="num" w:pos="1260"/>
        </w:tabs>
        <w:ind w:left="1260" w:hanging="360"/>
      </w:pPr>
      <w:rPr>
        <w:rFonts w:cs="Times New Roman"/>
      </w:rPr>
    </w:lvl>
    <w:lvl w:ilvl="2" w:tplc="20246984" w:tentative="1">
      <w:start w:val="1"/>
      <w:numFmt w:val="lowerRoman"/>
      <w:lvlText w:val="%3."/>
      <w:lvlJc w:val="right"/>
      <w:pPr>
        <w:tabs>
          <w:tab w:val="num" w:pos="1980"/>
        </w:tabs>
        <w:ind w:left="1980" w:hanging="180"/>
      </w:pPr>
      <w:rPr>
        <w:rFonts w:cs="Times New Roman"/>
      </w:rPr>
    </w:lvl>
    <w:lvl w:ilvl="3" w:tplc="48BCA814" w:tentative="1">
      <w:start w:val="1"/>
      <w:numFmt w:val="decimal"/>
      <w:lvlText w:val="%4."/>
      <w:lvlJc w:val="left"/>
      <w:pPr>
        <w:tabs>
          <w:tab w:val="num" w:pos="2700"/>
        </w:tabs>
        <w:ind w:left="2700" w:hanging="360"/>
      </w:pPr>
      <w:rPr>
        <w:rFonts w:cs="Times New Roman"/>
      </w:rPr>
    </w:lvl>
    <w:lvl w:ilvl="4" w:tplc="B7B4FB64" w:tentative="1">
      <w:start w:val="1"/>
      <w:numFmt w:val="lowerLetter"/>
      <w:lvlText w:val="%5."/>
      <w:lvlJc w:val="left"/>
      <w:pPr>
        <w:tabs>
          <w:tab w:val="num" w:pos="3420"/>
        </w:tabs>
        <w:ind w:left="3420" w:hanging="360"/>
      </w:pPr>
      <w:rPr>
        <w:rFonts w:cs="Times New Roman"/>
      </w:rPr>
    </w:lvl>
    <w:lvl w:ilvl="5" w:tplc="C5B68DBE" w:tentative="1">
      <w:start w:val="1"/>
      <w:numFmt w:val="lowerRoman"/>
      <w:lvlText w:val="%6."/>
      <w:lvlJc w:val="right"/>
      <w:pPr>
        <w:tabs>
          <w:tab w:val="num" w:pos="4140"/>
        </w:tabs>
        <w:ind w:left="4140" w:hanging="180"/>
      </w:pPr>
      <w:rPr>
        <w:rFonts w:cs="Times New Roman"/>
      </w:rPr>
    </w:lvl>
    <w:lvl w:ilvl="6" w:tplc="58FE9C56" w:tentative="1">
      <w:start w:val="1"/>
      <w:numFmt w:val="decimal"/>
      <w:lvlText w:val="%7."/>
      <w:lvlJc w:val="left"/>
      <w:pPr>
        <w:tabs>
          <w:tab w:val="num" w:pos="4860"/>
        </w:tabs>
        <w:ind w:left="4860" w:hanging="360"/>
      </w:pPr>
      <w:rPr>
        <w:rFonts w:cs="Times New Roman"/>
      </w:rPr>
    </w:lvl>
    <w:lvl w:ilvl="7" w:tplc="1F16DBFA" w:tentative="1">
      <w:start w:val="1"/>
      <w:numFmt w:val="lowerLetter"/>
      <w:lvlText w:val="%8."/>
      <w:lvlJc w:val="left"/>
      <w:pPr>
        <w:tabs>
          <w:tab w:val="num" w:pos="5580"/>
        </w:tabs>
        <w:ind w:left="5580" w:hanging="360"/>
      </w:pPr>
      <w:rPr>
        <w:rFonts w:cs="Times New Roman"/>
      </w:rPr>
    </w:lvl>
    <w:lvl w:ilvl="8" w:tplc="AC4A472A" w:tentative="1">
      <w:start w:val="1"/>
      <w:numFmt w:val="lowerRoman"/>
      <w:lvlText w:val="%9."/>
      <w:lvlJc w:val="right"/>
      <w:pPr>
        <w:tabs>
          <w:tab w:val="num" w:pos="6300"/>
        </w:tabs>
        <w:ind w:left="6300" w:hanging="180"/>
      </w:pPr>
      <w:rPr>
        <w:rFonts w:cs="Times New Roman"/>
      </w:rPr>
    </w:lvl>
  </w:abstractNum>
  <w:abstractNum w:abstractNumId="3">
    <w:nsid w:val="1AC36614"/>
    <w:multiLevelType w:val="hybridMultilevel"/>
    <w:tmpl w:val="D70C74BC"/>
    <w:lvl w:ilvl="0" w:tplc="644C1A6E">
      <w:start w:val="1"/>
      <w:numFmt w:val="decimal"/>
      <w:lvlText w:val="%1."/>
      <w:lvlJc w:val="left"/>
      <w:pPr>
        <w:tabs>
          <w:tab w:val="num" w:pos="1260"/>
        </w:tabs>
        <w:ind w:left="1260" w:hanging="360"/>
      </w:pPr>
      <w:rPr>
        <w:rFonts w:cs="Times New Roman"/>
      </w:rPr>
    </w:lvl>
    <w:lvl w:ilvl="1" w:tplc="64847D74" w:tentative="1">
      <w:start w:val="1"/>
      <w:numFmt w:val="lowerLetter"/>
      <w:lvlText w:val="%2."/>
      <w:lvlJc w:val="left"/>
      <w:pPr>
        <w:tabs>
          <w:tab w:val="num" w:pos="1980"/>
        </w:tabs>
        <w:ind w:left="1980" w:hanging="360"/>
      </w:pPr>
      <w:rPr>
        <w:rFonts w:cs="Times New Roman"/>
      </w:rPr>
    </w:lvl>
    <w:lvl w:ilvl="2" w:tplc="3EA008EC" w:tentative="1">
      <w:start w:val="1"/>
      <w:numFmt w:val="lowerRoman"/>
      <w:lvlText w:val="%3."/>
      <w:lvlJc w:val="right"/>
      <w:pPr>
        <w:tabs>
          <w:tab w:val="num" w:pos="2700"/>
        </w:tabs>
        <w:ind w:left="2700" w:hanging="180"/>
      </w:pPr>
      <w:rPr>
        <w:rFonts w:cs="Times New Roman"/>
      </w:rPr>
    </w:lvl>
    <w:lvl w:ilvl="3" w:tplc="C730395A" w:tentative="1">
      <w:start w:val="1"/>
      <w:numFmt w:val="decimal"/>
      <w:lvlText w:val="%4."/>
      <w:lvlJc w:val="left"/>
      <w:pPr>
        <w:tabs>
          <w:tab w:val="num" w:pos="3420"/>
        </w:tabs>
        <w:ind w:left="3420" w:hanging="360"/>
      </w:pPr>
      <w:rPr>
        <w:rFonts w:cs="Times New Roman"/>
      </w:rPr>
    </w:lvl>
    <w:lvl w:ilvl="4" w:tplc="8CA40640" w:tentative="1">
      <w:start w:val="1"/>
      <w:numFmt w:val="lowerLetter"/>
      <w:lvlText w:val="%5."/>
      <w:lvlJc w:val="left"/>
      <w:pPr>
        <w:tabs>
          <w:tab w:val="num" w:pos="4140"/>
        </w:tabs>
        <w:ind w:left="4140" w:hanging="360"/>
      </w:pPr>
      <w:rPr>
        <w:rFonts w:cs="Times New Roman"/>
      </w:rPr>
    </w:lvl>
    <w:lvl w:ilvl="5" w:tplc="235CEB0C" w:tentative="1">
      <w:start w:val="1"/>
      <w:numFmt w:val="lowerRoman"/>
      <w:lvlText w:val="%6."/>
      <w:lvlJc w:val="right"/>
      <w:pPr>
        <w:tabs>
          <w:tab w:val="num" w:pos="4860"/>
        </w:tabs>
        <w:ind w:left="4860" w:hanging="180"/>
      </w:pPr>
      <w:rPr>
        <w:rFonts w:cs="Times New Roman"/>
      </w:rPr>
    </w:lvl>
    <w:lvl w:ilvl="6" w:tplc="C024CAE4" w:tentative="1">
      <w:start w:val="1"/>
      <w:numFmt w:val="decimal"/>
      <w:lvlText w:val="%7."/>
      <w:lvlJc w:val="left"/>
      <w:pPr>
        <w:tabs>
          <w:tab w:val="num" w:pos="5580"/>
        </w:tabs>
        <w:ind w:left="5580" w:hanging="360"/>
      </w:pPr>
      <w:rPr>
        <w:rFonts w:cs="Times New Roman"/>
      </w:rPr>
    </w:lvl>
    <w:lvl w:ilvl="7" w:tplc="4A2AB4F4" w:tentative="1">
      <w:start w:val="1"/>
      <w:numFmt w:val="lowerLetter"/>
      <w:lvlText w:val="%8."/>
      <w:lvlJc w:val="left"/>
      <w:pPr>
        <w:tabs>
          <w:tab w:val="num" w:pos="6300"/>
        </w:tabs>
        <w:ind w:left="6300" w:hanging="360"/>
      </w:pPr>
      <w:rPr>
        <w:rFonts w:cs="Times New Roman"/>
      </w:rPr>
    </w:lvl>
    <w:lvl w:ilvl="8" w:tplc="7194BB9A" w:tentative="1">
      <w:start w:val="1"/>
      <w:numFmt w:val="lowerRoman"/>
      <w:lvlText w:val="%9."/>
      <w:lvlJc w:val="right"/>
      <w:pPr>
        <w:tabs>
          <w:tab w:val="num" w:pos="7020"/>
        </w:tabs>
        <w:ind w:left="7020" w:hanging="180"/>
      </w:pPr>
      <w:rPr>
        <w:rFonts w:cs="Times New Roman"/>
      </w:rPr>
    </w:lvl>
  </w:abstractNum>
  <w:abstractNum w:abstractNumId="4">
    <w:nsid w:val="281F7160"/>
    <w:multiLevelType w:val="hybridMultilevel"/>
    <w:tmpl w:val="C7DCE660"/>
    <w:lvl w:ilvl="0" w:tplc="0809000F">
      <w:start w:val="1"/>
      <w:numFmt w:val="decimal"/>
      <w:lvlText w:val="%1."/>
      <w:lvlJc w:val="left"/>
      <w:pPr>
        <w:ind w:left="360" w:hanging="360"/>
      </w:pPr>
    </w:lvl>
    <w:lvl w:ilvl="1" w:tplc="0074CA40">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493428"/>
    <w:multiLevelType w:val="hybridMultilevel"/>
    <w:tmpl w:val="38C088C2"/>
    <w:lvl w:ilvl="0" w:tplc="FC421DC8">
      <w:start w:val="2"/>
      <w:numFmt w:val="decimal"/>
      <w:lvlText w:val="%1."/>
      <w:lvlJc w:val="left"/>
      <w:pPr>
        <w:tabs>
          <w:tab w:val="num" w:pos="720"/>
        </w:tabs>
        <w:ind w:left="720" w:hanging="360"/>
      </w:pPr>
      <w:rPr>
        <w:rFonts w:cs="Times New Roman" w:hint="default"/>
      </w:rPr>
    </w:lvl>
    <w:lvl w:ilvl="1" w:tplc="010EE6CC" w:tentative="1">
      <w:start w:val="1"/>
      <w:numFmt w:val="lowerLetter"/>
      <w:lvlText w:val="%2."/>
      <w:lvlJc w:val="left"/>
      <w:pPr>
        <w:tabs>
          <w:tab w:val="num" w:pos="1440"/>
        </w:tabs>
        <w:ind w:left="1440" w:hanging="360"/>
      </w:pPr>
      <w:rPr>
        <w:rFonts w:cs="Times New Roman"/>
      </w:rPr>
    </w:lvl>
    <w:lvl w:ilvl="2" w:tplc="A3685612" w:tentative="1">
      <w:start w:val="1"/>
      <w:numFmt w:val="lowerRoman"/>
      <w:lvlText w:val="%3."/>
      <w:lvlJc w:val="right"/>
      <w:pPr>
        <w:tabs>
          <w:tab w:val="num" w:pos="2160"/>
        </w:tabs>
        <w:ind w:left="2160" w:hanging="180"/>
      </w:pPr>
      <w:rPr>
        <w:rFonts w:cs="Times New Roman"/>
      </w:rPr>
    </w:lvl>
    <w:lvl w:ilvl="3" w:tplc="719A7F94" w:tentative="1">
      <w:start w:val="1"/>
      <w:numFmt w:val="decimal"/>
      <w:lvlText w:val="%4."/>
      <w:lvlJc w:val="left"/>
      <w:pPr>
        <w:tabs>
          <w:tab w:val="num" w:pos="2880"/>
        </w:tabs>
        <w:ind w:left="2880" w:hanging="360"/>
      </w:pPr>
      <w:rPr>
        <w:rFonts w:cs="Times New Roman"/>
      </w:rPr>
    </w:lvl>
    <w:lvl w:ilvl="4" w:tplc="F2567500" w:tentative="1">
      <w:start w:val="1"/>
      <w:numFmt w:val="lowerLetter"/>
      <w:lvlText w:val="%5."/>
      <w:lvlJc w:val="left"/>
      <w:pPr>
        <w:tabs>
          <w:tab w:val="num" w:pos="3600"/>
        </w:tabs>
        <w:ind w:left="3600" w:hanging="360"/>
      </w:pPr>
      <w:rPr>
        <w:rFonts w:cs="Times New Roman"/>
      </w:rPr>
    </w:lvl>
    <w:lvl w:ilvl="5" w:tplc="E828DAF8" w:tentative="1">
      <w:start w:val="1"/>
      <w:numFmt w:val="lowerRoman"/>
      <w:lvlText w:val="%6."/>
      <w:lvlJc w:val="right"/>
      <w:pPr>
        <w:tabs>
          <w:tab w:val="num" w:pos="4320"/>
        </w:tabs>
        <w:ind w:left="4320" w:hanging="180"/>
      </w:pPr>
      <w:rPr>
        <w:rFonts w:cs="Times New Roman"/>
      </w:rPr>
    </w:lvl>
    <w:lvl w:ilvl="6" w:tplc="DC4E2CCC" w:tentative="1">
      <w:start w:val="1"/>
      <w:numFmt w:val="decimal"/>
      <w:lvlText w:val="%7."/>
      <w:lvlJc w:val="left"/>
      <w:pPr>
        <w:tabs>
          <w:tab w:val="num" w:pos="5040"/>
        </w:tabs>
        <w:ind w:left="5040" w:hanging="360"/>
      </w:pPr>
      <w:rPr>
        <w:rFonts w:cs="Times New Roman"/>
      </w:rPr>
    </w:lvl>
    <w:lvl w:ilvl="7" w:tplc="DA5EDE5C" w:tentative="1">
      <w:start w:val="1"/>
      <w:numFmt w:val="lowerLetter"/>
      <w:lvlText w:val="%8."/>
      <w:lvlJc w:val="left"/>
      <w:pPr>
        <w:tabs>
          <w:tab w:val="num" w:pos="5760"/>
        </w:tabs>
        <w:ind w:left="5760" w:hanging="360"/>
      </w:pPr>
      <w:rPr>
        <w:rFonts w:cs="Times New Roman"/>
      </w:rPr>
    </w:lvl>
    <w:lvl w:ilvl="8" w:tplc="F462117E" w:tentative="1">
      <w:start w:val="1"/>
      <w:numFmt w:val="lowerRoman"/>
      <w:lvlText w:val="%9."/>
      <w:lvlJc w:val="right"/>
      <w:pPr>
        <w:tabs>
          <w:tab w:val="num" w:pos="6480"/>
        </w:tabs>
        <w:ind w:left="6480" w:hanging="180"/>
      </w:pPr>
      <w:rPr>
        <w:rFonts w:cs="Times New Roman"/>
      </w:rPr>
    </w:lvl>
  </w:abstractNum>
  <w:abstractNum w:abstractNumId="6">
    <w:nsid w:val="350C5595"/>
    <w:multiLevelType w:val="hybridMultilevel"/>
    <w:tmpl w:val="880E20C8"/>
    <w:lvl w:ilvl="0" w:tplc="C35AF6BC">
      <w:start w:val="2"/>
      <w:numFmt w:val="decimal"/>
      <w:lvlText w:val="%1."/>
      <w:lvlJc w:val="left"/>
      <w:pPr>
        <w:tabs>
          <w:tab w:val="num" w:pos="720"/>
        </w:tabs>
        <w:ind w:left="720" w:hanging="360"/>
      </w:pPr>
      <w:rPr>
        <w:rFonts w:cs="Times New Roman" w:hint="default"/>
      </w:rPr>
    </w:lvl>
    <w:lvl w:ilvl="1" w:tplc="4120DD1E" w:tentative="1">
      <w:start w:val="1"/>
      <w:numFmt w:val="lowerLetter"/>
      <w:lvlText w:val="%2."/>
      <w:lvlJc w:val="left"/>
      <w:pPr>
        <w:tabs>
          <w:tab w:val="num" w:pos="1440"/>
        </w:tabs>
        <w:ind w:left="1440" w:hanging="360"/>
      </w:pPr>
      <w:rPr>
        <w:rFonts w:cs="Times New Roman"/>
      </w:rPr>
    </w:lvl>
    <w:lvl w:ilvl="2" w:tplc="6FE660B4" w:tentative="1">
      <w:start w:val="1"/>
      <w:numFmt w:val="lowerRoman"/>
      <w:lvlText w:val="%3."/>
      <w:lvlJc w:val="right"/>
      <w:pPr>
        <w:tabs>
          <w:tab w:val="num" w:pos="2160"/>
        </w:tabs>
        <w:ind w:left="2160" w:hanging="180"/>
      </w:pPr>
      <w:rPr>
        <w:rFonts w:cs="Times New Roman"/>
      </w:rPr>
    </w:lvl>
    <w:lvl w:ilvl="3" w:tplc="4C42D1A6" w:tentative="1">
      <w:start w:val="1"/>
      <w:numFmt w:val="decimal"/>
      <w:lvlText w:val="%4."/>
      <w:lvlJc w:val="left"/>
      <w:pPr>
        <w:tabs>
          <w:tab w:val="num" w:pos="2880"/>
        </w:tabs>
        <w:ind w:left="2880" w:hanging="360"/>
      </w:pPr>
      <w:rPr>
        <w:rFonts w:cs="Times New Roman"/>
      </w:rPr>
    </w:lvl>
    <w:lvl w:ilvl="4" w:tplc="69229CA4" w:tentative="1">
      <w:start w:val="1"/>
      <w:numFmt w:val="lowerLetter"/>
      <w:lvlText w:val="%5."/>
      <w:lvlJc w:val="left"/>
      <w:pPr>
        <w:tabs>
          <w:tab w:val="num" w:pos="3600"/>
        </w:tabs>
        <w:ind w:left="3600" w:hanging="360"/>
      </w:pPr>
      <w:rPr>
        <w:rFonts w:cs="Times New Roman"/>
      </w:rPr>
    </w:lvl>
    <w:lvl w:ilvl="5" w:tplc="DF4059B8" w:tentative="1">
      <w:start w:val="1"/>
      <w:numFmt w:val="lowerRoman"/>
      <w:lvlText w:val="%6."/>
      <w:lvlJc w:val="right"/>
      <w:pPr>
        <w:tabs>
          <w:tab w:val="num" w:pos="4320"/>
        </w:tabs>
        <w:ind w:left="4320" w:hanging="180"/>
      </w:pPr>
      <w:rPr>
        <w:rFonts w:cs="Times New Roman"/>
      </w:rPr>
    </w:lvl>
    <w:lvl w:ilvl="6" w:tplc="593E171A" w:tentative="1">
      <w:start w:val="1"/>
      <w:numFmt w:val="decimal"/>
      <w:lvlText w:val="%7."/>
      <w:lvlJc w:val="left"/>
      <w:pPr>
        <w:tabs>
          <w:tab w:val="num" w:pos="5040"/>
        </w:tabs>
        <w:ind w:left="5040" w:hanging="360"/>
      </w:pPr>
      <w:rPr>
        <w:rFonts w:cs="Times New Roman"/>
      </w:rPr>
    </w:lvl>
    <w:lvl w:ilvl="7" w:tplc="C9D0B70E" w:tentative="1">
      <w:start w:val="1"/>
      <w:numFmt w:val="lowerLetter"/>
      <w:lvlText w:val="%8."/>
      <w:lvlJc w:val="left"/>
      <w:pPr>
        <w:tabs>
          <w:tab w:val="num" w:pos="5760"/>
        </w:tabs>
        <w:ind w:left="5760" w:hanging="360"/>
      </w:pPr>
      <w:rPr>
        <w:rFonts w:cs="Times New Roman"/>
      </w:rPr>
    </w:lvl>
    <w:lvl w:ilvl="8" w:tplc="222096A0" w:tentative="1">
      <w:start w:val="1"/>
      <w:numFmt w:val="lowerRoman"/>
      <w:lvlText w:val="%9."/>
      <w:lvlJc w:val="right"/>
      <w:pPr>
        <w:tabs>
          <w:tab w:val="num" w:pos="6480"/>
        </w:tabs>
        <w:ind w:left="6480" w:hanging="180"/>
      </w:pPr>
      <w:rPr>
        <w:rFonts w:cs="Times New Roman"/>
      </w:rPr>
    </w:lvl>
  </w:abstractNum>
  <w:abstractNum w:abstractNumId="7">
    <w:nsid w:val="4CF35399"/>
    <w:multiLevelType w:val="hybridMultilevel"/>
    <w:tmpl w:val="C8F059AE"/>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8">
    <w:nsid w:val="541B4F10"/>
    <w:multiLevelType w:val="hybridMultilevel"/>
    <w:tmpl w:val="DBDC0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D1699A"/>
    <w:multiLevelType w:val="hybridMultilevel"/>
    <w:tmpl w:val="CCAA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5100C2"/>
    <w:multiLevelType w:val="hybridMultilevel"/>
    <w:tmpl w:val="1EA2A8B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10"/>
  </w:num>
  <w:num w:numId="8">
    <w:abstractNumId w:val="7"/>
  </w:num>
  <w:num w:numId="9">
    <w:abstractNumId w:val="9"/>
  </w:num>
  <w:num w:numId="10">
    <w:abstractNumId w:val="4"/>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Ikkos">
    <w15:presenceInfo w15:providerId="Windows Live" w15:userId="556e18a2c4dc0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35"/>
    <w:rsid w:val="0000169A"/>
    <w:rsid w:val="000044FA"/>
    <w:rsid w:val="00005987"/>
    <w:rsid w:val="00006292"/>
    <w:rsid w:val="000100FD"/>
    <w:rsid w:val="00013D51"/>
    <w:rsid w:val="00014A54"/>
    <w:rsid w:val="000162DC"/>
    <w:rsid w:val="00017C19"/>
    <w:rsid w:val="000222D8"/>
    <w:rsid w:val="00024164"/>
    <w:rsid w:val="0002653D"/>
    <w:rsid w:val="00027E69"/>
    <w:rsid w:val="00032AAB"/>
    <w:rsid w:val="00036EFE"/>
    <w:rsid w:val="00042484"/>
    <w:rsid w:val="000460BA"/>
    <w:rsid w:val="00050177"/>
    <w:rsid w:val="000514B7"/>
    <w:rsid w:val="00052374"/>
    <w:rsid w:val="00053E8B"/>
    <w:rsid w:val="00054834"/>
    <w:rsid w:val="00056673"/>
    <w:rsid w:val="00057045"/>
    <w:rsid w:val="000570EC"/>
    <w:rsid w:val="000573D3"/>
    <w:rsid w:val="000608B2"/>
    <w:rsid w:val="00060D7C"/>
    <w:rsid w:val="00061494"/>
    <w:rsid w:val="000716C8"/>
    <w:rsid w:val="000764E3"/>
    <w:rsid w:val="00077431"/>
    <w:rsid w:val="00080A96"/>
    <w:rsid w:val="000817BA"/>
    <w:rsid w:val="00085359"/>
    <w:rsid w:val="000950BE"/>
    <w:rsid w:val="000A014C"/>
    <w:rsid w:val="000A10D4"/>
    <w:rsid w:val="000A11B2"/>
    <w:rsid w:val="000A41D1"/>
    <w:rsid w:val="000A5D3A"/>
    <w:rsid w:val="000B361A"/>
    <w:rsid w:val="000B36A3"/>
    <w:rsid w:val="000B74FE"/>
    <w:rsid w:val="000C37DF"/>
    <w:rsid w:val="000C4A1E"/>
    <w:rsid w:val="000C6FE4"/>
    <w:rsid w:val="000C7EFC"/>
    <w:rsid w:val="000D3869"/>
    <w:rsid w:val="000D3EFF"/>
    <w:rsid w:val="000D6B61"/>
    <w:rsid w:val="000E39F0"/>
    <w:rsid w:val="000E44EC"/>
    <w:rsid w:val="000E5562"/>
    <w:rsid w:val="000F0FB0"/>
    <w:rsid w:val="000F2453"/>
    <w:rsid w:val="000F2B55"/>
    <w:rsid w:val="000F4C21"/>
    <w:rsid w:val="000F62E8"/>
    <w:rsid w:val="001015ED"/>
    <w:rsid w:val="00104B99"/>
    <w:rsid w:val="0011001D"/>
    <w:rsid w:val="00111446"/>
    <w:rsid w:val="0012559F"/>
    <w:rsid w:val="00135422"/>
    <w:rsid w:val="00137D5F"/>
    <w:rsid w:val="001453A7"/>
    <w:rsid w:val="00146881"/>
    <w:rsid w:val="001475CA"/>
    <w:rsid w:val="00153930"/>
    <w:rsid w:val="001559F2"/>
    <w:rsid w:val="00167845"/>
    <w:rsid w:val="00167DDC"/>
    <w:rsid w:val="00171F0C"/>
    <w:rsid w:val="0018045E"/>
    <w:rsid w:val="00182813"/>
    <w:rsid w:val="001860DC"/>
    <w:rsid w:val="00190A8E"/>
    <w:rsid w:val="001914A3"/>
    <w:rsid w:val="00192538"/>
    <w:rsid w:val="0019271B"/>
    <w:rsid w:val="00192EFF"/>
    <w:rsid w:val="00195A86"/>
    <w:rsid w:val="001A16E7"/>
    <w:rsid w:val="001A4317"/>
    <w:rsid w:val="001C0DB4"/>
    <w:rsid w:val="001C4767"/>
    <w:rsid w:val="001C6C2B"/>
    <w:rsid w:val="001C7091"/>
    <w:rsid w:val="001D061B"/>
    <w:rsid w:val="001D244E"/>
    <w:rsid w:val="001D7D1F"/>
    <w:rsid w:val="001E16DF"/>
    <w:rsid w:val="001E42A5"/>
    <w:rsid w:val="001F3EC0"/>
    <w:rsid w:val="001F5145"/>
    <w:rsid w:val="001F62A9"/>
    <w:rsid w:val="001F7686"/>
    <w:rsid w:val="00201146"/>
    <w:rsid w:val="00203B49"/>
    <w:rsid w:val="0020489F"/>
    <w:rsid w:val="002059A8"/>
    <w:rsid w:val="002079D5"/>
    <w:rsid w:val="00207F04"/>
    <w:rsid w:val="002121DC"/>
    <w:rsid w:val="00214A8D"/>
    <w:rsid w:val="0021614A"/>
    <w:rsid w:val="00217D80"/>
    <w:rsid w:val="00221D89"/>
    <w:rsid w:val="00224FB1"/>
    <w:rsid w:val="00226D8E"/>
    <w:rsid w:val="00227CAE"/>
    <w:rsid w:val="00231395"/>
    <w:rsid w:val="00231B2B"/>
    <w:rsid w:val="002322AF"/>
    <w:rsid w:val="0024166E"/>
    <w:rsid w:val="0024185D"/>
    <w:rsid w:val="00246371"/>
    <w:rsid w:val="0025330A"/>
    <w:rsid w:val="00254DF2"/>
    <w:rsid w:val="00255DE8"/>
    <w:rsid w:val="00257763"/>
    <w:rsid w:val="002659A4"/>
    <w:rsid w:val="002659C6"/>
    <w:rsid w:val="00272EC0"/>
    <w:rsid w:val="00274518"/>
    <w:rsid w:val="00274D3B"/>
    <w:rsid w:val="00276CAC"/>
    <w:rsid w:val="00277129"/>
    <w:rsid w:val="0028454D"/>
    <w:rsid w:val="00284EBA"/>
    <w:rsid w:val="00286D8C"/>
    <w:rsid w:val="0028786E"/>
    <w:rsid w:val="0029115C"/>
    <w:rsid w:val="00291BED"/>
    <w:rsid w:val="00296BAF"/>
    <w:rsid w:val="002A3792"/>
    <w:rsid w:val="002A5A48"/>
    <w:rsid w:val="002B0306"/>
    <w:rsid w:val="002B03D1"/>
    <w:rsid w:val="002B41F2"/>
    <w:rsid w:val="002C19B6"/>
    <w:rsid w:val="002C1A47"/>
    <w:rsid w:val="002C2A36"/>
    <w:rsid w:val="002C37E0"/>
    <w:rsid w:val="002C4DD7"/>
    <w:rsid w:val="002C54D9"/>
    <w:rsid w:val="002C5C48"/>
    <w:rsid w:val="002D09C5"/>
    <w:rsid w:val="002D3E4F"/>
    <w:rsid w:val="002D57C0"/>
    <w:rsid w:val="002D6D4F"/>
    <w:rsid w:val="002D7952"/>
    <w:rsid w:val="002E072A"/>
    <w:rsid w:val="002E0F0C"/>
    <w:rsid w:val="002E271B"/>
    <w:rsid w:val="002E56E9"/>
    <w:rsid w:val="002F032F"/>
    <w:rsid w:val="002F0CA9"/>
    <w:rsid w:val="002F2BCF"/>
    <w:rsid w:val="002F4772"/>
    <w:rsid w:val="00300D04"/>
    <w:rsid w:val="00304453"/>
    <w:rsid w:val="003079A1"/>
    <w:rsid w:val="00312646"/>
    <w:rsid w:val="00312C74"/>
    <w:rsid w:val="00316DE0"/>
    <w:rsid w:val="00321576"/>
    <w:rsid w:val="003236D5"/>
    <w:rsid w:val="003258D7"/>
    <w:rsid w:val="00326094"/>
    <w:rsid w:val="00335BE5"/>
    <w:rsid w:val="0034057C"/>
    <w:rsid w:val="00341029"/>
    <w:rsid w:val="00341763"/>
    <w:rsid w:val="00341D44"/>
    <w:rsid w:val="0034201C"/>
    <w:rsid w:val="00342240"/>
    <w:rsid w:val="00342ECF"/>
    <w:rsid w:val="0034419A"/>
    <w:rsid w:val="00353F38"/>
    <w:rsid w:val="003574A1"/>
    <w:rsid w:val="00363FEF"/>
    <w:rsid w:val="00373059"/>
    <w:rsid w:val="0037385F"/>
    <w:rsid w:val="00373C68"/>
    <w:rsid w:val="00380924"/>
    <w:rsid w:val="00382057"/>
    <w:rsid w:val="00386385"/>
    <w:rsid w:val="00390584"/>
    <w:rsid w:val="00392BF5"/>
    <w:rsid w:val="00394180"/>
    <w:rsid w:val="00397D1C"/>
    <w:rsid w:val="003A1081"/>
    <w:rsid w:val="003A16F9"/>
    <w:rsid w:val="003A1CF5"/>
    <w:rsid w:val="003A39C8"/>
    <w:rsid w:val="003A4150"/>
    <w:rsid w:val="003B03C8"/>
    <w:rsid w:val="003B2B16"/>
    <w:rsid w:val="003B4C46"/>
    <w:rsid w:val="003C01E7"/>
    <w:rsid w:val="003C0DE9"/>
    <w:rsid w:val="003C2F4F"/>
    <w:rsid w:val="003C382F"/>
    <w:rsid w:val="003D15AD"/>
    <w:rsid w:val="003E6332"/>
    <w:rsid w:val="003E6512"/>
    <w:rsid w:val="003E6C57"/>
    <w:rsid w:val="003F4136"/>
    <w:rsid w:val="003F5120"/>
    <w:rsid w:val="003F6788"/>
    <w:rsid w:val="0040181C"/>
    <w:rsid w:val="00405344"/>
    <w:rsid w:val="004071B2"/>
    <w:rsid w:val="00407848"/>
    <w:rsid w:val="00412365"/>
    <w:rsid w:val="00423970"/>
    <w:rsid w:val="0042587D"/>
    <w:rsid w:val="00427EC9"/>
    <w:rsid w:val="00432576"/>
    <w:rsid w:val="0044353A"/>
    <w:rsid w:val="00444928"/>
    <w:rsid w:val="004458B4"/>
    <w:rsid w:val="00445F35"/>
    <w:rsid w:val="00445F57"/>
    <w:rsid w:val="00451D40"/>
    <w:rsid w:val="0045221A"/>
    <w:rsid w:val="00455EAC"/>
    <w:rsid w:val="004564A3"/>
    <w:rsid w:val="00464473"/>
    <w:rsid w:val="004648DA"/>
    <w:rsid w:val="00464E2D"/>
    <w:rsid w:val="00480CA8"/>
    <w:rsid w:val="0048222B"/>
    <w:rsid w:val="0048479A"/>
    <w:rsid w:val="00484B6C"/>
    <w:rsid w:val="0048666E"/>
    <w:rsid w:val="00487E50"/>
    <w:rsid w:val="004921CA"/>
    <w:rsid w:val="004A0380"/>
    <w:rsid w:val="004A3197"/>
    <w:rsid w:val="004A3247"/>
    <w:rsid w:val="004A7305"/>
    <w:rsid w:val="004A75B6"/>
    <w:rsid w:val="004B0BE3"/>
    <w:rsid w:val="004C525A"/>
    <w:rsid w:val="004D05E2"/>
    <w:rsid w:val="004D1114"/>
    <w:rsid w:val="004D33B8"/>
    <w:rsid w:val="004D54D5"/>
    <w:rsid w:val="004D6695"/>
    <w:rsid w:val="004E07A4"/>
    <w:rsid w:val="004E1728"/>
    <w:rsid w:val="004E251A"/>
    <w:rsid w:val="004E3BAC"/>
    <w:rsid w:val="004E4702"/>
    <w:rsid w:val="004F2B06"/>
    <w:rsid w:val="004F2E92"/>
    <w:rsid w:val="004F516B"/>
    <w:rsid w:val="004F5265"/>
    <w:rsid w:val="00501925"/>
    <w:rsid w:val="00506565"/>
    <w:rsid w:val="005100B0"/>
    <w:rsid w:val="0051029E"/>
    <w:rsid w:val="00515769"/>
    <w:rsid w:val="00516852"/>
    <w:rsid w:val="00516C19"/>
    <w:rsid w:val="005360FF"/>
    <w:rsid w:val="00536C26"/>
    <w:rsid w:val="005544C4"/>
    <w:rsid w:val="00562480"/>
    <w:rsid w:val="005626FF"/>
    <w:rsid w:val="005643F5"/>
    <w:rsid w:val="005703F9"/>
    <w:rsid w:val="00576C71"/>
    <w:rsid w:val="00577CF9"/>
    <w:rsid w:val="00581E04"/>
    <w:rsid w:val="005828E0"/>
    <w:rsid w:val="00582C46"/>
    <w:rsid w:val="0059142D"/>
    <w:rsid w:val="00592675"/>
    <w:rsid w:val="00596DE2"/>
    <w:rsid w:val="005A4CDC"/>
    <w:rsid w:val="005A4D15"/>
    <w:rsid w:val="005A763A"/>
    <w:rsid w:val="005A76D5"/>
    <w:rsid w:val="005B04A9"/>
    <w:rsid w:val="005B0772"/>
    <w:rsid w:val="005B35E1"/>
    <w:rsid w:val="005C2126"/>
    <w:rsid w:val="005C227F"/>
    <w:rsid w:val="005C770F"/>
    <w:rsid w:val="005F0846"/>
    <w:rsid w:val="005F1759"/>
    <w:rsid w:val="005F36BA"/>
    <w:rsid w:val="005F5282"/>
    <w:rsid w:val="005F7160"/>
    <w:rsid w:val="00600541"/>
    <w:rsid w:val="00601092"/>
    <w:rsid w:val="006021A8"/>
    <w:rsid w:val="0060530B"/>
    <w:rsid w:val="00607F66"/>
    <w:rsid w:val="006128D7"/>
    <w:rsid w:val="00613831"/>
    <w:rsid w:val="00621C0E"/>
    <w:rsid w:val="00627223"/>
    <w:rsid w:val="00636969"/>
    <w:rsid w:val="00640E04"/>
    <w:rsid w:val="00641624"/>
    <w:rsid w:val="006420FE"/>
    <w:rsid w:val="006469B6"/>
    <w:rsid w:val="00664DA8"/>
    <w:rsid w:val="00665090"/>
    <w:rsid w:val="00673A29"/>
    <w:rsid w:val="00680C85"/>
    <w:rsid w:val="006811E5"/>
    <w:rsid w:val="0068295C"/>
    <w:rsid w:val="00683013"/>
    <w:rsid w:val="006B25F8"/>
    <w:rsid w:val="006C2602"/>
    <w:rsid w:val="006C32FA"/>
    <w:rsid w:val="006C71F9"/>
    <w:rsid w:val="006D4161"/>
    <w:rsid w:val="006D46E3"/>
    <w:rsid w:val="006D6481"/>
    <w:rsid w:val="006E1B83"/>
    <w:rsid w:val="006E65C4"/>
    <w:rsid w:val="006F1E79"/>
    <w:rsid w:val="007020CD"/>
    <w:rsid w:val="00702544"/>
    <w:rsid w:val="00702C89"/>
    <w:rsid w:val="0070345C"/>
    <w:rsid w:val="007124CC"/>
    <w:rsid w:val="00716C74"/>
    <w:rsid w:val="00717F07"/>
    <w:rsid w:val="00721628"/>
    <w:rsid w:val="00722D77"/>
    <w:rsid w:val="00724152"/>
    <w:rsid w:val="00732ECD"/>
    <w:rsid w:val="00734D98"/>
    <w:rsid w:val="00741167"/>
    <w:rsid w:val="007412C6"/>
    <w:rsid w:val="00741978"/>
    <w:rsid w:val="00744575"/>
    <w:rsid w:val="00751C75"/>
    <w:rsid w:val="00757092"/>
    <w:rsid w:val="00760D83"/>
    <w:rsid w:val="00761835"/>
    <w:rsid w:val="0077468C"/>
    <w:rsid w:val="00775E59"/>
    <w:rsid w:val="00787D67"/>
    <w:rsid w:val="00787FA0"/>
    <w:rsid w:val="0079671D"/>
    <w:rsid w:val="00796AFC"/>
    <w:rsid w:val="007A3063"/>
    <w:rsid w:val="007A3391"/>
    <w:rsid w:val="007A3788"/>
    <w:rsid w:val="007A5639"/>
    <w:rsid w:val="007B6D7A"/>
    <w:rsid w:val="007B7180"/>
    <w:rsid w:val="007B76E6"/>
    <w:rsid w:val="007C752B"/>
    <w:rsid w:val="007D0ACB"/>
    <w:rsid w:val="007D19F1"/>
    <w:rsid w:val="007D587E"/>
    <w:rsid w:val="007D5B3F"/>
    <w:rsid w:val="007D5D8D"/>
    <w:rsid w:val="007D6E67"/>
    <w:rsid w:val="007E3661"/>
    <w:rsid w:val="007F774D"/>
    <w:rsid w:val="008027AF"/>
    <w:rsid w:val="008062F8"/>
    <w:rsid w:val="008067A9"/>
    <w:rsid w:val="00806B44"/>
    <w:rsid w:val="008076BC"/>
    <w:rsid w:val="00813DE5"/>
    <w:rsid w:val="00820D30"/>
    <w:rsid w:val="008229E0"/>
    <w:rsid w:val="00823639"/>
    <w:rsid w:val="00824E03"/>
    <w:rsid w:val="00831229"/>
    <w:rsid w:val="00833616"/>
    <w:rsid w:val="00835B6E"/>
    <w:rsid w:val="008418C6"/>
    <w:rsid w:val="00841ED4"/>
    <w:rsid w:val="00844B7F"/>
    <w:rsid w:val="00844EF0"/>
    <w:rsid w:val="00846C00"/>
    <w:rsid w:val="0085014E"/>
    <w:rsid w:val="008521FB"/>
    <w:rsid w:val="008533E9"/>
    <w:rsid w:val="0085557D"/>
    <w:rsid w:val="00855EA7"/>
    <w:rsid w:val="008565CE"/>
    <w:rsid w:val="00856605"/>
    <w:rsid w:val="00862239"/>
    <w:rsid w:val="00864626"/>
    <w:rsid w:val="00865293"/>
    <w:rsid w:val="00865576"/>
    <w:rsid w:val="008663C3"/>
    <w:rsid w:val="008704DE"/>
    <w:rsid w:val="00872ACE"/>
    <w:rsid w:val="00873C4F"/>
    <w:rsid w:val="00873E11"/>
    <w:rsid w:val="00875D49"/>
    <w:rsid w:val="008777D8"/>
    <w:rsid w:val="00880FFD"/>
    <w:rsid w:val="008852AD"/>
    <w:rsid w:val="008912B8"/>
    <w:rsid w:val="008A6BAA"/>
    <w:rsid w:val="008B0103"/>
    <w:rsid w:val="008B330E"/>
    <w:rsid w:val="008B72C7"/>
    <w:rsid w:val="008C0F11"/>
    <w:rsid w:val="008C5FA3"/>
    <w:rsid w:val="008C63E5"/>
    <w:rsid w:val="008C7C0D"/>
    <w:rsid w:val="008D3896"/>
    <w:rsid w:val="008D3B3F"/>
    <w:rsid w:val="008D4895"/>
    <w:rsid w:val="008E2210"/>
    <w:rsid w:val="008E35EB"/>
    <w:rsid w:val="008E6B82"/>
    <w:rsid w:val="008F6BB4"/>
    <w:rsid w:val="008F7FF2"/>
    <w:rsid w:val="0090488C"/>
    <w:rsid w:val="00904FCD"/>
    <w:rsid w:val="009058E9"/>
    <w:rsid w:val="00906B43"/>
    <w:rsid w:val="00906C90"/>
    <w:rsid w:val="00907F9A"/>
    <w:rsid w:val="00914588"/>
    <w:rsid w:val="009178CA"/>
    <w:rsid w:val="009202BB"/>
    <w:rsid w:val="00922C13"/>
    <w:rsid w:val="00927872"/>
    <w:rsid w:val="009321AF"/>
    <w:rsid w:val="0093333A"/>
    <w:rsid w:val="00934BB8"/>
    <w:rsid w:val="00934DDF"/>
    <w:rsid w:val="0093790D"/>
    <w:rsid w:val="009406C8"/>
    <w:rsid w:val="0094613E"/>
    <w:rsid w:val="00951417"/>
    <w:rsid w:val="009550CA"/>
    <w:rsid w:val="00955D93"/>
    <w:rsid w:val="00965055"/>
    <w:rsid w:val="0096546C"/>
    <w:rsid w:val="00965558"/>
    <w:rsid w:val="0096564D"/>
    <w:rsid w:val="009660B9"/>
    <w:rsid w:val="0096676A"/>
    <w:rsid w:val="00966BE9"/>
    <w:rsid w:val="00970B54"/>
    <w:rsid w:val="00971EEB"/>
    <w:rsid w:val="009728FD"/>
    <w:rsid w:val="00972DFB"/>
    <w:rsid w:val="00977DC8"/>
    <w:rsid w:val="00983B4D"/>
    <w:rsid w:val="00984F2D"/>
    <w:rsid w:val="00990ABA"/>
    <w:rsid w:val="00990FBB"/>
    <w:rsid w:val="009941CB"/>
    <w:rsid w:val="00994E29"/>
    <w:rsid w:val="00996DC2"/>
    <w:rsid w:val="009A002F"/>
    <w:rsid w:val="009A0265"/>
    <w:rsid w:val="009A49A5"/>
    <w:rsid w:val="009A4FD1"/>
    <w:rsid w:val="009B060A"/>
    <w:rsid w:val="009B0EA8"/>
    <w:rsid w:val="009B63F4"/>
    <w:rsid w:val="009C07ED"/>
    <w:rsid w:val="009C3CD3"/>
    <w:rsid w:val="009C4760"/>
    <w:rsid w:val="009C639A"/>
    <w:rsid w:val="009C7DD6"/>
    <w:rsid w:val="009D4938"/>
    <w:rsid w:val="009D53B2"/>
    <w:rsid w:val="009D6845"/>
    <w:rsid w:val="009D72BB"/>
    <w:rsid w:val="009D7320"/>
    <w:rsid w:val="009E3645"/>
    <w:rsid w:val="009F0D5C"/>
    <w:rsid w:val="009F5AEA"/>
    <w:rsid w:val="009F6764"/>
    <w:rsid w:val="009F7A1A"/>
    <w:rsid w:val="009F7F9B"/>
    <w:rsid w:val="00A00D8D"/>
    <w:rsid w:val="00A022D4"/>
    <w:rsid w:val="00A05325"/>
    <w:rsid w:val="00A102C7"/>
    <w:rsid w:val="00A112AB"/>
    <w:rsid w:val="00A123FD"/>
    <w:rsid w:val="00A13A94"/>
    <w:rsid w:val="00A16AE1"/>
    <w:rsid w:val="00A22FC6"/>
    <w:rsid w:val="00A266C2"/>
    <w:rsid w:val="00A27850"/>
    <w:rsid w:val="00A331D8"/>
    <w:rsid w:val="00A33E0C"/>
    <w:rsid w:val="00A3562D"/>
    <w:rsid w:val="00A35BB6"/>
    <w:rsid w:val="00A36ACF"/>
    <w:rsid w:val="00A408A1"/>
    <w:rsid w:val="00A4220E"/>
    <w:rsid w:val="00A42B33"/>
    <w:rsid w:val="00A45F65"/>
    <w:rsid w:val="00A53954"/>
    <w:rsid w:val="00A53E18"/>
    <w:rsid w:val="00A56433"/>
    <w:rsid w:val="00A63C56"/>
    <w:rsid w:val="00A65C1B"/>
    <w:rsid w:val="00A70D0B"/>
    <w:rsid w:val="00A7166A"/>
    <w:rsid w:val="00A729A6"/>
    <w:rsid w:val="00A72A1A"/>
    <w:rsid w:val="00A73AF8"/>
    <w:rsid w:val="00A760CF"/>
    <w:rsid w:val="00A76CEB"/>
    <w:rsid w:val="00A76E86"/>
    <w:rsid w:val="00A777C4"/>
    <w:rsid w:val="00A7785D"/>
    <w:rsid w:val="00A81B62"/>
    <w:rsid w:val="00A86A53"/>
    <w:rsid w:val="00A87C10"/>
    <w:rsid w:val="00A953D3"/>
    <w:rsid w:val="00AA377B"/>
    <w:rsid w:val="00AA4208"/>
    <w:rsid w:val="00AB2226"/>
    <w:rsid w:val="00AB32F6"/>
    <w:rsid w:val="00AB4916"/>
    <w:rsid w:val="00AB5987"/>
    <w:rsid w:val="00AB7259"/>
    <w:rsid w:val="00AC447A"/>
    <w:rsid w:val="00AC6501"/>
    <w:rsid w:val="00AC68EB"/>
    <w:rsid w:val="00AD2A52"/>
    <w:rsid w:val="00AD3E0F"/>
    <w:rsid w:val="00AD40E8"/>
    <w:rsid w:val="00AD6F27"/>
    <w:rsid w:val="00AE34E3"/>
    <w:rsid w:val="00AE5BFC"/>
    <w:rsid w:val="00AE5DAD"/>
    <w:rsid w:val="00B05777"/>
    <w:rsid w:val="00B16C7B"/>
    <w:rsid w:val="00B17717"/>
    <w:rsid w:val="00B20AA9"/>
    <w:rsid w:val="00B216AE"/>
    <w:rsid w:val="00B23305"/>
    <w:rsid w:val="00B245D8"/>
    <w:rsid w:val="00B272F5"/>
    <w:rsid w:val="00B370C4"/>
    <w:rsid w:val="00B4322A"/>
    <w:rsid w:val="00B432F7"/>
    <w:rsid w:val="00B461A2"/>
    <w:rsid w:val="00B46712"/>
    <w:rsid w:val="00B46F5F"/>
    <w:rsid w:val="00B47354"/>
    <w:rsid w:val="00B57032"/>
    <w:rsid w:val="00B6094D"/>
    <w:rsid w:val="00B60BCB"/>
    <w:rsid w:val="00B62E93"/>
    <w:rsid w:val="00B65363"/>
    <w:rsid w:val="00B65D8D"/>
    <w:rsid w:val="00B70C55"/>
    <w:rsid w:val="00B76AA5"/>
    <w:rsid w:val="00B77C1D"/>
    <w:rsid w:val="00B8469D"/>
    <w:rsid w:val="00B84BAF"/>
    <w:rsid w:val="00B90CA8"/>
    <w:rsid w:val="00B91843"/>
    <w:rsid w:val="00B91D58"/>
    <w:rsid w:val="00B96534"/>
    <w:rsid w:val="00BA2372"/>
    <w:rsid w:val="00BA3F7A"/>
    <w:rsid w:val="00BA4FC1"/>
    <w:rsid w:val="00BA634C"/>
    <w:rsid w:val="00BB0F37"/>
    <w:rsid w:val="00BB0FAE"/>
    <w:rsid w:val="00BB29A3"/>
    <w:rsid w:val="00BB47D7"/>
    <w:rsid w:val="00BB554A"/>
    <w:rsid w:val="00BB746D"/>
    <w:rsid w:val="00BC2BCD"/>
    <w:rsid w:val="00BE15A2"/>
    <w:rsid w:val="00BE3843"/>
    <w:rsid w:val="00BE391C"/>
    <w:rsid w:val="00BE5AE4"/>
    <w:rsid w:val="00BE6B54"/>
    <w:rsid w:val="00BE7E76"/>
    <w:rsid w:val="00BF15DE"/>
    <w:rsid w:val="00BF26CE"/>
    <w:rsid w:val="00BF2D1A"/>
    <w:rsid w:val="00BF4EE6"/>
    <w:rsid w:val="00C02566"/>
    <w:rsid w:val="00C0679A"/>
    <w:rsid w:val="00C103B6"/>
    <w:rsid w:val="00C13677"/>
    <w:rsid w:val="00C168E8"/>
    <w:rsid w:val="00C16E65"/>
    <w:rsid w:val="00C21903"/>
    <w:rsid w:val="00C27CE2"/>
    <w:rsid w:val="00C36554"/>
    <w:rsid w:val="00C36F32"/>
    <w:rsid w:val="00C422D9"/>
    <w:rsid w:val="00C47F19"/>
    <w:rsid w:val="00C51602"/>
    <w:rsid w:val="00C60CDA"/>
    <w:rsid w:val="00C62750"/>
    <w:rsid w:val="00C646B7"/>
    <w:rsid w:val="00C7059F"/>
    <w:rsid w:val="00C778BA"/>
    <w:rsid w:val="00C77C6D"/>
    <w:rsid w:val="00C817FA"/>
    <w:rsid w:val="00C8206B"/>
    <w:rsid w:val="00C905A9"/>
    <w:rsid w:val="00C906CD"/>
    <w:rsid w:val="00C9154E"/>
    <w:rsid w:val="00C97554"/>
    <w:rsid w:val="00C97D25"/>
    <w:rsid w:val="00CA30FE"/>
    <w:rsid w:val="00CA559E"/>
    <w:rsid w:val="00CA58DE"/>
    <w:rsid w:val="00CA688E"/>
    <w:rsid w:val="00CA6EAC"/>
    <w:rsid w:val="00CB3894"/>
    <w:rsid w:val="00CB7576"/>
    <w:rsid w:val="00CB78FB"/>
    <w:rsid w:val="00CB7FA6"/>
    <w:rsid w:val="00CC1531"/>
    <w:rsid w:val="00CC39B9"/>
    <w:rsid w:val="00CC49D2"/>
    <w:rsid w:val="00CC571E"/>
    <w:rsid w:val="00CD34E5"/>
    <w:rsid w:val="00CD4173"/>
    <w:rsid w:val="00CE183F"/>
    <w:rsid w:val="00CE22F4"/>
    <w:rsid w:val="00CE57A5"/>
    <w:rsid w:val="00CE7D78"/>
    <w:rsid w:val="00CF0855"/>
    <w:rsid w:val="00CF4127"/>
    <w:rsid w:val="00CF49F9"/>
    <w:rsid w:val="00CF6606"/>
    <w:rsid w:val="00D01A9B"/>
    <w:rsid w:val="00D029C2"/>
    <w:rsid w:val="00D06B5A"/>
    <w:rsid w:val="00D103EB"/>
    <w:rsid w:val="00D10E9C"/>
    <w:rsid w:val="00D11A62"/>
    <w:rsid w:val="00D13499"/>
    <w:rsid w:val="00D148BE"/>
    <w:rsid w:val="00D17D55"/>
    <w:rsid w:val="00D20B1A"/>
    <w:rsid w:val="00D21D17"/>
    <w:rsid w:val="00D21D8B"/>
    <w:rsid w:val="00D25BBD"/>
    <w:rsid w:val="00D33765"/>
    <w:rsid w:val="00D4176C"/>
    <w:rsid w:val="00D42561"/>
    <w:rsid w:val="00D46ABB"/>
    <w:rsid w:val="00D50116"/>
    <w:rsid w:val="00D517F8"/>
    <w:rsid w:val="00D566C3"/>
    <w:rsid w:val="00D62463"/>
    <w:rsid w:val="00D719C7"/>
    <w:rsid w:val="00D74F43"/>
    <w:rsid w:val="00D7664E"/>
    <w:rsid w:val="00D769D7"/>
    <w:rsid w:val="00D854C9"/>
    <w:rsid w:val="00D90C40"/>
    <w:rsid w:val="00D91197"/>
    <w:rsid w:val="00D91666"/>
    <w:rsid w:val="00D9547C"/>
    <w:rsid w:val="00D974ED"/>
    <w:rsid w:val="00DA6597"/>
    <w:rsid w:val="00DA6940"/>
    <w:rsid w:val="00DA7135"/>
    <w:rsid w:val="00DA7FF8"/>
    <w:rsid w:val="00DB3135"/>
    <w:rsid w:val="00DB575F"/>
    <w:rsid w:val="00DB7A41"/>
    <w:rsid w:val="00DC12AB"/>
    <w:rsid w:val="00DC6477"/>
    <w:rsid w:val="00DD4F14"/>
    <w:rsid w:val="00DD76A1"/>
    <w:rsid w:val="00DE3E44"/>
    <w:rsid w:val="00DF0557"/>
    <w:rsid w:val="00DF3B46"/>
    <w:rsid w:val="00DF608D"/>
    <w:rsid w:val="00DF67E1"/>
    <w:rsid w:val="00DF6A1C"/>
    <w:rsid w:val="00E016D8"/>
    <w:rsid w:val="00E03961"/>
    <w:rsid w:val="00E04A5E"/>
    <w:rsid w:val="00E04B53"/>
    <w:rsid w:val="00E0744E"/>
    <w:rsid w:val="00E141A6"/>
    <w:rsid w:val="00E20DA9"/>
    <w:rsid w:val="00E2428B"/>
    <w:rsid w:val="00E25D5D"/>
    <w:rsid w:val="00E26942"/>
    <w:rsid w:val="00E30620"/>
    <w:rsid w:val="00E33206"/>
    <w:rsid w:val="00E56E8F"/>
    <w:rsid w:val="00E6037A"/>
    <w:rsid w:val="00E60D6A"/>
    <w:rsid w:val="00E62418"/>
    <w:rsid w:val="00E723B0"/>
    <w:rsid w:val="00E77262"/>
    <w:rsid w:val="00E80AD1"/>
    <w:rsid w:val="00E93927"/>
    <w:rsid w:val="00E9600E"/>
    <w:rsid w:val="00EA0B8E"/>
    <w:rsid w:val="00EA191D"/>
    <w:rsid w:val="00EA292E"/>
    <w:rsid w:val="00EA2A17"/>
    <w:rsid w:val="00EA359D"/>
    <w:rsid w:val="00EA3EB6"/>
    <w:rsid w:val="00EA6AC3"/>
    <w:rsid w:val="00EB5E44"/>
    <w:rsid w:val="00EC6682"/>
    <w:rsid w:val="00EC7E03"/>
    <w:rsid w:val="00ED092C"/>
    <w:rsid w:val="00ED0A68"/>
    <w:rsid w:val="00ED0E37"/>
    <w:rsid w:val="00EE3586"/>
    <w:rsid w:val="00EE3A57"/>
    <w:rsid w:val="00EF4E8A"/>
    <w:rsid w:val="00F00D50"/>
    <w:rsid w:val="00F0119C"/>
    <w:rsid w:val="00F06983"/>
    <w:rsid w:val="00F1008E"/>
    <w:rsid w:val="00F1246D"/>
    <w:rsid w:val="00F14B02"/>
    <w:rsid w:val="00F23425"/>
    <w:rsid w:val="00F260A2"/>
    <w:rsid w:val="00F27274"/>
    <w:rsid w:val="00F355A9"/>
    <w:rsid w:val="00F40FBD"/>
    <w:rsid w:val="00F41042"/>
    <w:rsid w:val="00F4342E"/>
    <w:rsid w:val="00F43DE8"/>
    <w:rsid w:val="00F53993"/>
    <w:rsid w:val="00F53F7E"/>
    <w:rsid w:val="00F54A2F"/>
    <w:rsid w:val="00F558B0"/>
    <w:rsid w:val="00F60A35"/>
    <w:rsid w:val="00F612DB"/>
    <w:rsid w:val="00F62A47"/>
    <w:rsid w:val="00F6309A"/>
    <w:rsid w:val="00F667F0"/>
    <w:rsid w:val="00F713D3"/>
    <w:rsid w:val="00F73160"/>
    <w:rsid w:val="00F73DCB"/>
    <w:rsid w:val="00F806B6"/>
    <w:rsid w:val="00F871E4"/>
    <w:rsid w:val="00F9411D"/>
    <w:rsid w:val="00F97102"/>
    <w:rsid w:val="00FA06FB"/>
    <w:rsid w:val="00FA5DF0"/>
    <w:rsid w:val="00FB064E"/>
    <w:rsid w:val="00FB4853"/>
    <w:rsid w:val="00FB682A"/>
    <w:rsid w:val="00FB7115"/>
    <w:rsid w:val="00FC6933"/>
    <w:rsid w:val="00FC7140"/>
    <w:rsid w:val="00FC73B5"/>
    <w:rsid w:val="00FD2B6B"/>
    <w:rsid w:val="00FD44C1"/>
    <w:rsid w:val="00FD7027"/>
    <w:rsid w:val="00FD7741"/>
    <w:rsid w:val="00FE1327"/>
    <w:rsid w:val="00FE29D0"/>
    <w:rsid w:val="00FF0B78"/>
    <w:rsid w:val="00FF4C4E"/>
    <w:rsid w:val="00FF54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35"/>
    <w:rPr>
      <w:rFonts w:ascii="Times New Roman" w:eastAsia="Times New Roman" w:hAnsi="Times New Roman"/>
      <w:sz w:val="24"/>
      <w:szCs w:val="24"/>
    </w:rPr>
  </w:style>
  <w:style w:type="paragraph" w:styleId="Heading1">
    <w:name w:val="heading 1"/>
    <w:basedOn w:val="Normal"/>
    <w:next w:val="Normal"/>
    <w:link w:val="Heading1Char"/>
    <w:uiPriority w:val="99"/>
    <w:qFormat/>
    <w:rsid w:val="00761835"/>
    <w:pPr>
      <w:keepNext/>
      <w:spacing w:line="360" w:lineRule="auto"/>
      <w:jc w:val="both"/>
      <w:outlineLvl w:val="0"/>
    </w:pPr>
    <w:rPr>
      <w:rFonts w:eastAsia="Calibri"/>
      <w:sz w:val="20"/>
      <w:szCs w:val="20"/>
      <w:lang w:val="pt-BR"/>
    </w:rPr>
  </w:style>
  <w:style w:type="paragraph" w:styleId="Heading2">
    <w:name w:val="heading 2"/>
    <w:basedOn w:val="Normal"/>
    <w:next w:val="Normal"/>
    <w:link w:val="Heading2Char"/>
    <w:uiPriority w:val="99"/>
    <w:qFormat/>
    <w:rsid w:val="00761835"/>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761835"/>
    <w:pPr>
      <w:keepNext/>
      <w:jc w:val="center"/>
      <w:outlineLvl w:val="2"/>
    </w:pPr>
    <w:rPr>
      <w:rFonts w:eastAsia="PMingLiU"/>
      <w:i/>
      <w:iCs/>
      <w:sz w:val="28"/>
      <w:szCs w:val="28"/>
      <w:lang w:val="it-IT" w:eastAsia="zh-TW"/>
    </w:rPr>
  </w:style>
  <w:style w:type="paragraph" w:styleId="Heading5">
    <w:name w:val="heading 5"/>
    <w:basedOn w:val="Normal"/>
    <w:next w:val="Normal"/>
    <w:link w:val="Heading5Char"/>
    <w:uiPriority w:val="99"/>
    <w:qFormat/>
    <w:rsid w:val="00761835"/>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835"/>
    <w:rPr>
      <w:rFonts w:ascii="Times New Roman" w:hAnsi="Times New Roman"/>
      <w:sz w:val="20"/>
      <w:lang w:val="pt-BR" w:eastAsia="en-GB"/>
    </w:rPr>
  </w:style>
  <w:style w:type="character" w:customStyle="1" w:styleId="Heading2Char">
    <w:name w:val="Heading 2 Char"/>
    <w:basedOn w:val="DefaultParagraphFont"/>
    <w:link w:val="Heading2"/>
    <w:uiPriority w:val="99"/>
    <w:locked/>
    <w:rsid w:val="00761835"/>
    <w:rPr>
      <w:rFonts w:ascii="Arial" w:hAnsi="Arial"/>
      <w:b/>
      <w:i/>
      <w:sz w:val="28"/>
      <w:lang w:eastAsia="en-GB"/>
    </w:rPr>
  </w:style>
  <w:style w:type="character" w:customStyle="1" w:styleId="Heading3Char">
    <w:name w:val="Heading 3 Char"/>
    <w:basedOn w:val="DefaultParagraphFont"/>
    <w:link w:val="Heading3"/>
    <w:uiPriority w:val="99"/>
    <w:locked/>
    <w:rsid w:val="00761835"/>
    <w:rPr>
      <w:rFonts w:ascii="Times New Roman" w:eastAsia="PMingLiU" w:hAnsi="Times New Roman"/>
      <w:i/>
      <w:sz w:val="28"/>
      <w:lang w:val="it-IT" w:eastAsia="zh-TW"/>
    </w:rPr>
  </w:style>
  <w:style w:type="character" w:customStyle="1" w:styleId="Heading5Char">
    <w:name w:val="Heading 5 Char"/>
    <w:basedOn w:val="DefaultParagraphFont"/>
    <w:link w:val="Heading5"/>
    <w:uiPriority w:val="99"/>
    <w:locked/>
    <w:rsid w:val="00761835"/>
    <w:rPr>
      <w:rFonts w:ascii="Times New Roman" w:hAnsi="Times New Roman"/>
      <w:b/>
      <w:i/>
      <w:sz w:val="26"/>
      <w:lang w:eastAsia="en-GB"/>
    </w:rPr>
  </w:style>
  <w:style w:type="paragraph" w:styleId="BodyText">
    <w:name w:val="Body Text"/>
    <w:basedOn w:val="Normal"/>
    <w:link w:val="BodyTextChar"/>
    <w:uiPriority w:val="99"/>
    <w:rsid w:val="00761835"/>
    <w:pPr>
      <w:spacing w:line="360" w:lineRule="auto"/>
    </w:pPr>
    <w:rPr>
      <w:rFonts w:eastAsia="Calibri"/>
      <w:sz w:val="20"/>
      <w:szCs w:val="20"/>
      <w:lang w:val="en-US"/>
    </w:rPr>
  </w:style>
  <w:style w:type="character" w:customStyle="1" w:styleId="BodyTextChar">
    <w:name w:val="Body Text Char"/>
    <w:basedOn w:val="DefaultParagraphFont"/>
    <w:link w:val="BodyText"/>
    <w:uiPriority w:val="99"/>
    <w:locked/>
    <w:rsid w:val="00761835"/>
    <w:rPr>
      <w:rFonts w:ascii="Times New Roman" w:hAnsi="Times New Roman"/>
      <w:sz w:val="20"/>
      <w:lang w:val="en-US" w:eastAsia="en-GB"/>
    </w:rPr>
  </w:style>
  <w:style w:type="paragraph" w:customStyle="1" w:styleId="NormaleWeb1">
    <w:name w:val="Normale (Web)1"/>
    <w:basedOn w:val="Normal"/>
    <w:uiPriority w:val="99"/>
    <w:rsid w:val="00761835"/>
    <w:pPr>
      <w:spacing w:before="100" w:beforeAutospacing="1" w:after="100" w:afterAutospacing="1"/>
    </w:pPr>
  </w:style>
  <w:style w:type="paragraph" w:styleId="Footer">
    <w:name w:val="footer"/>
    <w:basedOn w:val="Normal"/>
    <w:link w:val="FooterChar"/>
    <w:uiPriority w:val="99"/>
    <w:rsid w:val="00761835"/>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761835"/>
    <w:rPr>
      <w:rFonts w:ascii="Times New Roman" w:hAnsi="Times New Roman"/>
      <w:sz w:val="24"/>
      <w:lang w:eastAsia="en-GB"/>
    </w:rPr>
  </w:style>
  <w:style w:type="character" w:styleId="PageNumber">
    <w:name w:val="page number"/>
    <w:basedOn w:val="DefaultParagraphFont"/>
    <w:uiPriority w:val="99"/>
    <w:semiHidden/>
    <w:rsid w:val="00761835"/>
    <w:rPr>
      <w:rFonts w:cs="Times New Roman"/>
    </w:rPr>
  </w:style>
  <w:style w:type="character" w:styleId="Hyperlink">
    <w:name w:val="Hyperlink"/>
    <w:basedOn w:val="DefaultParagraphFont"/>
    <w:uiPriority w:val="99"/>
    <w:rsid w:val="00761835"/>
    <w:rPr>
      <w:rFonts w:cs="Times New Roman"/>
      <w:color w:val="0000FF"/>
      <w:u w:val="single"/>
    </w:rPr>
  </w:style>
  <w:style w:type="character" w:customStyle="1" w:styleId="smaller1">
    <w:name w:val="smaller1"/>
    <w:uiPriority w:val="99"/>
    <w:rsid w:val="00761835"/>
    <w:rPr>
      <w:rFonts w:ascii="Arial" w:hAnsi="Arial"/>
      <w:sz w:val="22"/>
    </w:rPr>
  </w:style>
  <w:style w:type="paragraph" w:styleId="Header">
    <w:name w:val="header"/>
    <w:basedOn w:val="Normal"/>
    <w:link w:val="HeaderChar"/>
    <w:uiPriority w:val="99"/>
    <w:semiHidden/>
    <w:rsid w:val="00761835"/>
    <w:pPr>
      <w:tabs>
        <w:tab w:val="center" w:pos="4153"/>
        <w:tab w:val="right" w:pos="8306"/>
      </w:tabs>
    </w:pPr>
    <w:rPr>
      <w:rFonts w:eastAsia="Calibri"/>
    </w:rPr>
  </w:style>
  <w:style w:type="character" w:customStyle="1" w:styleId="HeaderChar">
    <w:name w:val="Header Char"/>
    <w:basedOn w:val="DefaultParagraphFont"/>
    <w:link w:val="Header"/>
    <w:uiPriority w:val="99"/>
    <w:semiHidden/>
    <w:locked/>
    <w:rsid w:val="00761835"/>
    <w:rPr>
      <w:rFonts w:ascii="Times New Roman" w:hAnsi="Times New Roman"/>
      <w:sz w:val="24"/>
      <w:lang w:eastAsia="en-GB"/>
    </w:rPr>
  </w:style>
  <w:style w:type="paragraph" w:customStyle="1" w:styleId="NormalCenturyGothic">
    <w:name w:val="Normal + Century Gothic"/>
    <w:aliases w:val="11 pt,Bold,Small caps,Small caps + 9 pt,No underline"/>
    <w:basedOn w:val="Normal"/>
    <w:uiPriority w:val="99"/>
    <w:rsid w:val="00761835"/>
    <w:pPr>
      <w:ind w:right="26"/>
      <w:jc w:val="center"/>
    </w:pPr>
    <w:rPr>
      <w:rFonts w:ascii="Century Gothic" w:hAnsi="Century Gothic"/>
      <w:b/>
      <w:sz w:val="22"/>
      <w:szCs w:val="22"/>
      <w:u w:val="single"/>
    </w:rPr>
  </w:style>
  <w:style w:type="character" w:customStyle="1" w:styleId="BalloonTextChar">
    <w:name w:val="Balloon Text Char"/>
    <w:uiPriority w:val="99"/>
    <w:semiHidden/>
    <w:locked/>
    <w:rsid w:val="00761835"/>
    <w:rPr>
      <w:rFonts w:ascii="Tahoma" w:hAnsi="Tahoma"/>
      <w:sz w:val="16"/>
      <w:lang w:eastAsia="en-GB"/>
    </w:rPr>
  </w:style>
  <w:style w:type="paragraph" w:styleId="BalloonText">
    <w:name w:val="Balloon Text"/>
    <w:basedOn w:val="Normal"/>
    <w:link w:val="BalloonTextChar1"/>
    <w:uiPriority w:val="99"/>
    <w:semiHidden/>
    <w:rsid w:val="00761835"/>
    <w:rPr>
      <w:rFonts w:eastAsia="Calibri"/>
      <w:sz w:val="2"/>
      <w:szCs w:val="20"/>
      <w:lang w:eastAsia="ja-JP"/>
    </w:rPr>
  </w:style>
  <w:style w:type="character" w:customStyle="1" w:styleId="BalloonTextChar1">
    <w:name w:val="Balloon Text Char1"/>
    <w:basedOn w:val="DefaultParagraphFont"/>
    <w:link w:val="BalloonText"/>
    <w:uiPriority w:val="99"/>
    <w:semiHidden/>
    <w:locked/>
    <w:rsid w:val="0090488C"/>
    <w:rPr>
      <w:rFonts w:ascii="Times New Roman" w:hAnsi="Times New Roman"/>
      <w:sz w:val="2"/>
    </w:rPr>
  </w:style>
  <w:style w:type="character" w:customStyle="1" w:styleId="BodyText3Char">
    <w:name w:val="Body Text 3 Char"/>
    <w:uiPriority w:val="99"/>
    <w:semiHidden/>
    <w:locked/>
    <w:rsid w:val="00761835"/>
    <w:rPr>
      <w:rFonts w:ascii="Times New Roman" w:hAnsi="Times New Roman"/>
      <w:sz w:val="16"/>
      <w:lang w:eastAsia="en-GB"/>
    </w:rPr>
  </w:style>
  <w:style w:type="paragraph" w:styleId="BodyText3">
    <w:name w:val="Body Text 3"/>
    <w:basedOn w:val="Normal"/>
    <w:link w:val="BodyText3Char1"/>
    <w:uiPriority w:val="99"/>
    <w:semiHidden/>
    <w:rsid w:val="00761835"/>
    <w:pPr>
      <w:spacing w:after="120"/>
    </w:pPr>
    <w:rPr>
      <w:rFonts w:eastAsia="Calibri"/>
      <w:sz w:val="16"/>
      <w:szCs w:val="16"/>
      <w:lang w:eastAsia="ja-JP"/>
    </w:rPr>
  </w:style>
  <w:style w:type="character" w:customStyle="1" w:styleId="BodyText3Char1">
    <w:name w:val="Body Text 3 Char1"/>
    <w:basedOn w:val="DefaultParagraphFont"/>
    <w:link w:val="BodyText3"/>
    <w:uiPriority w:val="99"/>
    <w:semiHidden/>
    <w:locked/>
    <w:rsid w:val="0090488C"/>
    <w:rPr>
      <w:rFonts w:ascii="Times New Roman" w:hAnsi="Times New Roman"/>
      <w:sz w:val="16"/>
    </w:rPr>
  </w:style>
  <w:style w:type="character" w:customStyle="1" w:styleId="CommentTextChar">
    <w:name w:val="Comment Text Char"/>
    <w:uiPriority w:val="99"/>
    <w:semiHidden/>
    <w:locked/>
    <w:rsid w:val="00761835"/>
    <w:rPr>
      <w:rFonts w:ascii="Times New Roman" w:hAnsi="Times New Roman"/>
      <w:sz w:val="20"/>
      <w:lang w:eastAsia="en-GB"/>
    </w:rPr>
  </w:style>
  <w:style w:type="paragraph" w:styleId="CommentText">
    <w:name w:val="annotation text"/>
    <w:basedOn w:val="Normal"/>
    <w:link w:val="CommentTextChar1"/>
    <w:uiPriority w:val="99"/>
    <w:semiHidden/>
    <w:rsid w:val="00761835"/>
    <w:rPr>
      <w:rFonts w:eastAsia="Calibri"/>
      <w:sz w:val="20"/>
      <w:szCs w:val="20"/>
      <w:lang w:eastAsia="ja-JP"/>
    </w:rPr>
  </w:style>
  <w:style w:type="character" w:customStyle="1" w:styleId="CommentTextChar1">
    <w:name w:val="Comment Text Char1"/>
    <w:basedOn w:val="DefaultParagraphFont"/>
    <w:link w:val="CommentText"/>
    <w:uiPriority w:val="99"/>
    <w:semiHidden/>
    <w:locked/>
    <w:rsid w:val="0090488C"/>
    <w:rPr>
      <w:rFonts w:ascii="Times New Roman" w:hAnsi="Times New Roman"/>
      <w:sz w:val="20"/>
    </w:rPr>
  </w:style>
  <w:style w:type="paragraph" w:customStyle="1" w:styleId="Normal12pt">
    <w:name w:val="Normal + 12 pt"/>
    <w:aliases w:val="Black"/>
    <w:basedOn w:val="Normal"/>
    <w:uiPriority w:val="99"/>
    <w:rsid w:val="00761835"/>
    <w:pPr>
      <w:widowControl w:val="0"/>
    </w:pPr>
    <w:rPr>
      <w:lang w:val="en-US" w:eastAsia="en-US"/>
    </w:rPr>
  </w:style>
  <w:style w:type="paragraph" w:customStyle="1" w:styleId="Abstract">
    <w:name w:val="Abstract"/>
    <w:basedOn w:val="Normal"/>
    <w:uiPriority w:val="99"/>
    <w:rsid w:val="00761835"/>
    <w:pPr>
      <w:ind w:right="26"/>
    </w:pPr>
    <w:rPr>
      <w:lang w:eastAsia="it-IT"/>
    </w:rPr>
  </w:style>
  <w:style w:type="paragraph" w:styleId="ListParagraph">
    <w:name w:val="List Paragraph"/>
    <w:basedOn w:val="Normal"/>
    <w:uiPriority w:val="99"/>
    <w:qFormat/>
    <w:rsid w:val="00761835"/>
    <w:pPr>
      <w:ind w:left="720"/>
      <w:contextualSpacing/>
    </w:pPr>
    <w:rPr>
      <w:rFonts w:ascii="Univers (W1)" w:hAnsi="Univers (W1)"/>
      <w:szCs w:val="20"/>
      <w:lang w:eastAsia="en-US"/>
    </w:rPr>
  </w:style>
  <w:style w:type="paragraph" w:styleId="PlainText">
    <w:name w:val="Plain Text"/>
    <w:basedOn w:val="Normal"/>
    <w:link w:val="PlainTextChar"/>
    <w:uiPriority w:val="99"/>
    <w:rsid w:val="00761835"/>
    <w:rPr>
      <w:rFonts w:ascii="Consolas" w:eastAsia="Calibri" w:hAnsi="Consolas"/>
      <w:sz w:val="21"/>
      <w:szCs w:val="21"/>
      <w:lang w:val="it-IT" w:eastAsia="ja-JP"/>
    </w:rPr>
  </w:style>
  <w:style w:type="character" w:customStyle="1" w:styleId="PlainTextChar">
    <w:name w:val="Plain Text Char"/>
    <w:basedOn w:val="DefaultParagraphFont"/>
    <w:link w:val="PlainText"/>
    <w:uiPriority w:val="99"/>
    <w:locked/>
    <w:rsid w:val="00761835"/>
    <w:rPr>
      <w:rFonts w:ascii="Consolas" w:hAnsi="Consolas"/>
      <w:sz w:val="21"/>
      <w:lang w:val="it-IT"/>
    </w:rPr>
  </w:style>
  <w:style w:type="paragraph" w:customStyle="1" w:styleId="Default">
    <w:name w:val="Default"/>
    <w:uiPriority w:val="99"/>
    <w:rsid w:val="00761835"/>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A33E0C"/>
    <w:rPr>
      <w:sz w:val="20"/>
      <w:szCs w:val="20"/>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51029E"/>
    <w:rPr>
      <w:rFonts w:cs="Times New Roman"/>
      <w:i/>
    </w:rPr>
  </w:style>
  <w:style w:type="character" w:styleId="CommentReference">
    <w:name w:val="annotation reference"/>
    <w:basedOn w:val="DefaultParagraphFont"/>
    <w:uiPriority w:val="99"/>
    <w:semiHidden/>
    <w:rsid w:val="00A16AE1"/>
    <w:rPr>
      <w:rFonts w:cs="Times New Roman"/>
      <w:sz w:val="16"/>
    </w:rPr>
  </w:style>
  <w:style w:type="paragraph" w:styleId="CommentSubject">
    <w:name w:val="annotation subject"/>
    <w:basedOn w:val="CommentText"/>
    <w:next w:val="CommentText"/>
    <w:link w:val="CommentSubjectChar"/>
    <w:uiPriority w:val="99"/>
    <w:semiHidden/>
    <w:rsid w:val="00A16AE1"/>
    <w:rPr>
      <w:b/>
      <w:bCs/>
    </w:rPr>
  </w:style>
  <w:style w:type="character" w:customStyle="1" w:styleId="CommentSubjectChar">
    <w:name w:val="Comment Subject Char"/>
    <w:basedOn w:val="CommentTextChar1"/>
    <w:link w:val="CommentSubject"/>
    <w:uiPriority w:val="99"/>
    <w:semiHidden/>
    <w:locked/>
    <w:rsid w:val="00A16AE1"/>
    <w:rPr>
      <w:rFonts w:ascii="Times New Roman" w:hAnsi="Times New Roman"/>
      <w:b/>
      <w:sz w:val="20"/>
      <w:lang w:eastAsia="en-GB"/>
    </w:rPr>
  </w:style>
  <w:style w:type="character" w:customStyle="1" w:styleId="st">
    <w:name w:val="st"/>
    <w:uiPriority w:val="99"/>
    <w:rsid w:val="005B04A9"/>
  </w:style>
  <w:style w:type="paragraph" w:styleId="NormalWeb">
    <w:name w:val="Normal (Web)"/>
    <w:basedOn w:val="Normal"/>
    <w:uiPriority w:val="99"/>
    <w:semiHidden/>
    <w:unhideWhenUsed/>
    <w:locked/>
    <w:rsid w:val="0000169A"/>
    <w:pPr>
      <w:spacing w:before="100" w:beforeAutospacing="1" w:after="100" w:afterAutospacing="1"/>
    </w:pPr>
  </w:style>
  <w:style w:type="character" w:customStyle="1" w:styleId="apple-converted-space">
    <w:name w:val="apple-converted-space"/>
    <w:basedOn w:val="DefaultParagraphFont"/>
    <w:rsid w:val="0000169A"/>
  </w:style>
  <w:style w:type="paragraph" w:styleId="Revision">
    <w:name w:val="Revision"/>
    <w:hidden/>
    <w:uiPriority w:val="99"/>
    <w:semiHidden/>
    <w:rsid w:val="00224FB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35"/>
    <w:rPr>
      <w:rFonts w:ascii="Times New Roman" w:eastAsia="Times New Roman" w:hAnsi="Times New Roman"/>
      <w:sz w:val="24"/>
      <w:szCs w:val="24"/>
    </w:rPr>
  </w:style>
  <w:style w:type="paragraph" w:styleId="Heading1">
    <w:name w:val="heading 1"/>
    <w:basedOn w:val="Normal"/>
    <w:next w:val="Normal"/>
    <w:link w:val="Heading1Char"/>
    <w:uiPriority w:val="99"/>
    <w:qFormat/>
    <w:rsid w:val="00761835"/>
    <w:pPr>
      <w:keepNext/>
      <w:spacing w:line="360" w:lineRule="auto"/>
      <w:jc w:val="both"/>
      <w:outlineLvl w:val="0"/>
    </w:pPr>
    <w:rPr>
      <w:rFonts w:eastAsia="Calibri"/>
      <w:sz w:val="20"/>
      <w:szCs w:val="20"/>
      <w:lang w:val="pt-BR"/>
    </w:rPr>
  </w:style>
  <w:style w:type="paragraph" w:styleId="Heading2">
    <w:name w:val="heading 2"/>
    <w:basedOn w:val="Normal"/>
    <w:next w:val="Normal"/>
    <w:link w:val="Heading2Char"/>
    <w:uiPriority w:val="99"/>
    <w:qFormat/>
    <w:rsid w:val="00761835"/>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761835"/>
    <w:pPr>
      <w:keepNext/>
      <w:jc w:val="center"/>
      <w:outlineLvl w:val="2"/>
    </w:pPr>
    <w:rPr>
      <w:rFonts w:eastAsia="PMingLiU"/>
      <w:i/>
      <w:iCs/>
      <w:sz w:val="28"/>
      <w:szCs w:val="28"/>
      <w:lang w:val="it-IT" w:eastAsia="zh-TW"/>
    </w:rPr>
  </w:style>
  <w:style w:type="paragraph" w:styleId="Heading5">
    <w:name w:val="heading 5"/>
    <w:basedOn w:val="Normal"/>
    <w:next w:val="Normal"/>
    <w:link w:val="Heading5Char"/>
    <w:uiPriority w:val="99"/>
    <w:qFormat/>
    <w:rsid w:val="00761835"/>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835"/>
    <w:rPr>
      <w:rFonts w:ascii="Times New Roman" w:hAnsi="Times New Roman"/>
      <w:sz w:val="20"/>
      <w:lang w:val="pt-BR" w:eastAsia="en-GB"/>
    </w:rPr>
  </w:style>
  <w:style w:type="character" w:customStyle="1" w:styleId="Heading2Char">
    <w:name w:val="Heading 2 Char"/>
    <w:basedOn w:val="DefaultParagraphFont"/>
    <w:link w:val="Heading2"/>
    <w:uiPriority w:val="99"/>
    <w:locked/>
    <w:rsid w:val="00761835"/>
    <w:rPr>
      <w:rFonts w:ascii="Arial" w:hAnsi="Arial"/>
      <w:b/>
      <w:i/>
      <w:sz w:val="28"/>
      <w:lang w:eastAsia="en-GB"/>
    </w:rPr>
  </w:style>
  <w:style w:type="character" w:customStyle="1" w:styleId="Heading3Char">
    <w:name w:val="Heading 3 Char"/>
    <w:basedOn w:val="DefaultParagraphFont"/>
    <w:link w:val="Heading3"/>
    <w:uiPriority w:val="99"/>
    <w:locked/>
    <w:rsid w:val="00761835"/>
    <w:rPr>
      <w:rFonts w:ascii="Times New Roman" w:eastAsia="PMingLiU" w:hAnsi="Times New Roman"/>
      <w:i/>
      <w:sz w:val="28"/>
      <w:lang w:val="it-IT" w:eastAsia="zh-TW"/>
    </w:rPr>
  </w:style>
  <w:style w:type="character" w:customStyle="1" w:styleId="Heading5Char">
    <w:name w:val="Heading 5 Char"/>
    <w:basedOn w:val="DefaultParagraphFont"/>
    <w:link w:val="Heading5"/>
    <w:uiPriority w:val="99"/>
    <w:locked/>
    <w:rsid w:val="00761835"/>
    <w:rPr>
      <w:rFonts w:ascii="Times New Roman" w:hAnsi="Times New Roman"/>
      <w:b/>
      <w:i/>
      <w:sz w:val="26"/>
      <w:lang w:eastAsia="en-GB"/>
    </w:rPr>
  </w:style>
  <w:style w:type="paragraph" w:styleId="BodyText">
    <w:name w:val="Body Text"/>
    <w:basedOn w:val="Normal"/>
    <w:link w:val="BodyTextChar"/>
    <w:uiPriority w:val="99"/>
    <w:rsid w:val="00761835"/>
    <w:pPr>
      <w:spacing w:line="360" w:lineRule="auto"/>
    </w:pPr>
    <w:rPr>
      <w:rFonts w:eastAsia="Calibri"/>
      <w:sz w:val="20"/>
      <w:szCs w:val="20"/>
      <w:lang w:val="en-US"/>
    </w:rPr>
  </w:style>
  <w:style w:type="character" w:customStyle="1" w:styleId="BodyTextChar">
    <w:name w:val="Body Text Char"/>
    <w:basedOn w:val="DefaultParagraphFont"/>
    <w:link w:val="BodyText"/>
    <w:uiPriority w:val="99"/>
    <w:locked/>
    <w:rsid w:val="00761835"/>
    <w:rPr>
      <w:rFonts w:ascii="Times New Roman" w:hAnsi="Times New Roman"/>
      <w:sz w:val="20"/>
      <w:lang w:val="en-US" w:eastAsia="en-GB"/>
    </w:rPr>
  </w:style>
  <w:style w:type="paragraph" w:customStyle="1" w:styleId="NormaleWeb1">
    <w:name w:val="Normale (Web)1"/>
    <w:basedOn w:val="Normal"/>
    <w:uiPriority w:val="99"/>
    <w:rsid w:val="00761835"/>
    <w:pPr>
      <w:spacing w:before="100" w:beforeAutospacing="1" w:after="100" w:afterAutospacing="1"/>
    </w:pPr>
  </w:style>
  <w:style w:type="paragraph" w:styleId="Footer">
    <w:name w:val="footer"/>
    <w:basedOn w:val="Normal"/>
    <w:link w:val="FooterChar"/>
    <w:uiPriority w:val="99"/>
    <w:rsid w:val="00761835"/>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761835"/>
    <w:rPr>
      <w:rFonts w:ascii="Times New Roman" w:hAnsi="Times New Roman"/>
      <w:sz w:val="24"/>
      <w:lang w:eastAsia="en-GB"/>
    </w:rPr>
  </w:style>
  <w:style w:type="character" w:styleId="PageNumber">
    <w:name w:val="page number"/>
    <w:basedOn w:val="DefaultParagraphFont"/>
    <w:uiPriority w:val="99"/>
    <w:semiHidden/>
    <w:rsid w:val="00761835"/>
    <w:rPr>
      <w:rFonts w:cs="Times New Roman"/>
    </w:rPr>
  </w:style>
  <w:style w:type="character" w:styleId="Hyperlink">
    <w:name w:val="Hyperlink"/>
    <w:basedOn w:val="DefaultParagraphFont"/>
    <w:uiPriority w:val="99"/>
    <w:rsid w:val="00761835"/>
    <w:rPr>
      <w:rFonts w:cs="Times New Roman"/>
      <w:color w:val="0000FF"/>
      <w:u w:val="single"/>
    </w:rPr>
  </w:style>
  <w:style w:type="character" w:customStyle="1" w:styleId="smaller1">
    <w:name w:val="smaller1"/>
    <w:uiPriority w:val="99"/>
    <w:rsid w:val="00761835"/>
    <w:rPr>
      <w:rFonts w:ascii="Arial" w:hAnsi="Arial"/>
      <w:sz w:val="22"/>
    </w:rPr>
  </w:style>
  <w:style w:type="paragraph" w:styleId="Header">
    <w:name w:val="header"/>
    <w:basedOn w:val="Normal"/>
    <w:link w:val="HeaderChar"/>
    <w:uiPriority w:val="99"/>
    <w:semiHidden/>
    <w:rsid w:val="00761835"/>
    <w:pPr>
      <w:tabs>
        <w:tab w:val="center" w:pos="4153"/>
        <w:tab w:val="right" w:pos="8306"/>
      </w:tabs>
    </w:pPr>
    <w:rPr>
      <w:rFonts w:eastAsia="Calibri"/>
    </w:rPr>
  </w:style>
  <w:style w:type="character" w:customStyle="1" w:styleId="HeaderChar">
    <w:name w:val="Header Char"/>
    <w:basedOn w:val="DefaultParagraphFont"/>
    <w:link w:val="Header"/>
    <w:uiPriority w:val="99"/>
    <w:semiHidden/>
    <w:locked/>
    <w:rsid w:val="00761835"/>
    <w:rPr>
      <w:rFonts w:ascii="Times New Roman" w:hAnsi="Times New Roman"/>
      <w:sz w:val="24"/>
      <w:lang w:eastAsia="en-GB"/>
    </w:rPr>
  </w:style>
  <w:style w:type="paragraph" w:customStyle="1" w:styleId="NormalCenturyGothic">
    <w:name w:val="Normal + Century Gothic"/>
    <w:aliases w:val="11 pt,Bold,Small caps,Small caps + 9 pt,No underline"/>
    <w:basedOn w:val="Normal"/>
    <w:uiPriority w:val="99"/>
    <w:rsid w:val="00761835"/>
    <w:pPr>
      <w:ind w:right="26"/>
      <w:jc w:val="center"/>
    </w:pPr>
    <w:rPr>
      <w:rFonts w:ascii="Century Gothic" w:hAnsi="Century Gothic"/>
      <w:b/>
      <w:sz w:val="22"/>
      <w:szCs w:val="22"/>
      <w:u w:val="single"/>
    </w:rPr>
  </w:style>
  <w:style w:type="character" w:customStyle="1" w:styleId="BalloonTextChar">
    <w:name w:val="Balloon Text Char"/>
    <w:uiPriority w:val="99"/>
    <w:semiHidden/>
    <w:locked/>
    <w:rsid w:val="00761835"/>
    <w:rPr>
      <w:rFonts w:ascii="Tahoma" w:hAnsi="Tahoma"/>
      <w:sz w:val="16"/>
      <w:lang w:eastAsia="en-GB"/>
    </w:rPr>
  </w:style>
  <w:style w:type="paragraph" w:styleId="BalloonText">
    <w:name w:val="Balloon Text"/>
    <w:basedOn w:val="Normal"/>
    <w:link w:val="BalloonTextChar1"/>
    <w:uiPriority w:val="99"/>
    <w:semiHidden/>
    <w:rsid w:val="00761835"/>
    <w:rPr>
      <w:rFonts w:eastAsia="Calibri"/>
      <w:sz w:val="2"/>
      <w:szCs w:val="20"/>
      <w:lang w:eastAsia="ja-JP"/>
    </w:rPr>
  </w:style>
  <w:style w:type="character" w:customStyle="1" w:styleId="BalloonTextChar1">
    <w:name w:val="Balloon Text Char1"/>
    <w:basedOn w:val="DefaultParagraphFont"/>
    <w:link w:val="BalloonText"/>
    <w:uiPriority w:val="99"/>
    <w:semiHidden/>
    <w:locked/>
    <w:rsid w:val="0090488C"/>
    <w:rPr>
      <w:rFonts w:ascii="Times New Roman" w:hAnsi="Times New Roman"/>
      <w:sz w:val="2"/>
    </w:rPr>
  </w:style>
  <w:style w:type="character" w:customStyle="1" w:styleId="BodyText3Char">
    <w:name w:val="Body Text 3 Char"/>
    <w:uiPriority w:val="99"/>
    <w:semiHidden/>
    <w:locked/>
    <w:rsid w:val="00761835"/>
    <w:rPr>
      <w:rFonts w:ascii="Times New Roman" w:hAnsi="Times New Roman"/>
      <w:sz w:val="16"/>
      <w:lang w:eastAsia="en-GB"/>
    </w:rPr>
  </w:style>
  <w:style w:type="paragraph" w:styleId="BodyText3">
    <w:name w:val="Body Text 3"/>
    <w:basedOn w:val="Normal"/>
    <w:link w:val="BodyText3Char1"/>
    <w:uiPriority w:val="99"/>
    <w:semiHidden/>
    <w:rsid w:val="00761835"/>
    <w:pPr>
      <w:spacing w:after="120"/>
    </w:pPr>
    <w:rPr>
      <w:rFonts w:eastAsia="Calibri"/>
      <w:sz w:val="16"/>
      <w:szCs w:val="16"/>
      <w:lang w:eastAsia="ja-JP"/>
    </w:rPr>
  </w:style>
  <w:style w:type="character" w:customStyle="1" w:styleId="BodyText3Char1">
    <w:name w:val="Body Text 3 Char1"/>
    <w:basedOn w:val="DefaultParagraphFont"/>
    <w:link w:val="BodyText3"/>
    <w:uiPriority w:val="99"/>
    <w:semiHidden/>
    <w:locked/>
    <w:rsid w:val="0090488C"/>
    <w:rPr>
      <w:rFonts w:ascii="Times New Roman" w:hAnsi="Times New Roman"/>
      <w:sz w:val="16"/>
    </w:rPr>
  </w:style>
  <w:style w:type="character" w:customStyle="1" w:styleId="CommentTextChar">
    <w:name w:val="Comment Text Char"/>
    <w:uiPriority w:val="99"/>
    <w:semiHidden/>
    <w:locked/>
    <w:rsid w:val="00761835"/>
    <w:rPr>
      <w:rFonts w:ascii="Times New Roman" w:hAnsi="Times New Roman"/>
      <w:sz w:val="20"/>
      <w:lang w:eastAsia="en-GB"/>
    </w:rPr>
  </w:style>
  <w:style w:type="paragraph" w:styleId="CommentText">
    <w:name w:val="annotation text"/>
    <w:basedOn w:val="Normal"/>
    <w:link w:val="CommentTextChar1"/>
    <w:uiPriority w:val="99"/>
    <w:semiHidden/>
    <w:rsid w:val="00761835"/>
    <w:rPr>
      <w:rFonts w:eastAsia="Calibri"/>
      <w:sz w:val="20"/>
      <w:szCs w:val="20"/>
      <w:lang w:eastAsia="ja-JP"/>
    </w:rPr>
  </w:style>
  <w:style w:type="character" w:customStyle="1" w:styleId="CommentTextChar1">
    <w:name w:val="Comment Text Char1"/>
    <w:basedOn w:val="DefaultParagraphFont"/>
    <w:link w:val="CommentText"/>
    <w:uiPriority w:val="99"/>
    <w:semiHidden/>
    <w:locked/>
    <w:rsid w:val="0090488C"/>
    <w:rPr>
      <w:rFonts w:ascii="Times New Roman" w:hAnsi="Times New Roman"/>
      <w:sz w:val="20"/>
    </w:rPr>
  </w:style>
  <w:style w:type="paragraph" w:customStyle="1" w:styleId="Normal12pt">
    <w:name w:val="Normal + 12 pt"/>
    <w:aliases w:val="Black"/>
    <w:basedOn w:val="Normal"/>
    <w:uiPriority w:val="99"/>
    <w:rsid w:val="00761835"/>
    <w:pPr>
      <w:widowControl w:val="0"/>
    </w:pPr>
    <w:rPr>
      <w:lang w:val="en-US" w:eastAsia="en-US"/>
    </w:rPr>
  </w:style>
  <w:style w:type="paragraph" w:customStyle="1" w:styleId="Abstract">
    <w:name w:val="Abstract"/>
    <w:basedOn w:val="Normal"/>
    <w:uiPriority w:val="99"/>
    <w:rsid w:val="00761835"/>
    <w:pPr>
      <w:ind w:right="26"/>
    </w:pPr>
    <w:rPr>
      <w:lang w:eastAsia="it-IT"/>
    </w:rPr>
  </w:style>
  <w:style w:type="paragraph" w:styleId="ListParagraph">
    <w:name w:val="List Paragraph"/>
    <w:basedOn w:val="Normal"/>
    <w:uiPriority w:val="99"/>
    <w:qFormat/>
    <w:rsid w:val="00761835"/>
    <w:pPr>
      <w:ind w:left="720"/>
      <w:contextualSpacing/>
    </w:pPr>
    <w:rPr>
      <w:rFonts w:ascii="Univers (W1)" w:hAnsi="Univers (W1)"/>
      <w:szCs w:val="20"/>
      <w:lang w:eastAsia="en-US"/>
    </w:rPr>
  </w:style>
  <w:style w:type="paragraph" w:styleId="PlainText">
    <w:name w:val="Plain Text"/>
    <w:basedOn w:val="Normal"/>
    <w:link w:val="PlainTextChar"/>
    <w:uiPriority w:val="99"/>
    <w:rsid w:val="00761835"/>
    <w:rPr>
      <w:rFonts w:ascii="Consolas" w:eastAsia="Calibri" w:hAnsi="Consolas"/>
      <w:sz w:val="21"/>
      <w:szCs w:val="21"/>
      <w:lang w:val="it-IT" w:eastAsia="ja-JP"/>
    </w:rPr>
  </w:style>
  <w:style w:type="character" w:customStyle="1" w:styleId="PlainTextChar">
    <w:name w:val="Plain Text Char"/>
    <w:basedOn w:val="DefaultParagraphFont"/>
    <w:link w:val="PlainText"/>
    <w:uiPriority w:val="99"/>
    <w:locked/>
    <w:rsid w:val="00761835"/>
    <w:rPr>
      <w:rFonts w:ascii="Consolas" w:hAnsi="Consolas"/>
      <w:sz w:val="21"/>
      <w:lang w:val="it-IT"/>
    </w:rPr>
  </w:style>
  <w:style w:type="paragraph" w:customStyle="1" w:styleId="Default">
    <w:name w:val="Default"/>
    <w:uiPriority w:val="99"/>
    <w:rsid w:val="00761835"/>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A33E0C"/>
    <w:rPr>
      <w:sz w:val="20"/>
      <w:szCs w:val="20"/>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51029E"/>
    <w:rPr>
      <w:rFonts w:cs="Times New Roman"/>
      <w:i/>
    </w:rPr>
  </w:style>
  <w:style w:type="character" w:styleId="CommentReference">
    <w:name w:val="annotation reference"/>
    <w:basedOn w:val="DefaultParagraphFont"/>
    <w:uiPriority w:val="99"/>
    <w:semiHidden/>
    <w:rsid w:val="00A16AE1"/>
    <w:rPr>
      <w:rFonts w:cs="Times New Roman"/>
      <w:sz w:val="16"/>
    </w:rPr>
  </w:style>
  <w:style w:type="paragraph" w:styleId="CommentSubject">
    <w:name w:val="annotation subject"/>
    <w:basedOn w:val="CommentText"/>
    <w:next w:val="CommentText"/>
    <w:link w:val="CommentSubjectChar"/>
    <w:uiPriority w:val="99"/>
    <w:semiHidden/>
    <w:rsid w:val="00A16AE1"/>
    <w:rPr>
      <w:b/>
      <w:bCs/>
    </w:rPr>
  </w:style>
  <w:style w:type="character" w:customStyle="1" w:styleId="CommentSubjectChar">
    <w:name w:val="Comment Subject Char"/>
    <w:basedOn w:val="CommentTextChar1"/>
    <w:link w:val="CommentSubject"/>
    <w:uiPriority w:val="99"/>
    <w:semiHidden/>
    <w:locked/>
    <w:rsid w:val="00A16AE1"/>
    <w:rPr>
      <w:rFonts w:ascii="Times New Roman" w:hAnsi="Times New Roman"/>
      <w:b/>
      <w:sz w:val="20"/>
      <w:lang w:eastAsia="en-GB"/>
    </w:rPr>
  </w:style>
  <w:style w:type="character" w:customStyle="1" w:styleId="st">
    <w:name w:val="st"/>
    <w:uiPriority w:val="99"/>
    <w:rsid w:val="005B04A9"/>
  </w:style>
  <w:style w:type="paragraph" w:styleId="NormalWeb">
    <w:name w:val="Normal (Web)"/>
    <w:basedOn w:val="Normal"/>
    <w:uiPriority w:val="99"/>
    <w:semiHidden/>
    <w:unhideWhenUsed/>
    <w:locked/>
    <w:rsid w:val="0000169A"/>
    <w:pPr>
      <w:spacing w:before="100" w:beforeAutospacing="1" w:after="100" w:afterAutospacing="1"/>
    </w:pPr>
  </w:style>
  <w:style w:type="character" w:customStyle="1" w:styleId="apple-converted-space">
    <w:name w:val="apple-converted-space"/>
    <w:basedOn w:val="DefaultParagraphFont"/>
    <w:rsid w:val="0000169A"/>
  </w:style>
  <w:style w:type="paragraph" w:styleId="Revision">
    <w:name w:val="Revision"/>
    <w:hidden/>
    <w:uiPriority w:val="99"/>
    <w:semiHidden/>
    <w:rsid w:val="00224F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5454">
      <w:bodyDiv w:val="1"/>
      <w:marLeft w:val="0"/>
      <w:marRight w:val="0"/>
      <w:marTop w:val="0"/>
      <w:marBottom w:val="0"/>
      <w:divBdr>
        <w:top w:val="none" w:sz="0" w:space="0" w:color="auto"/>
        <w:left w:val="none" w:sz="0" w:space="0" w:color="auto"/>
        <w:bottom w:val="none" w:sz="0" w:space="0" w:color="auto"/>
        <w:right w:val="none" w:sz="0" w:space="0" w:color="auto"/>
      </w:divBdr>
      <w:divsChild>
        <w:div w:id="1114204726">
          <w:marLeft w:val="0"/>
          <w:marRight w:val="0"/>
          <w:marTop w:val="0"/>
          <w:marBottom w:val="0"/>
          <w:divBdr>
            <w:top w:val="none" w:sz="0" w:space="0" w:color="auto"/>
            <w:left w:val="none" w:sz="0" w:space="0" w:color="auto"/>
            <w:bottom w:val="none" w:sz="0" w:space="0" w:color="auto"/>
            <w:right w:val="none" w:sz="0" w:space="0" w:color="auto"/>
          </w:divBdr>
        </w:div>
        <w:div w:id="913003901">
          <w:marLeft w:val="0"/>
          <w:marRight w:val="0"/>
          <w:marTop w:val="0"/>
          <w:marBottom w:val="0"/>
          <w:divBdr>
            <w:top w:val="none" w:sz="0" w:space="0" w:color="auto"/>
            <w:left w:val="none" w:sz="0" w:space="0" w:color="auto"/>
            <w:bottom w:val="none" w:sz="0" w:space="0" w:color="auto"/>
            <w:right w:val="none" w:sz="0" w:space="0" w:color="auto"/>
          </w:divBdr>
        </w:div>
        <w:div w:id="1163164486">
          <w:marLeft w:val="0"/>
          <w:marRight w:val="0"/>
          <w:marTop w:val="0"/>
          <w:marBottom w:val="0"/>
          <w:divBdr>
            <w:top w:val="none" w:sz="0" w:space="0" w:color="auto"/>
            <w:left w:val="none" w:sz="0" w:space="0" w:color="auto"/>
            <w:bottom w:val="none" w:sz="0" w:space="0" w:color="auto"/>
            <w:right w:val="none" w:sz="0" w:space="0" w:color="auto"/>
          </w:divBdr>
        </w:div>
        <w:div w:id="1458646027">
          <w:marLeft w:val="0"/>
          <w:marRight w:val="0"/>
          <w:marTop w:val="0"/>
          <w:marBottom w:val="0"/>
          <w:divBdr>
            <w:top w:val="none" w:sz="0" w:space="0" w:color="auto"/>
            <w:left w:val="none" w:sz="0" w:space="0" w:color="auto"/>
            <w:bottom w:val="none" w:sz="0" w:space="0" w:color="auto"/>
            <w:right w:val="none" w:sz="0" w:space="0" w:color="auto"/>
          </w:divBdr>
        </w:div>
        <w:div w:id="1084717329">
          <w:marLeft w:val="0"/>
          <w:marRight w:val="0"/>
          <w:marTop w:val="0"/>
          <w:marBottom w:val="0"/>
          <w:divBdr>
            <w:top w:val="none" w:sz="0" w:space="0" w:color="auto"/>
            <w:left w:val="none" w:sz="0" w:space="0" w:color="auto"/>
            <w:bottom w:val="none" w:sz="0" w:space="0" w:color="auto"/>
            <w:right w:val="none" w:sz="0" w:space="0" w:color="auto"/>
          </w:divBdr>
        </w:div>
        <w:div w:id="855652274">
          <w:marLeft w:val="0"/>
          <w:marRight w:val="0"/>
          <w:marTop w:val="0"/>
          <w:marBottom w:val="0"/>
          <w:divBdr>
            <w:top w:val="none" w:sz="0" w:space="0" w:color="auto"/>
            <w:left w:val="none" w:sz="0" w:space="0" w:color="auto"/>
            <w:bottom w:val="none" w:sz="0" w:space="0" w:color="auto"/>
            <w:right w:val="none" w:sz="0" w:space="0" w:color="auto"/>
          </w:divBdr>
        </w:div>
        <w:div w:id="1094398855">
          <w:marLeft w:val="0"/>
          <w:marRight w:val="0"/>
          <w:marTop w:val="0"/>
          <w:marBottom w:val="0"/>
          <w:divBdr>
            <w:top w:val="none" w:sz="0" w:space="0" w:color="auto"/>
            <w:left w:val="none" w:sz="0" w:space="0" w:color="auto"/>
            <w:bottom w:val="none" w:sz="0" w:space="0" w:color="auto"/>
            <w:right w:val="none" w:sz="0" w:space="0" w:color="auto"/>
          </w:divBdr>
        </w:div>
        <w:div w:id="1236478904">
          <w:marLeft w:val="0"/>
          <w:marRight w:val="0"/>
          <w:marTop w:val="0"/>
          <w:marBottom w:val="0"/>
          <w:divBdr>
            <w:top w:val="none" w:sz="0" w:space="0" w:color="auto"/>
            <w:left w:val="none" w:sz="0" w:space="0" w:color="auto"/>
            <w:bottom w:val="none" w:sz="0" w:space="0" w:color="auto"/>
            <w:right w:val="none" w:sz="0" w:space="0" w:color="auto"/>
          </w:divBdr>
        </w:div>
        <w:div w:id="1294096712">
          <w:marLeft w:val="0"/>
          <w:marRight w:val="0"/>
          <w:marTop w:val="0"/>
          <w:marBottom w:val="0"/>
          <w:divBdr>
            <w:top w:val="none" w:sz="0" w:space="0" w:color="auto"/>
            <w:left w:val="none" w:sz="0" w:space="0" w:color="auto"/>
            <w:bottom w:val="none" w:sz="0" w:space="0" w:color="auto"/>
            <w:right w:val="none" w:sz="0" w:space="0" w:color="auto"/>
          </w:divBdr>
        </w:div>
        <w:div w:id="1255167216">
          <w:marLeft w:val="0"/>
          <w:marRight w:val="0"/>
          <w:marTop w:val="0"/>
          <w:marBottom w:val="0"/>
          <w:divBdr>
            <w:top w:val="none" w:sz="0" w:space="0" w:color="auto"/>
            <w:left w:val="none" w:sz="0" w:space="0" w:color="auto"/>
            <w:bottom w:val="none" w:sz="0" w:space="0" w:color="auto"/>
            <w:right w:val="none" w:sz="0" w:space="0" w:color="auto"/>
          </w:divBdr>
        </w:div>
      </w:divsChild>
    </w:div>
    <w:div w:id="656306795">
      <w:marLeft w:val="0"/>
      <w:marRight w:val="0"/>
      <w:marTop w:val="0"/>
      <w:marBottom w:val="0"/>
      <w:divBdr>
        <w:top w:val="none" w:sz="0" w:space="0" w:color="auto"/>
        <w:left w:val="none" w:sz="0" w:space="0" w:color="auto"/>
        <w:bottom w:val="none" w:sz="0" w:space="0" w:color="auto"/>
        <w:right w:val="none" w:sz="0" w:space="0" w:color="auto"/>
      </w:divBdr>
    </w:div>
    <w:div w:id="656306796">
      <w:marLeft w:val="0"/>
      <w:marRight w:val="0"/>
      <w:marTop w:val="0"/>
      <w:marBottom w:val="0"/>
      <w:divBdr>
        <w:top w:val="none" w:sz="0" w:space="0" w:color="auto"/>
        <w:left w:val="none" w:sz="0" w:space="0" w:color="auto"/>
        <w:bottom w:val="none" w:sz="0" w:space="0" w:color="auto"/>
        <w:right w:val="none" w:sz="0" w:space="0" w:color="auto"/>
      </w:divBdr>
    </w:div>
    <w:div w:id="828399941">
      <w:bodyDiv w:val="1"/>
      <w:marLeft w:val="0"/>
      <w:marRight w:val="0"/>
      <w:marTop w:val="0"/>
      <w:marBottom w:val="0"/>
      <w:divBdr>
        <w:top w:val="none" w:sz="0" w:space="0" w:color="auto"/>
        <w:left w:val="none" w:sz="0" w:space="0" w:color="auto"/>
        <w:bottom w:val="none" w:sz="0" w:space="0" w:color="auto"/>
        <w:right w:val="none" w:sz="0" w:space="0" w:color="auto"/>
      </w:divBdr>
    </w:div>
    <w:div w:id="891961417">
      <w:bodyDiv w:val="1"/>
      <w:marLeft w:val="0"/>
      <w:marRight w:val="0"/>
      <w:marTop w:val="0"/>
      <w:marBottom w:val="0"/>
      <w:divBdr>
        <w:top w:val="none" w:sz="0" w:space="0" w:color="auto"/>
        <w:left w:val="none" w:sz="0" w:space="0" w:color="auto"/>
        <w:bottom w:val="none" w:sz="0" w:space="0" w:color="auto"/>
        <w:right w:val="none" w:sz="0" w:space="0" w:color="auto"/>
      </w:divBdr>
    </w:div>
    <w:div w:id="1010565654">
      <w:bodyDiv w:val="1"/>
      <w:marLeft w:val="0"/>
      <w:marRight w:val="0"/>
      <w:marTop w:val="0"/>
      <w:marBottom w:val="0"/>
      <w:divBdr>
        <w:top w:val="none" w:sz="0" w:space="0" w:color="auto"/>
        <w:left w:val="none" w:sz="0" w:space="0" w:color="auto"/>
        <w:bottom w:val="none" w:sz="0" w:space="0" w:color="auto"/>
        <w:right w:val="none" w:sz="0" w:space="0" w:color="auto"/>
      </w:divBdr>
      <w:divsChild>
        <w:div w:id="934939935">
          <w:marLeft w:val="0"/>
          <w:marRight w:val="0"/>
          <w:marTop w:val="0"/>
          <w:marBottom w:val="0"/>
          <w:divBdr>
            <w:top w:val="none" w:sz="0" w:space="0" w:color="auto"/>
            <w:left w:val="none" w:sz="0" w:space="0" w:color="auto"/>
            <w:bottom w:val="none" w:sz="0" w:space="0" w:color="auto"/>
            <w:right w:val="none" w:sz="0" w:space="0" w:color="auto"/>
          </w:divBdr>
        </w:div>
        <w:div w:id="1919711916">
          <w:marLeft w:val="0"/>
          <w:marRight w:val="0"/>
          <w:marTop w:val="0"/>
          <w:marBottom w:val="0"/>
          <w:divBdr>
            <w:top w:val="none" w:sz="0" w:space="0" w:color="auto"/>
            <w:left w:val="none" w:sz="0" w:space="0" w:color="auto"/>
            <w:bottom w:val="none" w:sz="0" w:space="0" w:color="auto"/>
            <w:right w:val="none" w:sz="0" w:space="0" w:color="auto"/>
          </w:divBdr>
        </w:div>
      </w:divsChild>
    </w:div>
    <w:div w:id="1037778191">
      <w:bodyDiv w:val="1"/>
      <w:marLeft w:val="0"/>
      <w:marRight w:val="0"/>
      <w:marTop w:val="0"/>
      <w:marBottom w:val="0"/>
      <w:divBdr>
        <w:top w:val="none" w:sz="0" w:space="0" w:color="auto"/>
        <w:left w:val="none" w:sz="0" w:space="0" w:color="auto"/>
        <w:bottom w:val="none" w:sz="0" w:space="0" w:color="auto"/>
        <w:right w:val="none" w:sz="0" w:space="0" w:color="auto"/>
      </w:divBdr>
      <w:divsChild>
        <w:div w:id="960956438">
          <w:marLeft w:val="30"/>
          <w:marRight w:val="0"/>
          <w:marTop w:val="90"/>
          <w:marBottom w:val="0"/>
          <w:divBdr>
            <w:top w:val="none" w:sz="0" w:space="0" w:color="auto"/>
            <w:left w:val="none" w:sz="0" w:space="0" w:color="auto"/>
            <w:bottom w:val="none" w:sz="0" w:space="0" w:color="auto"/>
            <w:right w:val="none" w:sz="0" w:space="0" w:color="auto"/>
          </w:divBdr>
          <w:divsChild>
            <w:div w:id="1195116663">
              <w:marLeft w:val="0"/>
              <w:marRight w:val="0"/>
              <w:marTop w:val="0"/>
              <w:marBottom w:val="0"/>
              <w:divBdr>
                <w:top w:val="none" w:sz="0" w:space="0" w:color="auto"/>
                <w:left w:val="none" w:sz="0" w:space="0" w:color="auto"/>
                <w:bottom w:val="none" w:sz="0" w:space="0" w:color="auto"/>
                <w:right w:val="none" w:sz="0" w:space="0" w:color="auto"/>
              </w:divBdr>
              <w:divsChild>
                <w:div w:id="1629050761">
                  <w:marLeft w:val="0"/>
                  <w:marRight w:val="0"/>
                  <w:marTop w:val="0"/>
                  <w:marBottom w:val="0"/>
                  <w:divBdr>
                    <w:top w:val="none" w:sz="0" w:space="0" w:color="auto"/>
                    <w:left w:val="none" w:sz="0" w:space="0" w:color="auto"/>
                    <w:bottom w:val="none" w:sz="0" w:space="0" w:color="auto"/>
                    <w:right w:val="none" w:sz="0" w:space="0" w:color="auto"/>
                  </w:divBdr>
                  <w:divsChild>
                    <w:div w:id="1248997969">
                      <w:marLeft w:val="0"/>
                      <w:marRight w:val="0"/>
                      <w:marTop w:val="0"/>
                      <w:marBottom w:val="210"/>
                      <w:divBdr>
                        <w:top w:val="none" w:sz="0" w:space="0" w:color="auto"/>
                        <w:left w:val="none" w:sz="0" w:space="0" w:color="auto"/>
                        <w:bottom w:val="none" w:sz="0" w:space="0" w:color="auto"/>
                        <w:right w:val="none" w:sz="0" w:space="0" w:color="auto"/>
                      </w:divBdr>
                      <w:divsChild>
                        <w:div w:id="14968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99169">
      <w:bodyDiv w:val="1"/>
      <w:marLeft w:val="0"/>
      <w:marRight w:val="0"/>
      <w:marTop w:val="0"/>
      <w:marBottom w:val="0"/>
      <w:divBdr>
        <w:top w:val="none" w:sz="0" w:space="0" w:color="auto"/>
        <w:left w:val="none" w:sz="0" w:space="0" w:color="auto"/>
        <w:bottom w:val="none" w:sz="0" w:space="0" w:color="auto"/>
        <w:right w:val="none" w:sz="0" w:space="0" w:color="auto"/>
      </w:divBdr>
    </w:div>
    <w:div w:id="16386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F65B-C0F8-4217-850D-C02239EC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5548</Words>
  <Characters>31629</Characters>
  <Application>Microsoft Office Word</Application>
  <DocSecurity>0</DocSecurity>
  <Lines>263</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Smyth, C. et al. The Stanmore Nursing Assessment of Psychological Status</vt:lpstr>
      <vt:lpstr>Smyth, C. et al. The Stanmore Nursing Assessment of Psychological Status</vt:lpstr>
    </vt:vector>
  </TitlesOfParts>
  <Company>Hewlett-Packard Company</Company>
  <LinksUpToDate>false</LinksUpToDate>
  <CharactersWithSpaces>37103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Smyth, C. et al. The Stanmore Nursing Assessment of Psychological Status</dc:title>
  <dc:creator>M Spada</dc:creator>
  <cp:lastModifiedBy>Marcantonio Spada</cp:lastModifiedBy>
  <cp:revision>5</cp:revision>
  <cp:lastPrinted>2015-10-05T08:09:00Z</cp:lastPrinted>
  <dcterms:created xsi:type="dcterms:W3CDTF">2016-02-13T12:15:00Z</dcterms:created>
  <dcterms:modified xsi:type="dcterms:W3CDTF">2016-02-13T18:05:00Z</dcterms:modified>
</cp:coreProperties>
</file>