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F9CB" w14:textId="77777777" w:rsidR="003A771C" w:rsidRPr="00761AB2" w:rsidRDefault="00822F59" w:rsidP="00BE5758">
      <w:pPr>
        <w:pStyle w:val="ASCCSAbstracttitle"/>
        <w:rPr>
          <w:rFonts w:ascii="Times New Roman" w:hAnsi="Times New Roman"/>
        </w:rPr>
      </w:pPr>
      <w:bookmarkStart w:id="0" w:name="_GoBack"/>
      <w:r w:rsidRPr="00761AB2">
        <w:rPr>
          <w:rFonts w:ascii="Times New Roman" w:hAnsi="Times New Roman"/>
        </w:rPr>
        <w:t>Bending Moment Capacity</w:t>
      </w:r>
      <w:r w:rsidR="00405E1A" w:rsidRPr="00761AB2">
        <w:rPr>
          <w:rFonts w:ascii="Times New Roman" w:hAnsi="Times New Roman"/>
        </w:rPr>
        <w:t xml:space="preserve"> of</w:t>
      </w:r>
      <w:r w:rsidR="003A771C" w:rsidRPr="00761AB2">
        <w:rPr>
          <w:rFonts w:ascii="Times New Roman" w:hAnsi="Times New Roman"/>
        </w:rPr>
        <w:t xml:space="preserve"> Stainless Steel-Concrete Composite Beams</w:t>
      </w:r>
    </w:p>
    <w:bookmarkEnd w:id="0"/>
    <w:p w14:paraId="179784CA" w14:textId="77777777" w:rsidR="003A771C" w:rsidRPr="00761AB2" w:rsidRDefault="003A771C" w:rsidP="003A771C">
      <w:pPr>
        <w:pStyle w:val="ASCCSAffiliation"/>
        <w:rPr>
          <w:rFonts w:ascii="Times New Roman" w:hAnsi="Times New Roman" w:cs="Times New Roman"/>
          <w:b/>
          <w:sz w:val="24"/>
        </w:rPr>
      </w:pPr>
      <w:r w:rsidRPr="00761AB2">
        <w:rPr>
          <w:rFonts w:ascii="Times New Roman" w:hAnsi="Times New Roman" w:cs="Times New Roman"/>
          <w:b/>
          <w:sz w:val="24"/>
        </w:rPr>
        <w:t xml:space="preserve">R. Shamass </w:t>
      </w:r>
      <w:r w:rsidRPr="00761AB2">
        <w:rPr>
          <w:rFonts w:ascii="Times New Roman" w:hAnsi="Times New Roman" w:cs="Times New Roman"/>
          <w:b/>
          <w:sz w:val="24"/>
          <w:vertAlign w:val="superscript"/>
        </w:rPr>
        <w:t>a</w:t>
      </w:r>
      <w:r w:rsidRPr="00761AB2">
        <w:rPr>
          <w:rFonts w:ascii="Times New Roman" w:hAnsi="Times New Roman" w:cs="Times New Roman"/>
          <w:b/>
          <w:sz w:val="24"/>
        </w:rPr>
        <w:t xml:space="preserve">, K.A. Cashell </w:t>
      </w:r>
      <w:r w:rsidRPr="00761AB2">
        <w:rPr>
          <w:rFonts w:ascii="Times New Roman" w:hAnsi="Times New Roman" w:cs="Times New Roman"/>
          <w:b/>
          <w:sz w:val="24"/>
          <w:vertAlign w:val="superscript"/>
        </w:rPr>
        <w:t>b</w:t>
      </w:r>
      <w:r w:rsidR="00AE507E" w:rsidRPr="00761AB2">
        <w:rPr>
          <w:rFonts w:ascii="Times New Roman" w:hAnsi="Times New Roman" w:cs="Times New Roman"/>
          <w:b/>
          <w:sz w:val="24"/>
          <w:vertAlign w:val="superscript"/>
        </w:rPr>
        <w:t>*</w:t>
      </w:r>
    </w:p>
    <w:p w14:paraId="2ACDFB06" w14:textId="77777777" w:rsidR="003A771C" w:rsidRPr="00761AB2" w:rsidRDefault="003A771C" w:rsidP="003A771C">
      <w:pPr>
        <w:pStyle w:val="ASCCSAffiliation"/>
        <w:rPr>
          <w:rFonts w:ascii="Times New Roman" w:hAnsi="Times New Roman" w:cs="Times New Roman"/>
          <w:vertAlign w:val="superscript"/>
        </w:rPr>
      </w:pPr>
    </w:p>
    <w:p w14:paraId="3B23CD27" w14:textId="05C04433" w:rsidR="003A771C" w:rsidRPr="00BA0533" w:rsidRDefault="003A771C" w:rsidP="003A771C">
      <w:pPr>
        <w:pStyle w:val="ASCCSAffiliation"/>
        <w:ind w:left="567" w:hanging="283"/>
        <w:rPr>
          <w:rFonts w:ascii="Times New Roman" w:hAnsi="Times New Roman" w:cs="Times New Roman"/>
          <w:sz w:val="20"/>
        </w:rPr>
      </w:pPr>
      <w:r w:rsidRPr="00BA0533">
        <w:rPr>
          <w:rFonts w:ascii="Times New Roman" w:hAnsi="Times New Roman" w:cs="Times New Roman"/>
          <w:sz w:val="20"/>
          <w:vertAlign w:val="superscript"/>
        </w:rPr>
        <w:t>a</w:t>
      </w:r>
      <w:r w:rsidRPr="00BA0533">
        <w:rPr>
          <w:rFonts w:ascii="Times New Roman" w:hAnsi="Times New Roman" w:cs="Times New Roman"/>
          <w:sz w:val="20"/>
        </w:rPr>
        <w:t xml:space="preserve"> Division of Civil and Building Services Engineering, School of Build Environment and </w:t>
      </w:r>
      <w:r w:rsidR="00787CCE" w:rsidRPr="00BA0533">
        <w:rPr>
          <w:rFonts w:ascii="Times New Roman" w:hAnsi="Times New Roman" w:cs="Times New Roman"/>
          <w:sz w:val="20"/>
        </w:rPr>
        <w:t>Architecture, London</w:t>
      </w:r>
      <w:r w:rsidRPr="00BA0533">
        <w:rPr>
          <w:rFonts w:ascii="Times New Roman" w:hAnsi="Times New Roman" w:cs="Times New Roman"/>
          <w:sz w:val="20"/>
        </w:rPr>
        <w:t xml:space="preserve"> South Bank University, UK</w:t>
      </w:r>
    </w:p>
    <w:p w14:paraId="67821EF1" w14:textId="77777777" w:rsidR="003A771C" w:rsidRPr="00BA0533" w:rsidRDefault="003A771C" w:rsidP="003A771C">
      <w:pPr>
        <w:pStyle w:val="ASCCSAffiliation"/>
        <w:rPr>
          <w:rFonts w:ascii="Times New Roman" w:hAnsi="Times New Roman" w:cs="Times New Roman"/>
          <w:sz w:val="20"/>
        </w:rPr>
      </w:pPr>
      <w:r w:rsidRPr="00BA0533">
        <w:rPr>
          <w:rFonts w:ascii="Times New Roman" w:hAnsi="Times New Roman" w:cs="Times New Roman"/>
          <w:sz w:val="20"/>
          <w:vertAlign w:val="superscript"/>
        </w:rPr>
        <w:t>b</w:t>
      </w:r>
      <w:r w:rsidRPr="00BA0533">
        <w:rPr>
          <w:rFonts w:ascii="Times New Roman" w:hAnsi="Times New Roman" w:cs="Times New Roman"/>
          <w:sz w:val="20"/>
        </w:rPr>
        <w:t xml:space="preserve"> Dept of Civil and Environmental Engineering, Brunel University London, UK</w:t>
      </w:r>
    </w:p>
    <w:p w14:paraId="05E9F239" w14:textId="77777777" w:rsidR="003A771C" w:rsidRPr="00BA0533" w:rsidRDefault="003A771C" w:rsidP="003A771C">
      <w:pPr>
        <w:pStyle w:val="ASCCSAffiliation"/>
        <w:spacing w:after="240"/>
        <w:rPr>
          <w:rFonts w:ascii="Times New Roman" w:hAnsi="Times New Roman" w:cs="Times New Roman"/>
          <w:sz w:val="20"/>
        </w:rPr>
      </w:pPr>
      <w:r w:rsidRPr="00BA0533">
        <w:rPr>
          <w:rFonts w:ascii="Times New Roman" w:hAnsi="Times New Roman" w:cs="Times New Roman"/>
          <w:sz w:val="20"/>
        </w:rPr>
        <w:t xml:space="preserve">* corresponding author, e-mail address: </w:t>
      </w:r>
      <w:r w:rsidR="00AE507E" w:rsidRPr="00BA0533">
        <w:rPr>
          <w:rFonts w:ascii="Times New Roman" w:hAnsi="Times New Roman" w:cs="Times New Roman"/>
          <w:sz w:val="20"/>
        </w:rPr>
        <w:t>katherine.cashell@brunel.ac.uk</w:t>
      </w:r>
    </w:p>
    <w:p w14:paraId="7AFE330B" w14:textId="77777777" w:rsidR="003A771C" w:rsidRPr="00BA0533" w:rsidRDefault="003A771C" w:rsidP="003A771C">
      <w:pPr>
        <w:pStyle w:val="ASCCSAbstracttitle"/>
        <w:rPr>
          <w:rFonts w:ascii="Times New Roman" w:hAnsi="Times New Roman"/>
          <w:i/>
          <w:szCs w:val="22"/>
        </w:rPr>
      </w:pPr>
      <w:r w:rsidRPr="00BA0533">
        <w:rPr>
          <w:rFonts w:ascii="Times New Roman" w:hAnsi="Times New Roman"/>
          <w:szCs w:val="22"/>
        </w:rPr>
        <w:t>Abstract</w:t>
      </w:r>
    </w:p>
    <w:p w14:paraId="04F931FF" w14:textId="5B3F4960" w:rsidR="003A771C" w:rsidRPr="00761AB2" w:rsidRDefault="003A771C" w:rsidP="00BE5758">
      <w:pPr>
        <w:pStyle w:val="ASCCSKeywords"/>
        <w:rPr>
          <w:rFonts w:ascii="Times New Roman" w:hAnsi="Times New Roman" w:cs="Times New Roman"/>
          <w:i w:val="0"/>
        </w:rPr>
      </w:pPr>
      <w:r w:rsidRPr="00761AB2">
        <w:rPr>
          <w:rFonts w:ascii="Times New Roman" w:hAnsi="Times New Roman" w:cs="Times New Roman"/>
          <w:i w:val="0"/>
        </w:rPr>
        <w:t>Stainless steel is increasingly popular in cons</w:t>
      </w:r>
      <w:r w:rsidR="002A090C">
        <w:rPr>
          <w:rFonts w:ascii="Times New Roman" w:hAnsi="Times New Roman" w:cs="Times New Roman"/>
          <w:i w:val="0"/>
        </w:rPr>
        <w:t xml:space="preserve">truction owing to its corrosion </w:t>
      </w:r>
      <w:r w:rsidR="00822F59" w:rsidRPr="00761AB2">
        <w:rPr>
          <w:rFonts w:ascii="Times New Roman" w:hAnsi="Times New Roman" w:cs="Times New Roman"/>
          <w:i w:val="0"/>
        </w:rPr>
        <w:t>resistance</w:t>
      </w:r>
      <w:r w:rsidR="00C23195" w:rsidRPr="00C23195">
        <w:rPr>
          <w:rFonts w:ascii="Times New Roman" w:hAnsi="Times New Roman" w:cs="Times New Roman"/>
          <w:i w:val="0"/>
        </w:rPr>
        <w:t>, excellent</w:t>
      </w:r>
      <w:r w:rsidRPr="00761AB2">
        <w:rPr>
          <w:rFonts w:ascii="Times New Roman" w:hAnsi="Times New Roman" w:cs="Times New Roman"/>
          <w:i w:val="0"/>
        </w:rPr>
        <w:t xml:space="preserve"> mechanical and physical properties as well as its aesthetic appear</w:t>
      </w:r>
      <w:r w:rsidR="00BE5758" w:rsidRPr="00761AB2">
        <w:rPr>
          <w:rFonts w:ascii="Times New Roman" w:hAnsi="Times New Roman" w:cs="Times New Roman"/>
          <w:i w:val="0"/>
        </w:rPr>
        <w:t>ance</w:t>
      </w:r>
      <w:r w:rsidRPr="00761AB2">
        <w:rPr>
          <w:rFonts w:ascii="Times New Roman" w:hAnsi="Times New Roman" w:cs="Times New Roman"/>
          <w:i w:val="0"/>
        </w:rPr>
        <w:t xml:space="preserve">. The current paper is concerned with the use of </w:t>
      </w:r>
      <w:r w:rsidR="00822F59" w:rsidRPr="00761AB2">
        <w:rPr>
          <w:rFonts w:ascii="Times New Roman" w:hAnsi="Times New Roman" w:cs="Times New Roman"/>
          <w:i w:val="0"/>
        </w:rPr>
        <w:t>stainless steel</w:t>
      </w:r>
      <w:r w:rsidRPr="00761AB2">
        <w:rPr>
          <w:rFonts w:ascii="Times New Roman" w:hAnsi="Times New Roman" w:cs="Times New Roman"/>
          <w:i w:val="0"/>
        </w:rPr>
        <w:t xml:space="preserve"> in steel-concrete composite beams, which is </w:t>
      </w:r>
      <w:r w:rsidR="00277290" w:rsidRPr="00761AB2">
        <w:rPr>
          <w:rFonts w:ascii="Times New Roman" w:hAnsi="Times New Roman" w:cs="Times New Roman"/>
          <w:i w:val="0"/>
        </w:rPr>
        <w:t>a new</w:t>
      </w:r>
      <w:r w:rsidRPr="00761AB2">
        <w:rPr>
          <w:rFonts w:ascii="Times New Roman" w:hAnsi="Times New Roman" w:cs="Times New Roman"/>
          <w:i w:val="0"/>
        </w:rPr>
        <w:t xml:space="preserve"> application.  Current design codes for steel-concrete composite beams neglect strain hardening in the steel. Whilst this is a reasonable assumption for carbon steel, stainless steel is a very ductile material which offers significant levels of strain hardening prior to failure.  Therefore, when current design provisions are applied to stainless steel composite beams, </w:t>
      </w:r>
      <w:r w:rsidR="00B823CC" w:rsidRPr="00761AB2">
        <w:rPr>
          <w:rFonts w:ascii="Times New Roman" w:hAnsi="Times New Roman" w:cs="Times New Roman"/>
          <w:i w:val="0"/>
        </w:rPr>
        <w:t xml:space="preserve">the </w:t>
      </w:r>
      <w:r w:rsidRPr="00761AB2">
        <w:rPr>
          <w:rFonts w:ascii="Times New Roman" w:hAnsi="Times New Roman" w:cs="Times New Roman"/>
          <w:i w:val="0"/>
        </w:rPr>
        <w:t>strength predictions</w:t>
      </w:r>
      <w:r w:rsidR="00B823CC" w:rsidRPr="00761AB2">
        <w:rPr>
          <w:rFonts w:ascii="Times New Roman" w:hAnsi="Times New Roman" w:cs="Times New Roman"/>
          <w:i w:val="0"/>
        </w:rPr>
        <w:t xml:space="preserve"> are generally inaccurate</w:t>
      </w:r>
      <w:r w:rsidRPr="00761AB2">
        <w:rPr>
          <w:rFonts w:ascii="Times New Roman" w:hAnsi="Times New Roman" w:cs="Times New Roman"/>
          <w:i w:val="0"/>
        </w:rPr>
        <w:t xml:space="preserve">. The current study </w:t>
      </w:r>
      <w:r w:rsidR="00B823CC" w:rsidRPr="00761AB2">
        <w:rPr>
          <w:rFonts w:ascii="Times New Roman" w:hAnsi="Times New Roman" w:cs="Times New Roman"/>
          <w:i w:val="0"/>
        </w:rPr>
        <w:t xml:space="preserve">presents </w:t>
      </w:r>
      <w:r w:rsidR="00BE5758" w:rsidRPr="00761AB2">
        <w:rPr>
          <w:rFonts w:ascii="Times New Roman" w:hAnsi="Times New Roman" w:cs="Times New Roman"/>
          <w:i w:val="0"/>
        </w:rPr>
        <w:t xml:space="preserve">a </w:t>
      </w:r>
      <w:r w:rsidRPr="00761AB2">
        <w:rPr>
          <w:rFonts w:ascii="Times New Roman" w:hAnsi="Times New Roman" w:cs="Times New Roman"/>
          <w:i w:val="0"/>
        </w:rPr>
        <w:t>simplified analytical solution</w:t>
      </w:r>
      <w:r w:rsidR="00085C52" w:rsidRPr="00761AB2">
        <w:rPr>
          <w:rFonts w:ascii="Times New Roman" w:hAnsi="Times New Roman" w:cs="Times New Roman"/>
          <w:i w:val="0"/>
        </w:rPr>
        <w:t xml:space="preserve"> that takes into consideration the strain hardening of stainless steel</w:t>
      </w:r>
      <w:r w:rsidR="00BE5758" w:rsidRPr="00761AB2">
        <w:rPr>
          <w:rFonts w:ascii="Times New Roman" w:hAnsi="Times New Roman" w:cs="Times New Roman"/>
          <w:i w:val="0"/>
        </w:rPr>
        <w:t xml:space="preserve"> </w:t>
      </w:r>
      <w:r w:rsidR="005B4F2A" w:rsidRPr="00761AB2">
        <w:rPr>
          <w:rFonts w:ascii="Times New Roman" w:hAnsi="Times New Roman" w:cs="Times New Roman"/>
          <w:i w:val="0"/>
        </w:rPr>
        <w:t xml:space="preserve">when bending moment </w:t>
      </w:r>
      <w:r w:rsidR="00BE5758" w:rsidRPr="00761AB2">
        <w:rPr>
          <w:rFonts w:ascii="Times New Roman" w:hAnsi="Times New Roman" w:cs="Times New Roman"/>
          <w:i w:val="0"/>
        </w:rPr>
        <w:t xml:space="preserve">capacity </w:t>
      </w:r>
      <w:r w:rsidR="005B4F2A" w:rsidRPr="00761AB2">
        <w:rPr>
          <w:rFonts w:ascii="Times New Roman" w:hAnsi="Times New Roman" w:cs="Times New Roman"/>
          <w:i w:val="0"/>
        </w:rPr>
        <w:t>is calculated</w:t>
      </w:r>
      <w:r w:rsidRPr="00761AB2">
        <w:rPr>
          <w:rFonts w:ascii="Times New Roman" w:hAnsi="Times New Roman" w:cs="Times New Roman"/>
          <w:i w:val="0"/>
        </w:rPr>
        <w:t xml:space="preserve">. </w:t>
      </w:r>
      <w:r w:rsidR="008120CB" w:rsidRPr="00761AB2">
        <w:rPr>
          <w:rFonts w:ascii="Times New Roman" w:hAnsi="Times New Roman" w:cs="Times New Roman"/>
          <w:i w:val="0"/>
        </w:rPr>
        <w:t>A</w:t>
      </w:r>
      <w:r w:rsidRPr="00761AB2">
        <w:rPr>
          <w:rFonts w:ascii="Times New Roman" w:hAnsi="Times New Roman" w:cs="Times New Roman"/>
          <w:i w:val="0"/>
        </w:rPr>
        <w:t xml:space="preserve"> finite</w:t>
      </w:r>
      <w:r w:rsidR="00381FBF" w:rsidRPr="00761AB2">
        <w:rPr>
          <w:rFonts w:ascii="Times New Roman" w:hAnsi="Times New Roman" w:cs="Times New Roman"/>
          <w:i w:val="0"/>
        </w:rPr>
        <w:t xml:space="preserve"> </w:t>
      </w:r>
      <w:r w:rsidRPr="00761AB2">
        <w:rPr>
          <w:rFonts w:ascii="Times New Roman" w:hAnsi="Times New Roman" w:cs="Times New Roman"/>
          <w:i w:val="0"/>
        </w:rPr>
        <w:t xml:space="preserve">element model is developed and validated against a number of experimental results for composite beams.  The validated numerical model is then used to investigate the accuracy of the proposed analytical solution. It is concluded that </w:t>
      </w:r>
      <w:r w:rsidR="008120CB" w:rsidRPr="00761AB2">
        <w:rPr>
          <w:rFonts w:ascii="Times New Roman" w:hAnsi="Times New Roman" w:cs="Times New Roman"/>
          <w:i w:val="0"/>
        </w:rPr>
        <w:t>simplified analytical solution</w:t>
      </w:r>
      <w:r w:rsidRPr="00761AB2">
        <w:rPr>
          <w:rFonts w:ascii="Times New Roman" w:hAnsi="Times New Roman" w:cs="Times New Roman"/>
          <w:i w:val="0"/>
        </w:rPr>
        <w:t xml:space="preserve"> </w:t>
      </w:r>
      <w:r w:rsidR="00716787" w:rsidRPr="00761AB2">
        <w:rPr>
          <w:rFonts w:ascii="Times New Roman" w:hAnsi="Times New Roman" w:cs="Times New Roman"/>
          <w:i w:val="0"/>
        </w:rPr>
        <w:t>is</w:t>
      </w:r>
      <w:r w:rsidRPr="00761AB2">
        <w:rPr>
          <w:rFonts w:ascii="Times New Roman" w:hAnsi="Times New Roman" w:cs="Times New Roman"/>
          <w:i w:val="0"/>
        </w:rPr>
        <w:t xml:space="preserve"> reliable and provides a straightforward design tool for </w:t>
      </w:r>
      <w:r w:rsidR="00BE5758" w:rsidRPr="00761AB2">
        <w:rPr>
          <w:rFonts w:ascii="Times New Roman" w:hAnsi="Times New Roman" w:cs="Times New Roman"/>
          <w:i w:val="0"/>
        </w:rPr>
        <w:t xml:space="preserve">practicing </w:t>
      </w:r>
      <w:r w:rsidRPr="00761AB2">
        <w:rPr>
          <w:rFonts w:ascii="Times New Roman" w:hAnsi="Times New Roman" w:cs="Times New Roman"/>
          <w:i w:val="0"/>
        </w:rPr>
        <w:t>engineers</w:t>
      </w:r>
      <w:r w:rsidR="00B823CC" w:rsidRPr="00761AB2">
        <w:rPr>
          <w:rFonts w:ascii="Times New Roman" w:hAnsi="Times New Roman" w:cs="Times New Roman"/>
          <w:i w:val="0"/>
        </w:rPr>
        <w:t xml:space="preserve"> who wish to specify this novel construction form in appropriate applications</w:t>
      </w:r>
      <w:r w:rsidRPr="00761AB2">
        <w:rPr>
          <w:rFonts w:ascii="Times New Roman" w:hAnsi="Times New Roman" w:cs="Times New Roman"/>
          <w:i w:val="0"/>
        </w:rPr>
        <w:t>.</w:t>
      </w:r>
    </w:p>
    <w:p w14:paraId="66FFC6FF" w14:textId="63D7903A" w:rsidR="003A771C" w:rsidRPr="00761AB2" w:rsidRDefault="003A771C" w:rsidP="003A771C">
      <w:pPr>
        <w:pStyle w:val="ASCCSKeywords"/>
        <w:rPr>
          <w:rFonts w:ascii="Times New Roman" w:hAnsi="Times New Roman" w:cs="Times New Roman"/>
          <w:b/>
        </w:rPr>
      </w:pPr>
      <w:r w:rsidRPr="00761AB2">
        <w:rPr>
          <w:rFonts w:ascii="Times New Roman" w:hAnsi="Times New Roman" w:cs="Times New Roman"/>
          <w:b/>
        </w:rPr>
        <w:t>Keywords:</w:t>
      </w:r>
      <w:r w:rsidRPr="00761AB2">
        <w:rPr>
          <w:rFonts w:ascii="Times New Roman" w:hAnsi="Times New Roman" w:cs="Times New Roman"/>
        </w:rPr>
        <w:t xml:space="preserve"> Stainless steel; composite beams; finite</w:t>
      </w:r>
      <w:r w:rsidR="00381FBF" w:rsidRPr="00761AB2">
        <w:rPr>
          <w:rFonts w:ascii="Times New Roman" w:hAnsi="Times New Roman" w:cs="Times New Roman"/>
        </w:rPr>
        <w:t xml:space="preserve"> </w:t>
      </w:r>
      <w:r w:rsidRPr="00761AB2">
        <w:rPr>
          <w:rFonts w:ascii="Times New Roman" w:hAnsi="Times New Roman" w:cs="Times New Roman"/>
        </w:rPr>
        <w:t>element analysis, analytical analysis; continuous strength method; Eurocodes</w:t>
      </w:r>
    </w:p>
    <w:p w14:paraId="7D8209C9" w14:textId="77777777" w:rsidR="003A771C" w:rsidRPr="00761AB2" w:rsidRDefault="003A771C" w:rsidP="003A771C">
      <w:pPr>
        <w:pStyle w:val="TtuloAbstract"/>
        <w:rPr>
          <w:rFonts w:ascii="Times New Roman" w:hAnsi="Times New Roman"/>
        </w:rPr>
      </w:pPr>
    </w:p>
    <w:p w14:paraId="00BE6C78" w14:textId="77777777" w:rsidR="003A771C" w:rsidRPr="00761AB2" w:rsidRDefault="003A771C" w:rsidP="003A771C">
      <w:pPr>
        <w:rPr>
          <w:rFonts w:ascii="Times New Roman" w:hAnsi="Times New Roman" w:cs="Times New Roman"/>
        </w:rPr>
      </w:pPr>
    </w:p>
    <w:p w14:paraId="2453E23B" w14:textId="77777777" w:rsidR="003A771C" w:rsidRPr="00761AB2" w:rsidRDefault="003A771C" w:rsidP="003A771C">
      <w:pPr>
        <w:rPr>
          <w:rFonts w:ascii="Times New Roman" w:hAnsi="Times New Roman" w:cs="Times New Roman"/>
        </w:rPr>
        <w:sectPr w:rsidR="003A771C" w:rsidRPr="00761AB2" w:rsidSect="005E557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pgNumType w:start="1"/>
          <w:cols w:space="708"/>
          <w:titlePg/>
          <w:docGrid w:linePitch="360"/>
        </w:sectPr>
      </w:pPr>
    </w:p>
    <w:p w14:paraId="411AB279" w14:textId="77777777" w:rsidR="003A771C" w:rsidRPr="00761AB2" w:rsidRDefault="003A771C" w:rsidP="003A771C">
      <w:pPr>
        <w:pStyle w:val="ASCCSTitle1"/>
        <w:numPr>
          <w:ilvl w:val="0"/>
          <w:numId w:val="24"/>
        </w:numPr>
        <w:spacing w:before="0"/>
        <w:rPr>
          <w:rFonts w:ascii="Times New Roman" w:hAnsi="Times New Roman" w:cs="Times New Roman"/>
        </w:rPr>
      </w:pPr>
      <w:r w:rsidRPr="00761AB2">
        <w:rPr>
          <w:rFonts w:ascii="Times New Roman" w:hAnsi="Times New Roman" w:cs="Times New Roman"/>
        </w:rPr>
        <w:lastRenderedPageBreak/>
        <w:t>Introduction</w:t>
      </w:r>
    </w:p>
    <w:p w14:paraId="383DA469" w14:textId="111241DA" w:rsidR="00EF7266" w:rsidRPr="00761AB2" w:rsidRDefault="00EF7266" w:rsidP="00FF3E9E">
      <w:pPr>
        <w:pStyle w:val="ASCCSTextbody"/>
        <w:rPr>
          <w:rFonts w:ascii="Times New Roman" w:hAnsi="Times New Roman" w:cs="Times New Roman"/>
        </w:rPr>
      </w:pPr>
      <w:r w:rsidRPr="00761AB2">
        <w:rPr>
          <w:rFonts w:ascii="Times New Roman" w:hAnsi="Times New Roman" w:cs="Times New Roman"/>
        </w:rPr>
        <w:t>Composite steel-concrete members are widely used in the design and construction of modern structures such as bridges and high rise buildings. Due to the composite action</w:t>
      </w:r>
      <w:r w:rsidR="00BE5758" w:rsidRPr="00761AB2">
        <w:rPr>
          <w:rFonts w:ascii="Times New Roman" w:hAnsi="Times New Roman" w:cs="Times New Roman"/>
        </w:rPr>
        <w:t>,</w:t>
      </w:r>
      <w:r w:rsidRPr="00761AB2">
        <w:rPr>
          <w:rFonts w:ascii="Times New Roman" w:hAnsi="Times New Roman" w:cs="Times New Roman"/>
        </w:rPr>
        <w:t xml:space="preserve"> a significant increase in strength and stiffness</w:t>
      </w:r>
      <w:r w:rsidR="00BE5758" w:rsidRPr="00761AB2">
        <w:rPr>
          <w:rFonts w:ascii="Times New Roman" w:hAnsi="Times New Roman" w:cs="Times New Roman"/>
        </w:rPr>
        <w:t xml:space="preserve"> can be achieved compared with bare steel or concrete sections</w:t>
      </w:r>
      <w:r w:rsidR="005B4F2A" w:rsidRPr="00761AB2">
        <w:rPr>
          <w:rFonts w:ascii="Times New Roman" w:hAnsi="Times New Roman" w:cs="Times New Roman"/>
        </w:rPr>
        <w:t>, depending</w:t>
      </w:r>
      <w:r w:rsidRPr="00761AB2">
        <w:rPr>
          <w:rFonts w:ascii="Times New Roman" w:hAnsi="Times New Roman" w:cs="Times New Roman"/>
        </w:rPr>
        <w:t xml:space="preserve"> on the degree of shear connection</w:t>
      </w:r>
      <w:r w:rsidR="00B823CC" w:rsidRPr="00761AB2">
        <w:rPr>
          <w:rFonts w:ascii="Times New Roman" w:hAnsi="Times New Roman" w:cs="Times New Roman"/>
        </w:rPr>
        <w:t xml:space="preserve"> between the steel and concrete</w:t>
      </w:r>
      <w:r w:rsidR="00BE5758" w:rsidRPr="00761AB2">
        <w:rPr>
          <w:rFonts w:ascii="Times New Roman" w:hAnsi="Times New Roman" w:cs="Times New Roman"/>
        </w:rPr>
        <w:t>. This</w:t>
      </w:r>
      <w:r w:rsidRPr="00761AB2">
        <w:rPr>
          <w:rFonts w:ascii="Times New Roman" w:hAnsi="Times New Roman" w:cs="Times New Roman"/>
        </w:rPr>
        <w:t xml:space="preserve"> results in savings not only in construction depth but also in steel and concrete consumption, which </w:t>
      </w:r>
      <w:r w:rsidR="00BE5758" w:rsidRPr="00761AB2">
        <w:rPr>
          <w:rFonts w:ascii="Times New Roman" w:hAnsi="Times New Roman" w:cs="Times New Roman"/>
        </w:rPr>
        <w:t>reduces the</w:t>
      </w:r>
      <w:r w:rsidRPr="00761AB2">
        <w:rPr>
          <w:rFonts w:ascii="Times New Roman" w:hAnsi="Times New Roman" w:cs="Times New Roman"/>
        </w:rPr>
        <w:t xml:space="preserve"> environmental </w:t>
      </w:r>
      <w:r w:rsidR="00BE5758" w:rsidRPr="00761AB2">
        <w:rPr>
          <w:rFonts w:ascii="Times New Roman" w:hAnsi="Times New Roman" w:cs="Times New Roman"/>
        </w:rPr>
        <w:t>impact of the structure.</w:t>
      </w:r>
    </w:p>
    <w:p w14:paraId="2FD92736" w14:textId="42D2FEF6" w:rsidR="001306D7" w:rsidRPr="00761AB2" w:rsidRDefault="00EF7266" w:rsidP="001306D7">
      <w:pPr>
        <w:pStyle w:val="ASCCSTextbody"/>
        <w:rPr>
          <w:rFonts w:ascii="Times New Roman" w:hAnsi="Times New Roman" w:cs="Times New Roman"/>
        </w:rPr>
      </w:pPr>
      <w:r w:rsidRPr="00761AB2">
        <w:rPr>
          <w:rFonts w:ascii="Times New Roman" w:hAnsi="Times New Roman" w:cs="Times New Roman"/>
        </w:rPr>
        <w:t>Stainless steel</w:t>
      </w:r>
      <w:r w:rsidR="00BD1E53" w:rsidRPr="00761AB2">
        <w:rPr>
          <w:rFonts w:ascii="Times New Roman" w:hAnsi="Times New Roman" w:cs="Times New Roman"/>
        </w:rPr>
        <w:t>s</w:t>
      </w:r>
      <w:r w:rsidRPr="00761AB2">
        <w:rPr>
          <w:rFonts w:ascii="Times New Roman" w:hAnsi="Times New Roman" w:cs="Times New Roman"/>
        </w:rPr>
        <w:t xml:space="preserve"> ha</w:t>
      </w:r>
      <w:r w:rsidR="00BD1E53" w:rsidRPr="00761AB2">
        <w:rPr>
          <w:rFonts w:ascii="Times New Roman" w:hAnsi="Times New Roman" w:cs="Times New Roman"/>
        </w:rPr>
        <w:t>ve</w:t>
      </w:r>
      <w:r w:rsidRPr="00761AB2">
        <w:rPr>
          <w:rFonts w:ascii="Times New Roman" w:hAnsi="Times New Roman" w:cs="Times New Roman"/>
        </w:rPr>
        <w:t xml:space="preserve"> been used in </w:t>
      </w:r>
      <w:r w:rsidR="00B823CC" w:rsidRPr="00761AB2">
        <w:rPr>
          <w:rFonts w:ascii="Times New Roman" w:hAnsi="Times New Roman" w:cs="Times New Roman"/>
        </w:rPr>
        <w:t xml:space="preserve">structures </w:t>
      </w:r>
      <w:r w:rsidRPr="00761AB2">
        <w:rPr>
          <w:rFonts w:ascii="Times New Roman" w:hAnsi="Times New Roman" w:cs="Times New Roman"/>
        </w:rPr>
        <w:t xml:space="preserve">since </w:t>
      </w:r>
      <w:r w:rsidR="00BE5758" w:rsidRPr="00761AB2">
        <w:rPr>
          <w:rFonts w:ascii="Times New Roman" w:hAnsi="Times New Roman" w:cs="Times New Roman"/>
        </w:rPr>
        <w:t xml:space="preserve">the </w:t>
      </w:r>
      <w:r w:rsidRPr="00761AB2">
        <w:rPr>
          <w:rFonts w:ascii="Times New Roman" w:hAnsi="Times New Roman" w:cs="Times New Roman"/>
        </w:rPr>
        <w:t xml:space="preserve">1920s </w:t>
      </w:r>
      <w:r w:rsidR="00BE5758" w:rsidRPr="00761AB2">
        <w:rPr>
          <w:rFonts w:ascii="Times New Roman" w:hAnsi="Times New Roman" w:cs="Times New Roman"/>
        </w:rPr>
        <w:t xml:space="preserve">when </w:t>
      </w:r>
      <w:r w:rsidRPr="00761AB2">
        <w:rPr>
          <w:rFonts w:ascii="Times New Roman" w:hAnsi="Times New Roman" w:cs="Times New Roman"/>
        </w:rPr>
        <w:t xml:space="preserve">the main </w:t>
      </w:r>
      <w:r w:rsidR="00BE5758" w:rsidRPr="00761AB2">
        <w:rPr>
          <w:rFonts w:ascii="Times New Roman" w:hAnsi="Times New Roman" w:cs="Times New Roman"/>
        </w:rPr>
        <w:t xml:space="preserve">application was for </w:t>
      </w:r>
      <w:r w:rsidRPr="00761AB2">
        <w:rPr>
          <w:rFonts w:ascii="Times New Roman" w:hAnsi="Times New Roman" w:cs="Times New Roman"/>
        </w:rPr>
        <w:t>building facades. Nowadays</w:t>
      </w:r>
      <w:r w:rsidR="00BE5758" w:rsidRPr="00761AB2">
        <w:rPr>
          <w:rFonts w:ascii="Times New Roman" w:hAnsi="Times New Roman" w:cs="Times New Roman"/>
        </w:rPr>
        <w:t>,</w:t>
      </w:r>
      <w:r w:rsidRPr="00761AB2">
        <w:rPr>
          <w:rFonts w:ascii="Times New Roman" w:hAnsi="Times New Roman" w:cs="Times New Roman"/>
        </w:rPr>
        <w:t xml:space="preserve"> stainless steel</w:t>
      </w:r>
      <w:r w:rsidR="00BD1E53" w:rsidRPr="00761AB2">
        <w:rPr>
          <w:rFonts w:ascii="Times New Roman" w:hAnsi="Times New Roman" w:cs="Times New Roman"/>
        </w:rPr>
        <w:t xml:space="preserve">s </w:t>
      </w:r>
      <w:r w:rsidR="00BE5758" w:rsidRPr="00761AB2">
        <w:rPr>
          <w:rFonts w:ascii="Times New Roman" w:hAnsi="Times New Roman" w:cs="Times New Roman"/>
        </w:rPr>
        <w:t xml:space="preserve">have </w:t>
      </w:r>
      <w:r w:rsidR="00BD1E53" w:rsidRPr="00761AB2">
        <w:rPr>
          <w:rFonts w:ascii="Times New Roman" w:hAnsi="Times New Roman" w:cs="Times New Roman"/>
        </w:rPr>
        <w:t>become</w:t>
      </w:r>
      <w:r w:rsidRPr="00761AB2">
        <w:rPr>
          <w:rFonts w:ascii="Times New Roman" w:hAnsi="Times New Roman" w:cs="Times New Roman"/>
        </w:rPr>
        <w:t xml:space="preserve"> popular in </w:t>
      </w:r>
      <w:r w:rsidR="00BE5758" w:rsidRPr="00761AB2">
        <w:rPr>
          <w:rFonts w:ascii="Times New Roman" w:hAnsi="Times New Roman" w:cs="Times New Roman"/>
        </w:rPr>
        <w:t xml:space="preserve">a </w:t>
      </w:r>
      <w:r w:rsidRPr="00761AB2">
        <w:rPr>
          <w:rFonts w:ascii="Times New Roman" w:hAnsi="Times New Roman" w:cs="Times New Roman"/>
        </w:rPr>
        <w:t xml:space="preserve">wide range of construction applications due to </w:t>
      </w:r>
      <w:r w:rsidR="00BD1E53" w:rsidRPr="00761AB2">
        <w:rPr>
          <w:rFonts w:ascii="Times New Roman" w:hAnsi="Times New Roman" w:cs="Times New Roman"/>
        </w:rPr>
        <w:t>their</w:t>
      </w:r>
      <w:r w:rsidRPr="00761AB2">
        <w:rPr>
          <w:rFonts w:ascii="Times New Roman" w:hAnsi="Times New Roman" w:cs="Times New Roman"/>
        </w:rPr>
        <w:t xml:space="preserve"> excellent mech</w:t>
      </w:r>
      <w:r w:rsidR="002A090C">
        <w:rPr>
          <w:rFonts w:ascii="Times New Roman" w:hAnsi="Times New Roman" w:cs="Times New Roman"/>
        </w:rPr>
        <w:t>anical properties such as high</w:t>
      </w:r>
      <w:r w:rsidRPr="00761AB2">
        <w:rPr>
          <w:rFonts w:ascii="Times New Roman" w:hAnsi="Times New Roman" w:cs="Times New Roman"/>
        </w:rPr>
        <w:t xml:space="preserve"> strength, </w:t>
      </w:r>
      <w:r w:rsidR="002A090C">
        <w:rPr>
          <w:rFonts w:ascii="Times New Roman" w:hAnsi="Times New Roman" w:cs="Times New Roman"/>
        </w:rPr>
        <w:t>excellent</w:t>
      </w:r>
      <w:r w:rsidRPr="00761AB2">
        <w:rPr>
          <w:rFonts w:ascii="Times New Roman" w:hAnsi="Times New Roman" w:cs="Times New Roman"/>
        </w:rPr>
        <w:t xml:space="preserve"> retention of strength and stiffness at high temperature </w:t>
      </w:r>
      <w:r w:rsidR="004B53EE" w:rsidRPr="00761AB2">
        <w:rPr>
          <w:rFonts w:ascii="Times New Roman" w:hAnsi="Times New Roman" w:cs="Times New Roman"/>
        </w:rPr>
        <w:t>[1]</w:t>
      </w:r>
      <w:r w:rsidRPr="00761AB2">
        <w:rPr>
          <w:rFonts w:ascii="Times New Roman" w:hAnsi="Times New Roman" w:cs="Times New Roman"/>
        </w:rPr>
        <w:t xml:space="preserve"> </w:t>
      </w:r>
      <w:r w:rsidR="00BE5758" w:rsidRPr="00761AB2">
        <w:rPr>
          <w:rFonts w:ascii="Times New Roman" w:hAnsi="Times New Roman" w:cs="Times New Roman"/>
        </w:rPr>
        <w:t xml:space="preserve">as well as their </w:t>
      </w:r>
      <w:r w:rsidRPr="00761AB2">
        <w:rPr>
          <w:rFonts w:ascii="Times New Roman" w:hAnsi="Times New Roman" w:cs="Times New Roman"/>
        </w:rPr>
        <w:t xml:space="preserve">corrosion </w:t>
      </w:r>
      <w:r w:rsidRPr="00761AB2">
        <w:rPr>
          <w:rFonts w:ascii="Times New Roman" w:hAnsi="Times New Roman" w:cs="Times New Roman"/>
        </w:rPr>
        <w:lastRenderedPageBreak/>
        <w:t>resistance properties. Stainless steel</w:t>
      </w:r>
      <w:r w:rsidR="00FE6540" w:rsidRPr="00761AB2">
        <w:rPr>
          <w:rFonts w:ascii="Times New Roman" w:hAnsi="Times New Roman" w:cs="Times New Roman"/>
        </w:rPr>
        <w:t>s</w:t>
      </w:r>
      <w:r w:rsidRPr="00761AB2">
        <w:rPr>
          <w:rFonts w:ascii="Times New Roman" w:hAnsi="Times New Roman" w:cs="Times New Roman"/>
        </w:rPr>
        <w:t xml:space="preserve"> </w:t>
      </w:r>
      <w:r w:rsidR="00FE6540" w:rsidRPr="00761AB2">
        <w:rPr>
          <w:rFonts w:ascii="Times New Roman" w:hAnsi="Times New Roman" w:cs="Times New Roman"/>
        </w:rPr>
        <w:t>do</w:t>
      </w:r>
      <w:r w:rsidRPr="00761AB2">
        <w:rPr>
          <w:rFonts w:ascii="Times New Roman" w:hAnsi="Times New Roman" w:cs="Times New Roman"/>
        </w:rPr>
        <w:t xml:space="preserve"> not require </w:t>
      </w:r>
      <w:r w:rsidR="00B823CC" w:rsidRPr="00761AB2">
        <w:rPr>
          <w:rFonts w:ascii="Times New Roman" w:hAnsi="Times New Roman" w:cs="Times New Roman"/>
        </w:rPr>
        <w:t xml:space="preserve">protective </w:t>
      </w:r>
      <w:r w:rsidRPr="00761AB2">
        <w:rPr>
          <w:rFonts w:ascii="Times New Roman" w:hAnsi="Times New Roman" w:cs="Times New Roman"/>
        </w:rPr>
        <w:t>coating</w:t>
      </w:r>
      <w:r w:rsidR="00BE5758" w:rsidRPr="00761AB2">
        <w:rPr>
          <w:rFonts w:ascii="Times New Roman" w:hAnsi="Times New Roman" w:cs="Times New Roman"/>
        </w:rPr>
        <w:t xml:space="preserve">s to prevent </w:t>
      </w:r>
      <w:r w:rsidR="00B823CC" w:rsidRPr="00761AB2">
        <w:rPr>
          <w:rFonts w:ascii="Times New Roman" w:hAnsi="Times New Roman" w:cs="Times New Roman"/>
        </w:rPr>
        <w:t>corrosion</w:t>
      </w:r>
      <w:r w:rsidRPr="00761AB2">
        <w:rPr>
          <w:rFonts w:ascii="Times New Roman" w:hAnsi="Times New Roman" w:cs="Times New Roman"/>
        </w:rPr>
        <w:t xml:space="preserve"> </w:t>
      </w:r>
      <w:r w:rsidR="00FE6540" w:rsidRPr="00761AB2">
        <w:rPr>
          <w:rFonts w:ascii="Times New Roman" w:hAnsi="Times New Roman" w:cs="Times New Roman"/>
        </w:rPr>
        <w:t xml:space="preserve">and </w:t>
      </w:r>
      <w:r w:rsidR="00BE5758" w:rsidRPr="00761AB2">
        <w:rPr>
          <w:rFonts w:ascii="Times New Roman" w:hAnsi="Times New Roman" w:cs="Times New Roman"/>
        </w:rPr>
        <w:t xml:space="preserve">therefore can offer significant cost </w:t>
      </w:r>
      <w:r w:rsidR="00741674" w:rsidRPr="00761AB2">
        <w:rPr>
          <w:rFonts w:ascii="Times New Roman" w:hAnsi="Times New Roman" w:cs="Times New Roman"/>
        </w:rPr>
        <w:t xml:space="preserve">savings </w:t>
      </w:r>
      <w:r w:rsidR="002A090C">
        <w:rPr>
          <w:rFonts w:ascii="Times New Roman" w:hAnsi="Times New Roman" w:cs="Times New Roman"/>
        </w:rPr>
        <w:t>compared with</w:t>
      </w:r>
      <w:r w:rsidRPr="00761AB2">
        <w:rPr>
          <w:rFonts w:ascii="Times New Roman" w:hAnsi="Times New Roman" w:cs="Times New Roman"/>
        </w:rPr>
        <w:t xml:space="preserve"> carbon steel</w:t>
      </w:r>
      <w:r w:rsidR="00BE5758" w:rsidRPr="00761AB2">
        <w:rPr>
          <w:rFonts w:ascii="Times New Roman" w:hAnsi="Times New Roman" w:cs="Times New Roman"/>
        </w:rPr>
        <w:t xml:space="preserve"> over the life cycle of the structure</w:t>
      </w:r>
      <w:r w:rsidRPr="00761AB2">
        <w:rPr>
          <w:rFonts w:ascii="Times New Roman" w:hAnsi="Times New Roman" w:cs="Times New Roman"/>
        </w:rPr>
        <w:t xml:space="preserve"> </w:t>
      </w:r>
      <w:r w:rsidR="004B53EE" w:rsidRPr="00761AB2">
        <w:rPr>
          <w:rFonts w:ascii="Times New Roman" w:hAnsi="Times New Roman" w:cs="Times New Roman"/>
        </w:rPr>
        <w:t>[2]</w:t>
      </w:r>
      <w:r w:rsidRPr="00761AB2">
        <w:rPr>
          <w:rFonts w:ascii="Times New Roman" w:hAnsi="Times New Roman" w:cs="Times New Roman"/>
        </w:rPr>
        <w:t xml:space="preserve">. </w:t>
      </w:r>
      <w:r w:rsidR="00BE5758" w:rsidRPr="00761AB2">
        <w:rPr>
          <w:rFonts w:ascii="Times New Roman" w:hAnsi="Times New Roman" w:cs="Times New Roman"/>
        </w:rPr>
        <w:t>In addition to these qualities, s</w:t>
      </w:r>
      <w:r w:rsidR="001306D7" w:rsidRPr="00761AB2">
        <w:rPr>
          <w:rFonts w:ascii="Times New Roman" w:hAnsi="Times New Roman" w:cs="Times New Roman"/>
        </w:rPr>
        <w:t>tainless steels</w:t>
      </w:r>
      <w:r w:rsidR="00BE5758" w:rsidRPr="00761AB2">
        <w:rPr>
          <w:rFonts w:ascii="Times New Roman" w:hAnsi="Times New Roman" w:cs="Times New Roman"/>
        </w:rPr>
        <w:t xml:space="preserve"> also</w:t>
      </w:r>
      <w:r w:rsidR="001306D7" w:rsidRPr="00761AB2">
        <w:rPr>
          <w:rFonts w:ascii="Times New Roman" w:hAnsi="Times New Roman" w:cs="Times New Roman"/>
        </w:rPr>
        <w:t xml:space="preserve"> have greater ductility and capacity for work hardening compared </w:t>
      </w:r>
      <w:r w:rsidR="00BD1E53" w:rsidRPr="00761AB2">
        <w:rPr>
          <w:rFonts w:ascii="Times New Roman" w:hAnsi="Times New Roman" w:cs="Times New Roman"/>
        </w:rPr>
        <w:t>to</w:t>
      </w:r>
      <w:r w:rsidR="001306D7" w:rsidRPr="00761AB2">
        <w:rPr>
          <w:rFonts w:ascii="Times New Roman" w:hAnsi="Times New Roman" w:cs="Times New Roman"/>
        </w:rPr>
        <w:t xml:space="preserve"> carbon steels. A ductile cross-section is necessary for plastic design and </w:t>
      </w:r>
      <w:r w:rsidR="00BE5758" w:rsidRPr="00761AB2">
        <w:rPr>
          <w:rFonts w:ascii="Times New Roman" w:hAnsi="Times New Roman" w:cs="Times New Roman"/>
        </w:rPr>
        <w:t xml:space="preserve">is </w:t>
      </w:r>
      <w:r w:rsidR="001306D7" w:rsidRPr="00761AB2">
        <w:rPr>
          <w:rFonts w:ascii="Times New Roman" w:hAnsi="Times New Roman" w:cs="Times New Roman"/>
        </w:rPr>
        <w:t xml:space="preserve">highly desirable for design in general so that warning is given before collapse and for moment redistribution to occur. </w:t>
      </w:r>
    </w:p>
    <w:p w14:paraId="38C21F01" w14:textId="52B33A4D" w:rsidR="003A771C" w:rsidRPr="00761AB2" w:rsidRDefault="00EF28CC" w:rsidP="003A771C">
      <w:pPr>
        <w:pStyle w:val="ASCCSTextbody"/>
        <w:rPr>
          <w:rFonts w:ascii="Times New Roman" w:hAnsi="Times New Roman" w:cs="Times New Roman"/>
        </w:rPr>
      </w:pPr>
      <w:r w:rsidRPr="00761AB2">
        <w:rPr>
          <w:rFonts w:ascii="Times New Roman" w:hAnsi="Times New Roman" w:cs="Times New Roman"/>
        </w:rPr>
        <w:t xml:space="preserve">In recent years, </w:t>
      </w:r>
      <w:r w:rsidR="00BE5758" w:rsidRPr="00761AB2">
        <w:rPr>
          <w:rFonts w:ascii="Times New Roman" w:hAnsi="Times New Roman" w:cs="Times New Roman"/>
        </w:rPr>
        <w:t xml:space="preserve">as its usage in building structures has increased, </w:t>
      </w:r>
      <w:r w:rsidRPr="00761AB2">
        <w:rPr>
          <w:rFonts w:ascii="Times New Roman" w:hAnsi="Times New Roman" w:cs="Times New Roman"/>
        </w:rPr>
        <w:t xml:space="preserve">stainless steel has been the subject of intensive research </w:t>
      </w:r>
      <w:r w:rsidR="00B823CC" w:rsidRPr="00761AB2">
        <w:rPr>
          <w:rFonts w:ascii="Times New Roman" w:hAnsi="Times New Roman" w:cs="Times New Roman"/>
        </w:rPr>
        <w:t xml:space="preserve">to understand their behaviour in load-bearing applications and </w:t>
      </w:r>
      <w:r w:rsidR="00BD1E53" w:rsidRPr="00761AB2">
        <w:rPr>
          <w:rFonts w:ascii="Times New Roman" w:hAnsi="Times New Roman" w:cs="Times New Roman"/>
        </w:rPr>
        <w:t>to</w:t>
      </w:r>
      <w:r w:rsidRPr="00761AB2">
        <w:rPr>
          <w:rFonts w:ascii="Times New Roman" w:hAnsi="Times New Roman" w:cs="Times New Roman"/>
        </w:rPr>
        <w:t xml:space="preserve"> provide efficient and reliable design guidance. The vast majority of research</w:t>
      </w:r>
      <w:r w:rsidR="00FE6540" w:rsidRPr="00761AB2">
        <w:rPr>
          <w:rFonts w:ascii="Times New Roman" w:hAnsi="Times New Roman" w:cs="Times New Roman"/>
        </w:rPr>
        <w:t xml:space="preserve"> studies</w:t>
      </w:r>
      <w:r w:rsidRPr="00761AB2">
        <w:rPr>
          <w:rFonts w:ascii="Times New Roman" w:hAnsi="Times New Roman" w:cs="Times New Roman"/>
        </w:rPr>
        <w:t xml:space="preserve"> ha</w:t>
      </w:r>
      <w:r w:rsidR="00FE6540" w:rsidRPr="00761AB2">
        <w:rPr>
          <w:rFonts w:ascii="Times New Roman" w:hAnsi="Times New Roman" w:cs="Times New Roman"/>
        </w:rPr>
        <w:t>ve</w:t>
      </w:r>
      <w:r w:rsidRPr="00761AB2">
        <w:rPr>
          <w:rFonts w:ascii="Times New Roman" w:hAnsi="Times New Roman" w:cs="Times New Roman"/>
        </w:rPr>
        <w:t xml:space="preserve"> been focussed on bare steel element</w:t>
      </w:r>
      <w:r w:rsidR="00BE5758" w:rsidRPr="00761AB2">
        <w:rPr>
          <w:rFonts w:ascii="Times New Roman" w:hAnsi="Times New Roman" w:cs="Times New Roman"/>
        </w:rPr>
        <w:t>s</w:t>
      </w:r>
      <w:r w:rsidR="003A771C" w:rsidRPr="00761AB2">
        <w:rPr>
          <w:rFonts w:ascii="Times New Roman" w:hAnsi="Times New Roman" w:cs="Times New Roman"/>
        </w:rPr>
        <w:t xml:space="preserve"> (e.g. [</w:t>
      </w:r>
      <w:r w:rsidR="004B53EE" w:rsidRPr="00761AB2">
        <w:rPr>
          <w:rFonts w:ascii="Times New Roman" w:hAnsi="Times New Roman" w:cs="Times New Roman"/>
        </w:rPr>
        <w:t>3</w:t>
      </w:r>
      <w:r w:rsidR="003A771C" w:rsidRPr="00761AB2">
        <w:rPr>
          <w:rFonts w:ascii="Times New Roman" w:hAnsi="Times New Roman" w:cs="Times New Roman"/>
        </w:rPr>
        <w:t>-</w:t>
      </w:r>
      <w:r w:rsidR="004B53EE" w:rsidRPr="00761AB2">
        <w:rPr>
          <w:rFonts w:ascii="Times New Roman" w:hAnsi="Times New Roman" w:cs="Times New Roman"/>
        </w:rPr>
        <w:t>5</w:t>
      </w:r>
      <w:r w:rsidR="003A771C" w:rsidRPr="00761AB2">
        <w:rPr>
          <w:rFonts w:ascii="Times New Roman" w:hAnsi="Times New Roman" w:cs="Times New Roman"/>
        </w:rPr>
        <w:t>]) as well as a few studies into concrete-filled stainless steel tubular sections (e.g. [</w:t>
      </w:r>
      <w:r w:rsidR="004B53EE" w:rsidRPr="00761AB2">
        <w:rPr>
          <w:rFonts w:ascii="Times New Roman" w:hAnsi="Times New Roman" w:cs="Times New Roman"/>
        </w:rPr>
        <w:t>6</w:t>
      </w:r>
      <w:r w:rsidR="00AE752B" w:rsidRPr="00761AB2">
        <w:rPr>
          <w:rFonts w:ascii="Times New Roman" w:hAnsi="Times New Roman" w:cs="Times New Roman"/>
        </w:rPr>
        <w:t>-</w:t>
      </w:r>
      <w:r w:rsidR="00BD1E53" w:rsidRPr="00761AB2">
        <w:rPr>
          <w:rFonts w:ascii="Times New Roman" w:hAnsi="Times New Roman" w:cs="Times New Roman"/>
        </w:rPr>
        <w:t>8</w:t>
      </w:r>
      <w:r w:rsidR="003A771C" w:rsidRPr="00761AB2">
        <w:rPr>
          <w:rFonts w:ascii="Times New Roman" w:hAnsi="Times New Roman" w:cs="Times New Roman"/>
        </w:rPr>
        <w:t xml:space="preserve">]). </w:t>
      </w:r>
      <w:r w:rsidR="003A771C" w:rsidRPr="00761AB2">
        <w:rPr>
          <w:rFonts w:ascii="Times New Roman" w:hAnsi="Times New Roman" w:cs="Times New Roman"/>
        </w:rPr>
        <w:lastRenderedPageBreak/>
        <w:t xml:space="preserve">There has been no research, at least </w:t>
      </w:r>
      <w:r w:rsidR="002A090C">
        <w:rPr>
          <w:rFonts w:ascii="Times New Roman" w:hAnsi="Times New Roman" w:cs="Times New Roman"/>
        </w:rPr>
        <w:t xml:space="preserve">not </w:t>
      </w:r>
      <w:r w:rsidR="003A771C" w:rsidRPr="00761AB2">
        <w:rPr>
          <w:rFonts w:ascii="Times New Roman" w:hAnsi="Times New Roman" w:cs="Times New Roman"/>
        </w:rPr>
        <w:t xml:space="preserve">in the public domain, into the behaviour of composite beams </w:t>
      </w:r>
      <w:r w:rsidR="008D1E8B" w:rsidRPr="00761AB2">
        <w:rPr>
          <w:rFonts w:ascii="Times New Roman" w:hAnsi="Times New Roman" w:cs="Times New Roman"/>
        </w:rPr>
        <w:t>made from</w:t>
      </w:r>
      <w:r w:rsidR="003A771C" w:rsidRPr="00761AB2">
        <w:rPr>
          <w:rFonts w:ascii="Times New Roman" w:hAnsi="Times New Roman" w:cs="Times New Roman"/>
        </w:rPr>
        <w:t xml:space="preserve"> stainless steel. </w:t>
      </w:r>
    </w:p>
    <w:p w14:paraId="0A2C41C8" w14:textId="6BCBDDD1" w:rsidR="00EF28CC" w:rsidRPr="00761AB2" w:rsidRDefault="00EF28CC" w:rsidP="003A771C">
      <w:pPr>
        <w:pStyle w:val="ASCCSTextbody"/>
        <w:rPr>
          <w:rFonts w:ascii="Times New Roman" w:hAnsi="Times New Roman" w:cs="Times New Roman"/>
        </w:rPr>
      </w:pPr>
      <w:r w:rsidRPr="00761AB2">
        <w:rPr>
          <w:rFonts w:ascii="Times New Roman" w:hAnsi="Times New Roman" w:cs="Times New Roman"/>
        </w:rPr>
        <w:t>According to current design codes</w:t>
      </w:r>
      <w:r w:rsidR="00BE5758" w:rsidRPr="00761AB2">
        <w:rPr>
          <w:rFonts w:ascii="Times New Roman" w:hAnsi="Times New Roman" w:cs="Times New Roman"/>
        </w:rPr>
        <w:t>,</w:t>
      </w:r>
      <w:r w:rsidRPr="00761AB2">
        <w:rPr>
          <w:rFonts w:ascii="Times New Roman" w:hAnsi="Times New Roman" w:cs="Times New Roman"/>
        </w:rPr>
        <w:t xml:space="preserve"> the plastic bending resistance of composite steel-concrete beams is determined by rigid-plastic theory </w:t>
      </w:r>
      <w:r w:rsidR="00BE5758" w:rsidRPr="00761AB2">
        <w:rPr>
          <w:rFonts w:ascii="Times New Roman" w:hAnsi="Times New Roman" w:cs="Times New Roman"/>
        </w:rPr>
        <w:t xml:space="preserve">in </w:t>
      </w:r>
      <w:r w:rsidRPr="00761AB2">
        <w:rPr>
          <w:rFonts w:ascii="Times New Roman" w:hAnsi="Times New Roman" w:cs="Times New Roman"/>
        </w:rPr>
        <w:t xml:space="preserve">which the effective area of the steel member is </w:t>
      </w:r>
      <w:r w:rsidR="00FE6540" w:rsidRPr="00761AB2">
        <w:rPr>
          <w:rFonts w:ascii="Times New Roman" w:hAnsi="Times New Roman" w:cs="Times New Roman"/>
        </w:rPr>
        <w:t>stressed to its yield strength</w:t>
      </w:r>
      <w:r w:rsidRPr="00761AB2">
        <w:rPr>
          <w:rFonts w:ascii="Times New Roman" w:hAnsi="Times New Roman" w:cs="Times New Roman"/>
        </w:rPr>
        <w:t xml:space="preserve">, neglecting </w:t>
      </w:r>
      <w:r w:rsidR="00BE5758" w:rsidRPr="00761AB2">
        <w:rPr>
          <w:rFonts w:ascii="Times New Roman" w:hAnsi="Times New Roman" w:cs="Times New Roman"/>
        </w:rPr>
        <w:t xml:space="preserve">any </w:t>
      </w:r>
      <w:r w:rsidRPr="00761AB2">
        <w:rPr>
          <w:rFonts w:ascii="Times New Roman" w:hAnsi="Times New Roman" w:cs="Times New Roman"/>
        </w:rPr>
        <w:t xml:space="preserve">stain hardening in the steel. Although this is </w:t>
      </w:r>
      <w:r w:rsidR="00BE5758" w:rsidRPr="00761AB2">
        <w:rPr>
          <w:rFonts w:ascii="Times New Roman" w:hAnsi="Times New Roman" w:cs="Times New Roman"/>
        </w:rPr>
        <w:t xml:space="preserve">a </w:t>
      </w:r>
      <w:r w:rsidRPr="00761AB2">
        <w:rPr>
          <w:rFonts w:ascii="Times New Roman" w:hAnsi="Times New Roman" w:cs="Times New Roman"/>
        </w:rPr>
        <w:t xml:space="preserve">reasonable assumption for carbon steel which has an elastic response, with a clearly defined yield point, followed by a yield plateau and a moderate degree of strain hardening, stainless steel has significant </w:t>
      </w:r>
      <w:r w:rsidR="00BE5758" w:rsidRPr="00761AB2">
        <w:rPr>
          <w:rFonts w:ascii="Times New Roman" w:hAnsi="Times New Roman" w:cs="Times New Roman"/>
        </w:rPr>
        <w:t>levels of</w:t>
      </w:r>
      <w:r w:rsidRPr="00761AB2">
        <w:rPr>
          <w:rFonts w:ascii="Times New Roman" w:hAnsi="Times New Roman" w:cs="Times New Roman"/>
        </w:rPr>
        <w:t xml:space="preserve"> strain hardening prior </w:t>
      </w:r>
      <w:r w:rsidR="00BE5758" w:rsidRPr="00761AB2">
        <w:rPr>
          <w:rFonts w:ascii="Times New Roman" w:hAnsi="Times New Roman" w:cs="Times New Roman"/>
        </w:rPr>
        <w:t xml:space="preserve">to </w:t>
      </w:r>
      <w:r w:rsidRPr="00761AB2">
        <w:rPr>
          <w:rFonts w:ascii="Times New Roman" w:hAnsi="Times New Roman" w:cs="Times New Roman"/>
        </w:rPr>
        <w:t>failure</w:t>
      </w:r>
      <w:r w:rsidR="00BE5758" w:rsidRPr="00761AB2">
        <w:rPr>
          <w:rFonts w:ascii="Times New Roman" w:hAnsi="Times New Roman" w:cs="Times New Roman"/>
        </w:rPr>
        <w:t xml:space="preserve"> which should be accounted for</w:t>
      </w:r>
      <w:r w:rsidRPr="00761AB2">
        <w:rPr>
          <w:rFonts w:ascii="Times New Roman" w:hAnsi="Times New Roman" w:cs="Times New Roman"/>
        </w:rPr>
        <w:t xml:space="preserve">. </w:t>
      </w:r>
      <w:r w:rsidR="00ED6C23" w:rsidRPr="00761AB2">
        <w:rPr>
          <w:rFonts w:ascii="Times New Roman" w:hAnsi="Times New Roman" w:cs="Times New Roman"/>
        </w:rPr>
        <w:t>Accordingly</w:t>
      </w:r>
      <w:r w:rsidRPr="00761AB2">
        <w:rPr>
          <w:rFonts w:ascii="Times New Roman" w:hAnsi="Times New Roman" w:cs="Times New Roman"/>
        </w:rPr>
        <w:t xml:space="preserve">, </w:t>
      </w:r>
      <w:r w:rsidR="00ED6C23" w:rsidRPr="00761AB2">
        <w:rPr>
          <w:rFonts w:ascii="Times New Roman" w:hAnsi="Times New Roman" w:cs="Times New Roman"/>
        </w:rPr>
        <w:t xml:space="preserve">utilising the </w:t>
      </w:r>
      <w:r w:rsidRPr="00761AB2">
        <w:rPr>
          <w:rFonts w:ascii="Times New Roman" w:hAnsi="Times New Roman" w:cs="Times New Roman"/>
        </w:rPr>
        <w:t>current design code</w:t>
      </w:r>
      <w:r w:rsidR="00ED6C23" w:rsidRPr="00761AB2">
        <w:rPr>
          <w:rFonts w:ascii="Times New Roman" w:hAnsi="Times New Roman" w:cs="Times New Roman"/>
        </w:rPr>
        <w:t>s for composite beams, for members made using stainless steel</w:t>
      </w:r>
      <w:r w:rsidR="00741674" w:rsidRPr="00761AB2">
        <w:rPr>
          <w:rFonts w:ascii="Times New Roman" w:hAnsi="Times New Roman" w:cs="Times New Roman"/>
        </w:rPr>
        <w:t>, results</w:t>
      </w:r>
      <w:r w:rsidRPr="00761AB2">
        <w:rPr>
          <w:rFonts w:ascii="Times New Roman" w:hAnsi="Times New Roman" w:cs="Times New Roman"/>
        </w:rPr>
        <w:t xml:space="preserve"> in incorrect </w:t>
      </w:r>
      <w:r w:rsidR="00ED6C23" w:rsidRPr="00761AB2">
        <w:rPr>
          <w:rFonts w:ascii="Times New Roman" w:hAnsi="Times New Roman" w:cs="Times New Roman"/>
        </w:rPr>
        <w:t xml:space="preserve">predictions of the </w:t>
      </w:r>
      <w:r w:rsidRPr="00761AB2">
        <w:rPr>
          <w:rFonts w:ascii="Times New Roman" w:hAnsi="Times New Roman" w:cs="Times New Roman"/>
        </w:rPr>
        <w:t xml:space="preserve">plastic bending resistance. </w:t>
      </w:r>
    </w:p>
    <w:p w14:paraId="5EE45605" w14:textId="77777777" w:rsidR="003A771C" w:rsidRPr="00761AB2" w:rsidRDefault="003A771C" w:rsidP="003A771C">
      <w:pPr>
        <w:pStyle w:val="ASCCSTextbody"/>
        <w:rPr>
          <w:rFonts w:ascii="Times New Roman" w:hAnsi="Times New Roman" w:cs="Times New Roman"/>
        </w:rPr>
      </w:pPr>
      <w:r w:rsidRPr="00761AB2">
        <w:rPr>
          <w:rFonts w:ascii="Times New Roman" w:hAnsi="Times New Roman" w:cs="Times New Roman"/>
        </w:rPr>
        <w:t>In this context, the current study presents</w:t>
      </w:r>
      <w:r w:rsidR="00ED6C23" w:rsidRPr="00761AB2">
        <w:rPr>
          <w:rFonts w:ascii="Times New Roman" w:hAnsi="Times New Roman" w:cs="Times New Roman"/>
        </w:rPr>
        <w:t xml:space="preserve"> a</w:t>
      </w:r>
      <w:r w:rsidRPr="00761AB2">
        <w:rPr>
          <w:rFonts w:ascii="Times New Roman" w:hAnsi="Times New Roman" w:cs="Times New Roman"/>
        </w:rPr>
        <w:t xml:space="preserve"> </w:t>
      </w:r>
      <w:r w:rsidR="00DC46DA" w:rsidRPr="00761AB2">
        <w:rPr>
          <w:rFonts w:ascii="Times New Roman" w:hAnsi="Times New Roman" w:cs="Times New Roman"/>
        </w:rPr>
        <w:t>simplified</w:t>
      </w:r>
      <w:r w:rsidRPr="00761AB2">
        <w:rPr>
          <w:rFonts w:ascii="Times New Roman" w:hAnsi="Times New Roman" w:cs="Times New Roman"/>
        </w:rPr>
        <w:t xml:space="preserve"> analytical solution for estimating the bending </w:t>
      </w:r>
      <w:r w:rsidR="00FE6540" w:rsidRPr="00761AB2">
        <w:rPr>
          <w:rFonts w:ascii="Times New Roman" w:hAnsi="Times New Roman" w:cs="Times New Roman"/>
        </w:rPr>
        <w:t>moment capacity</w:t>
      </w:r>
      <w:r w:rsidRPr="00761AB2">
        <w:rPr>
          <w:rFonts w:ascii="Times New Roman" w:hAnsi="Times New Roman" w:cs="Times New Roman"/>
        </w:rPr>
        <w:t xml:space="preserve"> of stainless steel-concrete </w:t>
      </w:r>
      <w:r w:rsidR="008507B4" w:rsidRPr="00761AB2">
        <w:rPr>
          <w:rFonts w:ascii="Times New Roman" w:hAnsi="Times New Roman" w:cs="Times New Roman"/>
        </w:rPr>
        <w:t xml:space="preserve">composite </w:t>
      </w:r>
      <w:r w:rsidRPr="00761AB2">
        <w:rPr>
          <w:rFonts w:ascii="Times New Roman" w:hAnsi="Times New Roman" w:cs="Times New Roman"/>
        </w:rPr>
        <w:t>beams with a fu</w:t>
      </w:r>
      <w:r w:rsidR="00EF28CC" w:rsidRPr="00761AB2">
        <w:rPr>
          <w:rFonts w:ascii="Times New Roman" w:hAnsi="Times New Roman" w:cs="Times New Roman"/>
        </w:rPr>
        <w:t xml:space="preserve">ll shear connection subjected </w:t>
      </w:r>
      <w:r w:rsidRPr="00761AB2">
        <w:rPr>
          <w:rFonts w:ascii="Times New Roman" w:hAnsi="Times New Roman" w:cs="Times New Roman"/>
        </w:rPr>
        <w:t xml:space="preserve">to sagging moments. The proposed </w:t>
      </w:r>
      <w:r w:rsidR="00DE55A6" w:rsidRPr="00761AB2">
        <w:rPr>
          <w:rFonts w:ascii="Times New Roman" w:hAnsi="Times New Roman" w:cs="Times New Roman"/>
        </w:rPr>
        <w:t>solution</w:t>
      </w:r>
      <w:r w:rsidRPr="00761AB2">
        <w:rPr>
          <w:rFonts w:ascii="Times New Roman" w:hAnsi="Times New Roman" w:cs="Times New Roman"/>
        </w:rPr>
        <w:t xml:space="preserve"> is an adaptation of the continuous strength method (CSM), which has been developed and validated extensively in recent years for structural steel (e.g. [</w:t>
      </w:r>
      <w:r w:rsidR="00BD1E53" w:rsidRPr="00761AB2">
        <w:rPr>
          <w:rFonts w:ascii="Times New Roman" w:hAnsi="Times New Roman" w:cs="Times New Roman"/>
        </w:rPr>
        <w:t>9</w:t>
      </w:r>
      <w:r w:rsidRPr="00761AB2">
        <w:rPr>
          <w:rFonts w:ascii="Times New Roman" w:hAnsi="Times New Roman" w:cs="Times New Roman"/>
        </w:rPr>
        <w:t>]), structural stainless steel (e.g. [</w:t>
      </w:r>
      <w:r w:rsidR="00BD1E53" w:rsidRPr="00761AB2">
        <w:rPr>
          <w:rFonts w:ascii="Times New Roman" w:hAnsi="Times New Roman" w:cs="Times New Roman"/>
        </w:rPr>
        <w:t>10</w:t>
      </w:r>
      <w:r w:rsidRPr="00761AB2">
        <w:rPr>
          <w:rFonts w:ascii="Times New Roman" w:hAnsi="Times New Roman" w:cs="Times New Roman"/>
        </w:rPr>
        <w:t>]) and, more recently, for carbon steel-concrete composite beams [</w:t>
      </w:r>
      <w:r w:rsidR="00BD1E53" w:rsidRPr="00761AB2">
        <w:rPr>
          <w:rFonts w:ascii="Times New Roman" w:hAnsi="Times New Roman" w:cs="Times New Roman"/>
        </w:rPr>
        <w:t>11</w:t>
      </w:r>
      <w:r w:rsidRPr="00761AB2">
        <w:rPr>
          <w:rFonts w:ascii="Times New Roman" w:hAnsi="Times New Roman" w:cs="Times New Roman"/>
        </w:rPr>
        <w:t xml:space="preserve">].  </w:t>
      </w:r>
      <w:r w:rsidR="00EF28CC" w:rsidRPr="00761AB2">
        <w:rPr>
          <w:rFonts w:ascii="Times New Roman" w:hAnsi="Times New Roman" w:cs="Times New Roman"/>
        </w:rPr>
        <w:t xml:space="preserve">Since there are no tests available </w:t>
      </w:r>
      <w:r w:rsidR="00DE55A6" w:rsidRPr="00761AB2">
        <w:rPr>
          <w:rFonts w:ascii="Times New Roman" w:hAnsi="Times New Roman" w:cs="Times New Roman"/>
        </w:rPr>
        <w:t>for</w:t>
      </w:r>
      <w:r w:rsidR="00EF28CC" w:rsidRPr="00761AB2">
        <w:rPr>
          <w:rFonts w:ascii="Times New Roman" w:hAnsi="Times New Roman" w:cs="Times New Roman"/>
        </w:rPr>
        <w:t xml:space="preserve"> stainless steel-concrete </w:t>
      </w:r>
      <w:r w:rsidR="008507B4" w:rsidRPr="00761AB2">
        <w:rPr>
          <w:rFonts w:ascii="Times New Roman" w:hAnsi="Times New Roman" w:cs="Times New Roman"/>
        </w:rPr>
        <w:t xml:space="preserve">composite </w:t>
      </w:r>
      <w:r w:rsidR="00EF28CC" w:rsidRPr="00761AB2">
        <w:rPr>
          <w:rFonts w:ascii="Times New Roman" w:hAnsi="Times New Roman" w:cs="Times New Roman"/>
        </w:rPr>
        <w:t>beams</w:t>
      </w:r>
      <w:r w:rsidR="008507B4" w:rsidRPr="00761AB2">
        <w:rPr>
          <w:rFonts w:ascii="Times New Roman" w:hAnsi="Times New Roman" w:cs="Times New Roman"/>
        </w:rPr>
        <w:t>,</w:t>
      </w:r>
      <w:r w:rsidR="00EF28CC" w:rsidRPr="00761AB2">
        <w:rPr>
          <w:rFonts w:ascii="Times New Roman" w:hAnsi="Times New Roman" w:cs="Times New Roman"/>
        </w:rPr>
        <w:t xml:space="preserve"> </w:t>
      </w:r>
      <w:r w:rsidR="00ED6C23" w:rsidRPr="00761AB2">
        <w:rPr>
          <w:rFonts w:ascii="Times New Roman" w:hAnsi="Times New Roman" w:cs="Times New Roman"/>
        </w:rPr>
        <w:t xml:space="preserve">a </w:t>
      </w:r>
      <w:r w:rsidR="00EF28CC" w:rsidRPr="00761AB2">
        <w:rPr>
          <w:rFonts w:ascii="Times New Roman" w:hAnsi="Times New Roman" w:cs="Times New Roman"/>
        </w:rPr>
        <w:t xml:space="preserve">nonlinear finite element model </w:t>
      </w:r>
      <w:r w:rsidR="00DE55A6" w:rsidRPr="00761AB2">
        <w:rPr>
          <w:rFonts w:ascii="Times New Roman" w:hAnsi="Times New Roman" w:cs="Times New Roman"/>
        </w:rPr>
        <w:t xml:space="preserve">is </w:t>
      </w:r>
      <w:r w:rsidR="00EF28CC" w:rsidRPr="00761AB2">
        <w:rPr>
          <w:rFonts w:ascii="Times New Roman" w:hAnsi="Times New Roman" w:cs="Times New Roman"/>
        </w:rPr>
        <w:t xml:space="preserve">developed </w:t>
      </w:r>
      <w:r w:rsidR="00DE55A6" w:rsidRPr="00761AB2">
        <w:rPr>
          <w:rFonts w:ascii="Times New Roman" w:hAnsi="Times New Roman" w:cs="Times New Roman"/>
        </w:rPr>
        <w:t xml:space="preserve">and </w:t>
      </w:r>
      <w:r w:rsidR="00EF28CC" w:rsidRPr="00761AB2">
        <w:rPr>
          <w:rFonts w:ascii="Times New Roman" w:hAnsi="Times New Roman" w:cs="Times New Roman"/>
        </w:rPr>
        <w:t xml:space="preserve">used to investigate the accuracy of </w:t>
      </w:r>
      <w:r w:rsidR="00ED6C23" w:rsidRPr="00761AB2">
        <w:rPr>
          <w:rFonts w:ascii="Times New Roman" w:hAnsi="Times New Roman" w:cs="Times New Roman"/>
        </w:rPr>
        <w:t xml:space="preserve">the </w:t>
      </w:r>
      <w:r w:rsidR="00EF28CC" w:rsidRPr="00761AB2">
        <w:rPr>
          <w:rFonts w:ascii="Times New Roman" w:hAnsi="Times New Roman" w:cs="Times New Roman"/>
        </w:rPr>
        <w:t>proposed analytic</w:t>
      </w:r>
      <w:r w:rsidR="008507B4" w:rsidRPr="00761AB2">
        <w:rPr>
          <w:rFonts w:ascii="Times New Roman" w:hAnsi="Times New Roman" w:cs="Times New Roman"/>
        </w:rPr>
        <w:t>al solution</w:t>
      </w:r>
      <w:r w:rsidRPr="00761AB2">
        <w:rPr>
          <w:rFonts w:ascii="Times New Roman" w:hAnsi="Times New Roman" w:cs="Times New Roman"/>
        </w:rPr>
        <w:t xml:space="preserve">. </w:t>
      </w:r>
    </w:p>
    <w:p w14:paraId="78C4D8C7" w14:textId="2EACB6A4" w:rsidR="003A771C" w:rsidRPr="00761AB2" w:rsidRDefault="00F52CC6" w:rsidP="000F0F71">
      <w:pPr>
        <w:pStyle w:val="ASCCSTitle1"/>
        <w:numPr>
          <w:ilvl w:val="0"/>
          <w:numId w:val="24"/>
        </w:numPr>
        <w:rPr>
          <w:rFonts w:ascii="Times New Roman" w:hAnsi="Times New Roman" w:cs="Times New Roman"/>
        </w:rPr>
      </w:pPr>
      <w:r w:rsidRPr="00761AB2">
        <w:rPr>
          <w:rFonts w:ascii="Times New Roman" w:hAnsi="Times New Roman" w:cs="Times New Roman"/>
        </w:rPr>
        <w:t>Simplified a</w:t>
      </w:r>
      <w:r w:rsidR="003A771C" w:rsidRPr="00761AB2">
        <w:rPr>
          <w:rFonts w:ascii="Times New Roman" w:hAnsi="Times New Roman" w:cs="Times New Roman"/>
        </w:rPr>
        <w:t xml:space="preserve">nalytical model for </w:t>
      </w:r>
      <w:r w:rsidR="00482D58" w:rsidRPr="00761AB2">
        <w:rPr>
          <w:rFonts w:ascii="Times New Roman" w:hAnsi="Times New Roman" w:cs="Times New Roman"/>
        </w:rPr>
        <w:t xml:space="preserve">stainless steel-concrete </w:t>
      </w:r>
      <w:r w:rsidR="003A771C" w:rsidRPr="00761AB2">
        <w:rPr>
          <w:rFonts w:ascii="Times New Roman" w:hAnsi="Times New Roman" w:cs="Times New Roman"/>
        </w:rPr>
        <w:t xml:space="preserve">composite beams </w:t>
      </w:r>
      <w:r w:rsidR="00ED6C23" w:rsidRPr="00761AB2">
        <w:rPr>
          <w:rFonts w:ascii="Times New Roman" w:hAnsi="Times New Roman" w:cs="Times New Roman"/>
        </w:rPr>
        <w:t>with a full shear connection</w:t>
      </w:r>
    </w:p>
    <w:p w14:paraId="32BD37C4" w14:textId="69EB6266" w:rsidR="003A771C" w:rsidRPr="00761AB2" w:rsidRDefault="003A771C" w:rsidP="003579A6">
      <w:pPr>
        <w:rPr>
          <w:rFonts w:ascii="Times New Roman" w:hAnsi="Times New Roman" w:cs="Times New Roman"/>
        </w:rPr>
      </w:pPr>
      <w:r w:rsidRPr="00761AB2">
        <w:rPr>
          <w:rFonts w:ascii="Times New Roman" w:hAnsi="Times New Roman" w:cs="Times New Roman"/>
        </w:rPr>
        <w:t xml:space="preserve">The full-range stress-strain relationship for stainless steel </w:t>
      </w:r>
      <w:r w:rsidR="00BE3B4F" w:rsidRPr="00761AB2">
        <w:rPr>
          <w:rFonts w:ascii="Times New Roman" w:hAnsi="Times New Roman" w:cs="Times New Roman"/>
        </w:rPr>
        <w:t xml:space="preserve">which has been presented </w:t>
      </w:r>
      <w:r w:rsidRPr="00761AB2">
        <w:rPr>
          <w:rFonts w:ascii="Times New Roman" w:hAnsi="Times New Roman" w:cs="Times New Roman"/>
        </w:rPr>
        <w:t>in the literature (e.g. [</w:t>
      </w:r>
      <w:r w:rsidR="00BD1E53" w:rsidRPr="00761AB2">
        <w:rPr>
          <w:rFonts w:ascii="Times New Roman" w:hAnsi="Times New Roman" w:cs="Times New Roman"/>
        </w:rPr>
        <w:t>12</w:t>
      </w:r>
      <w:r w:rsidRPr="00761AB2">
        <w:rPr>
          <w:rFonts w:ascii="Times New Roman" w:hAnsi="Times New Roman" w:cs="Times New Roman"/>
        </w:rPr>
        <w:t xml:space="preserve">]) describes strain as an explicit function of stress. However, in order to use the CSM in conjunction with an accurate material law for stainless steel, </w:t>
      </w:r>
      <w:r w:rsidR="00ED6C23" w:rsidRPr="00761AB2">
        <w:rPr>
          <w:rFonts w:ascii="Times New Roman" w:hAnsi="Times New Roman" w:cs="Times New Roman"/>
        </w:rPr>
        <w:t xml:space="preserve">it is necessary to define </w:t>
      </w:r>
      <w:r w:rsidRPr="00761AB2">
        <w:rPr>
          <w:rFonts w:ascii="Times New Roman" w:hAnsi="Times New Roman" w:cs="Times New Roman"/>
        </w:rPr>
        <w:t xml:space="preserve">the stress as </w:t>
      </w:r>
      <w:r w:rsidR="00ED6C23" w:rsidRPr="00761AB2">
        <w:rPr>
          <w:rFonts w:ascii="Times New Roman" w:hAnsi="Times New Roman" w:cs="Times New Roman"/>
        </w:rPr>
        <w:t xml:space="preserve">an </w:t>
      </w:r>
      <w:r w:rsidRPr="00761AB2">
        <w:rPr>
          <w:rFonts w:ascii="Times New Roman" w:hAnsi="Times New Roman" w:cs="Times New Roman"/>
        </w:rPr>
        <w:t>explicit function of strain. Abdella [</w:t>
      </w:r>
      <w:r w:rsidR="00BD1E53" w:rsidRPr="00761AB2">
        <w:rPr>
          <w:rFonts w:ascii="Times New Roman" w:hAnsi="Times New Roman" w:cs="Times New Roman"/>
        </w:rPr>
        <w:t>13</w:t>
      </w:r>
      <w:r w:rsidRPr="00761AB2">
        <w:rPr>
          <w:rFonts w:ascii="Times New Roman" w:hAnsi="Times New Roman" w:cs="Times New Roman"/>
        </w:rPr>
        <w:t>] proposed an approximate inversion relationship with the stress (</w:t>
      </w:r>
      <m:oMath>
        <m:r>
          <m:rPr>
            <m:nor/>
          </m:rPr>
          <w:rPr>
            <w:rFonts w:ascii="Times New Roman" w:hAnsi="Times New Roman" w:cs="Times New Roman"/>
            <w:i/>
          </w:rPr>
          <m:t>σ</m:t>
        </m:r>
      </m:oMath>
      <w:r w:rsidRPr="00761AB2">
        <w:rPr>
          <w:rFonts w:ascii="Times New Roman" w:hAnsi="Times New Roman" w:cs="Times New Roman"/>
        </w:rPr>
        <w:t>) expressed as an explicit function of strain (</w:t>
      </w:r>
      <m:oMath>
        <m:r>
          <m:rPr>
            <m:nor/>
          </m:rPr>
          <w:rPr>
            <w:rFonts w:ascii="Times New Roman" w:hAnsi="Times New Roman" w:cs="Times New Roman"/>
            <w:i/>
          </w:rPr>
          <m:t>ε</m:t>
        </m:r>
      </m:oMath>
      <w:r w:rsidRPr="00761AB2">
        <w:rPr>
          <w:rFonts w:ascii="Times New Roman" w:hAnsi="Times New Roman" w:cs="Times New Roman"/>
        </w:rPr>
        <w:t>),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74"/>
      </w:tblGrid>
      <w:tr w:rsidR="003A771C" w:rsidRPr="00761AB2" w14:paraId="467FFF48" w14:textId="77777777" w:rsidTr="00660D4C">
        <w:tc>
          <w:tcPr>
            <w:tcW w:w="3794" w:type="dxa"/>
          </w:tcPr>
          <w:p w14:paraId="20111C38" w14:textId="577AF76E" w:rsidR="003A771C" w:rsidRPr="00C23195" w:rsidRDefault="00FE3084" w:rsidP="000D35DA">
            <w:pPr>
              <w:ind w:firstLine="0"/>
              <w:jc w:val="left"/>
              <w:rPr>
                <w:sz w:val="22"/>
                <w:szCs w:val="22"/>
                <w:lang w:val="en-GB"/>
              </w:rPr>
            </w:pPr>
            <m:oMath>
              <m:sSub>
                <m:sSubPr>
                  <m:ctrlPr>
                    <w:rPr>
                      <w:rFonts w:ascii="Cambria Math" w:hAnsi="Cambria Math"/>
                      <w:i/>
                      <w:sz w:val="22"/>
                      <w:szCs w:val="22"/>
                      <w:lang w:val="en-GB"/>
                    </w:rPr>
                  </m:ctrlPr>
                </m:sSubPr>
                <m:e>
                  <m:r>
                    <m:rPr>
                      <m:nor/>
                    </m:rPr>
                    <w:rPr>
                      <w:i/>
                      <w:sz w:val="22"/>
                      <w:szCs w:val="22"/>
                    </w:rPr>
                    <m:t>σ</m:t>
                  </m:r>
                </m:e>
                <m:sub>
                  <m:r>
                    <m:rPr>
                      <m:nor/>
                    </m:rPr>
                    <w:rPr>
                      <w:i/>
                      <w:sz w:val="22"/>
                      <w:szCs w:val="22"/>
                    </w:rPr>
                    <m:t>1</m:t>
                  </m:r>
                </m:sub>
              </m:sSub>
              <m:r>
                <m:rPr>
                  <m:nor/>
                </m:rPr>
                <w:rPr>
                  <w:i/>
                  <w:sz w:val="22"/>
                  <w:szCs w:val="22"/>
                </w:rPr>
                <m:t>(ε)=</m:t>
              </m:r>
              <m:sSub>
                <m:sSubPr>
                  <m:ctrlPr>
                    <w:rPr>
                      <w:rFonts w:ascii="Cambria Math" w:hAnsi="Cambria Math"/>
                      <w:i/>
                      <w:sz w:val="22"/>
                      <w:szCs w:val="22"/>
                      <w:lang w:val="en-GB"/>
                    </w:rPr>
                  </m:ctrlPr>
                </m:sSubPr>
                <m:e>
                  <m:r>
                    <m:rPr>
                      <m:nor/>
                    </m:rPr>
                    <w:rPr>
                      <w:i/>
                      <w:sz w:val="22"/>
                      <w:szCs w:val="22"/>
                    </w:rPr>
                    <m:t>σ</m:t>
                  </m:r>
                </m:e>
                <m:sub>
                  <m:r>
                    <m:rPr>
                      <m:nor/>
                    </m:rPr>
                    <w:rPr>
                      <w:i/>
                      <w:sz w:val="22"/>
                      <w:szCs w:val="22"/>
                    </w:rPr>
                    <m:t>0.2</m:t>
                  </m:r>
                </m:sub>
              </m:sSub>
              <m:f>
                <m:fPr>
                  <m:ctrlPr>
                    <w:rPr>
                      <w:rFonts w:ascii="Cambria Math" w:hAnsi="Cambria Math"/>
                      <w:i/>
                      <w:sz w:val="22"/>
                      <w:szCs w:val="22"/>
                      <w:lang w:val="en-GB"/>
                    </w:rPr>
                  </m:ctrlPr>
                </m:fPr>
                <m:num>
                  <m:r>
                    <m:rPr>
                      <m:nor/>
                    </m:rPr>
                    <w:rPr>
                      <w:i/>
                      <w:sz w:val="22"/>
                      <w:szCs w:val="22"/>
                    </w:rPr>
                    <m:t xml:space="preserve">r </m:t>
                  </m:r>
                  <m:d>
                    <m:dPr>
                      <m:ctrlPr>
                        <w:rPr>
                          <w:rFonts w:ascii="Cambria Math" w:hAnsi="Cambria Math"/>
                          <w:i/>
                          <w:sz w:val="22"/>
                          <w:szCs w:val="22"/>
                          <w:lang w:val="en-GB"/>
                        </w:rPr>
                      </m:ctrlPr>
                    </m:dPr>
                    <m:e>
                      <m:f>
                        <m:fPr>
                          <m:ctrlPr>
                            <w:rPr>
                              <w:rFonts w:ascii="Cambria Math" w:hAnsi="Cambria Math"/>
                              <w:i/>
                              <w:sz w:val="22"/>
                              <w:szCs w:val="22"/>
                              <w:lang w:val="en-GB"/>
                            </w:rPr>
                          </m:ctrlPr>
                        </m:fPr>
                        <m:num>
                          <m:r>
                            <m:rPr>
                              <m:nor/>
                            </m:rPr>
                            <w:rPr>
                              <w:i/>
                              <w:sz w:val="22"/>
                              <w:szCs w:val="22"/>
                            </w:rPr>
                            <m:t>ε</m:t>
                          </m:r>
                        </m:num>
                        <m:den>
                          <m:sSub>
                            <m:sSubPr>
                              <m:ctrlPr>
                                <w:rPr>
                                  <w:rFonts w:ascii="Cambria Math" w:hAnsi="Cambria Math"/>
                                  <w:i/>
                                  <w:sz w:val="22"/>
                                  <w:szCs w:val="22"/>
                                  <w:lang w:val="en-GB"/>
                                </w:rPr>
                              </m:ctrlPr>
                            </m:sSubPr>
                            <m:e>
                              <m:r>
                                <m:rPr>
                                  <m:nor/>
                                </m:rPr>
                                <w:rPr>
                                  <w:i/>
                                  <w:sz w:val="22"/>
                                  <w:szCs w:val="22"/>
                                </w:rPr>
                                <m:t>ε</m:t>
                              </m:r>
                            </m:e>
                            <m:sub>
                              <m:r>
                                <m:rPr>
                                  <m:nor/>
                                </m:rPr>
                                <w:rPr>
                                  <w:i/>
                                  <w:sz w:val="22"/>
                                  <w:szCs w:val="22"/>
                                </w:rPr>
                                <m:t>0.2</m:t>
                              </m:r>
                            </m:sub>
                          </m:sSub>
                        </m:den>
                      </m:f>
                    </m:e>
                  </m:d>
                </m:num>
                <m:den>
                  <m:r>
                    <m:rPr>
                      <m:nor/>
                    </m:rPr>
                    <w:rPr>
                      <w:i/>
                      <w:sz w:val="22"/>
                      <w:szCs w:val="22"/>
                    </w:rPr>
                    <m:t>1+</m:t>
                  </m:r>
                  <m:d>
                    <m:dPr>
                      <m:ctrlPr>
                        <w:rPr>
                          <w:rFonts w:ascii="Cambria Math" w:hAnsi="Cambria Math"/>
                          <w:i/>
                          <w:sz w:val="22"/>
                          <w:szCs w:val="22"/>
                          <w:lang w:val="en-GB"/>
                        </w:rPr>
                      </m:ctrlPr>
                    </m:dPr>
                    <m:e>
                      <m:r>
                        <m:rPr>
                          <m:nor/>
                        </m:rPr>
                        <w:rPr>
                          <w:i/>
                          <w:sz w:val="22"/>
                          <w:szCs w:val="22"/>
                        </w:rPr>
                        <m:t>r-1</m:t>
                      </m:r>
                    </m:e>
                  </m:d>
                  <m:sSup>
                    <m:sSupPr>
                      <m:ctrlPr>
                        <w:rPr>
                          <w:rFonts w:ascii="Cambria Math" w:hAnsi="Cambria Math"/>
                          <w:i/>
                          <w:sz w:val="22"/>
                          <w:szCs w:val="22"/>
                          <w:lang w:val="en-GB"/>
                        </w:rPr>
                      </m:ctrlPr>
                    </m:sSupPr>
                    <m:e>
                      <m:d>
                        <m:dPr>
                          <m:ctrlPr>
                            <w:rPr>
                              <w:rFonts w:ascii="Cambria Math" w:hAnsi="Cambria Math"/>
                              <w:i/>
                              <w:sz w:val="22"/>
                              <w:szCs w:val="22"/>
                              <w:lang w:val="en-GB"/>
                            </w:rPr>
                          </m:ctrlPr>
                        </m:dPr>
                        <m:e>
                          <m:f>
                            <m:fPr>
                              <m:ctrlPr>
                                <w:rPr>
                                  <w:rFonts w:ascii="Cambria Math" w:hAnsi="Cambria Math"/>
                                  <w:i/>
                                  <w:sz w:val="22"/>
                                  <w:szCs w:val="22"/>
                                  <w:lang w:val="en-GB"/>
                                </w:rPr>
                              </m:ctrlPr>
                            </m:fPr>
                            <m:num>
                              <m:r>
                                <m:rPr>
                                  <m:nor/>
                                </m:rPr>
                                <w:rPr>
                                  <w:i/>
                                  <w:sz w:val="22"/>
                                  <w:szCs w:val="22"/>
                                </w:rPr>
                                <m:t>ε</m:t>
                              </m:r>
                            </m:num>
                            <m:den>
                              <m:sSub>
                                <m:sSubPr>
                                  <m:ctrlPr>
                                    <w:rPr>
                                      <w:rFonts w:ascii="Cambria Math" w:hAnsi="Cambria Math"/>
                                      <w:i/>
                                      <w:sz w:val="22"/>
                                      <w:szCs w:val="22"/>
                                      <w:lang w:val="en-GB"/>
                                    </w:rPr>
                                  </m:ctrlPr>
                                </m:sSubPr>
                                <m:e>
                                  <m:r>
                                    <m:rPr>
                                      <m:nor/>
                                    </m:rPr>
                                    <w:rPr>
                                      <w:i/>
                                      <w:sz w:val="22"/>
                                      <w:szCs w:val="22"/>
                                    </w:rPr>
                                    <m:t>ε</m:t>
                                  </m:r>
                                </m:e>
                                <m:sub>
                                  <m:r>
                                    <m:rPr>
                                      <m:nor/>
                                    </m:rPr>
                                    <w:rPr>
                                      <w:i/>
                                      <w:sz w:val="22"/>
                                      <w:szCs w:val="22"/>
                                    </w:rPr>
                                    <m:t>0.2</m:t>
                                  </m:r>
                                </m:sub>
                              </m:sSub>
                            </m:den>
                          </m:f>
                        </m:e>
                      </m:d>
                    </m:e>
                    <m:sup>
                      <m:r>
                        <m:rPr>
                          <m:nor/>
                        </m:rPr>
                        <w:rPr>
                          <w:i/>
                          <w:sz w:val="22"/>
                          <w:szCs w:val="22"/>
                        </w:rPr>
                        <m:t>p</m:t>
                      </m:r>
                    </m:sup>
                  </m:sSup>
                </m:den>
              </m:f>
              <m:r>
                <m:rPr>
                  <m:nor/>
                </m:rPr>
                <w:rPr>
                  <w:rFonts w:eastAsiaTheme="minorEastAsia"/>
                  <w:i/>
                  <w:sz w:val="22"/>
                  <w:szCs w:val="22"/>
                </w:rPr>
                <m:t xml:space="preserve"> </m:t>
              </m:r>
            </m:oMath>
            <w:r w:rsidR="003A771C" w:rsidRPr="00761AB2">
              <w:rPr>
                <w:rFonts w:eastAsiaTheme="minorEastAsia"/>
                <w:i/>
                <w:sz w:val="22"/>
                <w:szCs w:val="22"/>
              </w:rPr>
              <w:t xml:space="preserve"> </w:t>
            </w:r>
            <w:r w:rsidR="003A771C" w:rsidRPr="00C23195">
              <w:rPr>
                <w:rFonts w:eastAsiaTheme="minorEastAsia"/>
                <w:i/>
                <w:sz w:val="22"/>
                <w:szCs w:val="22"/>
              </w:rPr>
              <w:t xml:space="preserve"> for    </w:t>
            </w:r>
            <m:oMath>
              <m:r>
                <w:rPr>
                  <w:rFonts w:ascii="Cambria Math" w:hAnsi="Cambria Math"/>
                  <w:sz w:val="22"/>
                  <w:szCs w:val="22"/>
                </w:rPr>
                <m:t>ε≤</m:t>
              </m:r>
              <m:sSub>
                <m:sSubPr>
                  <m:ctrlPr>
                    <w:rPr>
                      <w:rFonts w:ascii="Cambria Math" w:hAnsi="Cambria Math"/>
                      <w:i/>
                      <w:sz w:val="22"/>
                      <w:szCs w:val="22"/>
                      <w:lang w:val="en-GB"/>
                    </w:rPr>
                  </m:ctrlPr>
                </m:sSubPr>
                <m:e>
                  <m:r>
                    <w:rPr>
                      <w:rFonts w:ascii="Cambria Math" w:hAnsi="Cambria Math"/>
                      <w:sz w:val="22"/>
                      <w:szCs w:val="22"/>
                    </w:rPr>
                    <m:t>ε</m:t>
                  </m:r>
                </m:e>
                <m:sub>
                  <m:r>
                    <w:rPr>
                      <w:rFonts w:ascii="Cambria Math" w:hAnsi="Cambria Math"/>
                      <w:sz w:val="22"/>
                      <w:szCs w:val="22"/>
                    </w:rPr>
                    <m:t>0.2</m:t>
                  </m:r>
                </m:sub>
              </m:sSub>
            </m:oMath>
          </w:p>
        </w:tc>
        <w:tc>
          <w:tcPr>
            <w:tcW w:w="674" w:type="dxa"/>
            <w:vAlign w:val="center"/>
          </w:tcPr>
          <w:p w14:paraId="4B7444CB" w14:textId="77777777" w:rsidR="003A771C" w:rsidRPr="00761AB2" w:rsidRDefault="003A771C" w:rsidP="00B71AE0">
            <w:pPr>
              <w:ind w:firstLine="0"/>
              <w:jc w:val="right"/>
              <w:rPr>
                <w:sz w:val="22"/>
                <w:szCs w:val="22"/>
                <w:lang w:val="en-GB"/>
              </w:rPr>
            </w:pPr>
            <w:r w:rsidRPr="00C23195">
              <w:rPr>
                <w:sz w:val="22"/>
                <w:szCs w:val="22"/>
              </w:rPr>
              <w:t>(</w:t>
            </w:r>
            <w:r w:rsidR="00B71AE0" w:rsidRPr="00761AB2">
              <w:rPr>
                <w:sz w:val="22"/>
                <w:szCs w:val="22"/>
              </w:rPr>
              <w:t>1</w:t>
            </w:r>
            <w:r w:rsidRPr="00761AB2">
              <w:rPr>
                <w:sz w:val="22"/>
                <w:szCs w:val="22"/>
              </w:rPr>
              <w:t>)</w:t>
            </w:r>
          </w:p>
        </w:tc>
      </w:tr>
      <w:tr w:rsidR="003A771C" w:rsidRPr="00761AB2" w14:paraId="31BA5C34" w14:textId="77777777" w:rsidTr="00660D4C">
        <w:tc>
          <w:tcPr>
            <w:tcW w:w="3794" w:type="dxa"/>
          </w:tcPr>
          <w:p w14:paraId="0D64B157" w14:textId="0DB75698" w:rsidR="003A771C" w:rsidRPr="00761AB2" w:rsidRDefault="00FE3084" w:rsidP="005E557F">
            <w:pPr>
              <w:pStyle w:val="PlainText"/>
              <w:jc w:val="both"/>
              <w:rPr>
                <w:rFonts w:ascii="Times New Roman" w:hAnsi="Times New Roman"/>
                <w:sz w:val="22"/>
                <w:szCs w:val="22"/>
                <w:lang w:val="en-GB"/>
              </w:rPr>
            </w:pPr>
            <m:oMath>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2</m:t>
                  </m:r>
                </m:sub>
              </m:sSub>
              <m:d>
                <m:dPr>
                  <m:ctrlPr>
                    <w:rPr>
                      <w:rFonts w:ascii="Cambria Math" w:hAnsi="Cambria Math"/>
                      <w:i/>
                      <w:sz w:val="22"/>
                      <w:szCs w:val="22"/>
                      <w:lang w:val="en-GB"/>
                    </w:rPr>
                  </m:ctrlPr>
                </m:dPr>
                <m:e>
                  <m:r>
                    <m:rPr>
                      <m:nor/>
                    </m:rPr>
                    <w:rPr>
                      <w:rFonts w:ascii="Times New Roman" w:hAnsi="Times New Roman"/>
                      <w:i/>
                      <w:sz w:val="22"/>
                      <w:szCs w:val="22"/>
                    </w:rPr>
                    <m:t>ε</m:t>
                  </m:r>
                </m:e>
              </m:d>
              <m:r>
                <m:rPr>
                  <m:nor/>
                </m:rPr>
                <w:rPr>
                  <w:rFonts w:ascii="Times New Roman" w:hAnsi="Times New Roman"/>
                  <w:i/>
                  <w:sz w:val="22"/>
                  <w:szCs w:val="22"/>
                </w:rPr>
                <m:t>=</m:t>
              </m:r>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d>
                <m:dPr>
                  <m:begChr m:val="["/>
                  <m:endChr m:val="]"/>
                  <m:ctrlPr>
                    <w:rPr>
                      <w:rFonts w:ascii="Cambria Math" w:hAnsi="Cambria Math"/>
                      <w:i/>
                      <w:sz w:val="22"/>
                      <w:szCs w:val="22"/>
                      <w:lang w:val="en-GB"/>
                    </w:rPr>
                  </m:ctrlPr>
                </m:dPr>
                <m:e>
                  <m:r>
                    <m:rPr>
                      <m:nor/>
                    </m:rPr>
                    <w:rPr>
                      <w:rFonts w:ascii="Times New Roman" w:hAnsi="Times New Roman"/>
                      <w:i/>
                      <w:sz w:val="22"/>
                      <w:szCs w:val="22"/>
                    </w:rPr>
                    <m:t>1+</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r</m:t>
                          </m:r>
                        </m:e>
                        <m:sub>
                          <m:r>
                            <m:rPr>
                              <m:nor/>
                            </m:rPr>
                            <w:rPr>
                              <w:rFonts w:ascii="Times New Roman" w:hAnsi="Times New Roman"/>
                              <w:i/>
                              <w:sz w:val="22"/>
                              <w:szCs w:val="22"/>
                            </w:rPr>
                            <m:t>2</m:t>
                          </m:r>
                        </m:sub>
                      </m:sSub>
                      <m:r>
                        <m:rPr>
                          <m:nor/>
                        </m:rPr>
                        <w:rPr>
                          <w:rFonts w:ascii="Times New Roman" w:hAnsi="Times New Roman"/>
                          <w:i/>
                          <w:sz w:val="22"/>
                          <w:szCs w:val="22"/>
                        </w:rPr>
                        <m:t xml:space="preserve"> </m:t>
                      </m:r>
                      <m:d>
                        <m:dPr>
                          <m:begChr m:val="["/>
                          <m:endChr m:val="]"/>
                          <m:ctrlPr>
                            <w:rPr>
                              <w:rFonts w:ascii="Cambria Math" w:hAnsi="Cambria Math"/>
                              <w:i/>
                              <w:sz w:val="22"/>
                              <w:szCs w:val="22"/>
                              <w:lang w:val="en-GB"/>
                            </w:rPr>
                          </m:ctrlPr>
                        </m:dPr>
                        <m:e>
                          <m:f>
                            <m:fPr>
                              <m:ctrlPr>
                                <w:rPr>
                                  <w:rFonts w:ascii="Cambria Math" w:hAnsi="Cambria Math"/>
                                  <w:i/>
                                  <w:sz w:val="22"/>
                                  <w:szCs w:val="22"/>
                                  <w:lang w:val="en-GB"/>
                                </w:rPr>
                              </m:ctrlPr>
                            </m:fPr>
                            <m:num>
                              <m:r>
                                <m:rPr>
                                  <m:nor/>
                                </m:rPr>
                                <w:rPr>
                                  <w:rFonts w:ascii="Times New Roman" w:hAnsi="Times New Roman"/>
                                  <w:i/>
                                  <w:sz w:val="22"/>
                                  <w:szCs w:val="22"/>
                                </w:rPr>
                                <m:t>ε</m:t>
                              </m:r>
                            </m:num>
                            <m:den>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den>
                          </m:f>
                          <m:r>
                            <m:rPr>
                              <m:nor/>
                            </m:rPr>
                            <w:rPr>
                              <w:rFonts w:ascii="Times New Roman" w:hAnsi="Times New Roman"/>
                              <w:i/>
                              <w:sz w:val="22"/>
                              <w:szCs w:val="22"/>
                            </w:rPr>
                            <m:t>-1</m:t>
                          </m:r>
                        </m:e>
                      </m:d>
                    </m:num>
                    <m:den>
                      <m:r>
                        <m:rPr>
                          <m:nor/>
                        </m:rPr>
                        <w:rPr>
                          <w:rFonts w:ascii="Times New Roman" w:hAnsi="Times New Roman"/>
                          <w:i/>
                          <w:sz w:val="22"/>
                          <w:szCs w:val="22"/>
                        </w:rPr>
                        <m:t>1+</m:t>
                      </m:r>
                      <m:d>
                        <m:dPr>
                          <m:ctrlPr>
                            <w:rPr>
                              <w:rFonts w:ascii="Cambria Math" w:hAnsi="Cambria Math"/>
                              <w:i/>
                              <w:sz w:val="22"/>
                              <w:szCs w:val="22"/>
                              <w:lang w:val="en-GB"/>
                            </w:rPr>
                          </m:ctrlPr>
                        </m:dPr>
                        <m:e>
                          <m:sSup>
                            <m:sSupPr>
                              <m:ctrlPr>
                                <w:rPr>
                                  <w:rFonts w:ascii="Cambria Math" w:hAnsi="Cambria Math"/>
                                  <w:i/>
                                  <w:sz w:val="22"/>
                                  <w:szCs w:val="22"/>
                                  <w:lang w:val="en-GB"/>
                                </w:rPr>
                              </m:ctrlPr>
                            </m:sSupPr>
                            <m:e>
                              <m:r>
                                <m:rPr>
                                  <m:nor/>
                                </m:rPr>
                                <w:rPr>
                                  <w:rFonts w:ascii="Times New Roman" w:hAnsi="Times New Roman"/>
                                  <w:i/>
                                  <w:sz w:val="22"/>
                                  <w:szCs w:val="22"/>
                                </w:rPr>
                                <m:t>r</m:t>
                              </m:r>
                            </m:e>
                            <m:sup>
                              <m:r>
                                <m:rPr>
                                  <m:nor/>
                                </m:rPr>
                                <w:rPr>
                                  <w:rFonts w:ascii="Times New Roman" w:hAnsi="Times New Roman"/>
                                  <w:i/>
                                  <w:sz w:val="22"/>
                                  <w:szCs w:val="22"/>
                                </w:rPr>
                                <m:t>*</m:t>
                              </m:r>
                            </m:sup>
                          </m:sSup>
                          <m:r>
                            <m:rPr>
                              <m:nor/>
                            </m:rPr>
                            <w:rPr>
                              <w:rFonts w:ascii="Times New Roman" w:hAnsi="Times New Roman"/>
                              <w:i/>
                              <w:sz w:val="22"/>
                              <w:szCs w:val="22"/>
                            </w:rPr>
                            <m:t>-1</m:t>
                          </m:r>
                        </m:e>
                      </m:d>
                      <m:r>
                        <m:rPr>
                          <m:nor/>
                        </m:rPr>
                        <w:rPr>
                          <w:rFonts w:ascii="Times New Roman" w:hAnsi="Times New Roman"/>
                          <w:i/>
                          <w:sz w:val="22"/>
                          <w:szCs w:val="22"/>
                        </w:rPr>
                        <m:t xml:space="preserve"> </m:t>
                      </m:r>
                      <m:sSup>
                        <m:sSupPr>
                          <m:ctrlPr>
                            <w:rPr>
                              <w:rFonts w:ascii="Cambria Math" w:hAnsi="Cambria Math"/>
                              <w:i/>
                              <w:sz w:val="22"/>
                              <w:szCs w:val="22"/>
                              <w:lang w:val="en-GB"/>
                            </w:rPr>
                          </m:ctrlPr>
                        </m:sSupPr>
                        <m:e>
                          <m:d>
                            <m:dPr>
                              <m:ctrlPr>
                                <w:rPr>
                                  <w:rFonts w:ascii="Cambria Math" w:hAnsi="Cambria Math"/>
                                  <w:i/>
                                  <w:sz w:val="22"/>
                                  <w:szCs w:val="22"/>
                                  <w:lang w:val="en-GB"/>
                                </w:rPr>
                              </m:ctrlPr>
                            </m:dPr>
                            <m:e>
                              <m:f>
                                <m:fPr>
                                  <m:ctrlPr>
                                    <w:rPr>
                                      <w:rFonts w:ascii="Cambria Math" w:hAnsi="Cambria Math"/>
                                      <w:i/>
                                      <w:sz w:val="22"/>
                                      <w:szCs w:val="22"/>
                                      <w:lang w:val="en-GB"/>
                                    </w:rPr>
                                  </m:ctrlPr>
                                </m:fPr>
                                <m:num>
                                  <m:f>
                                    <m:fPr>
                                      <m:ctrlPr>
                                        <w:rPr>
                                          <w:rFonts w:ascii="Cambria Math" w:hAnsi="Cambria Math"/>
                                          <w:i/>
                                          <w:sz w:val="22"/>
                                          <w:szCs w:val="22"/>
                                          <w:lang w:val="en-GB"/>
                                        </w:rPr>
                                      </m:ctrlPr>
                                    </m:fPr>
                                    <m:num>
                                      <m:r>
                                        <m:rPr>
                                          <m:nor/>
                                        </m:rPr>
                                        <w:rPr>
                                          <w:rFonts w:ascii="Times New Roman" w:hAnsi="Times New Roman"/>
                                          <w:i/>
                                          <w:sz w:val="22"/>
                                          <w:szCs w:val="22"/>
                                        </w:rPr>
                                        <m:t>ε</m:t>
                                      </m:r>
                                    </m:num>
                                    <m:den>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den>
                                  </m:f>
                                  <m:r>
                                    <m:rPr>
                                      <m:nor/>
                                    </m:rPr>
                                    <w:rPr>
                                      <w:rFonts w:ascii="Times New Roman" w:hAnsi="Times New Roman"/>
                                      <w:i/>
                                      <w:sz w:val="22"/>
                                      <w:szCs w:val="22"/>
                                    </w:rPr>
                                    <m:t>-1</m:t>
                                  </m:r>
                                </m:num>
                                <m:den>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u</m:t>
                                          </m:r>
                                        </m:sub>
                                      </m:sSub>
                                    </m:num>
                                    <m:den>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den>
                                  </m:f>
                                  <m:r>
                                    <m:rPr>
                                      <m:nor/>
                                    </m:rPr>
                                    <w:rPr>
                                      <w:rFonts w:ascii="Times New Roman" w:hAnsi="Times New Roman"/>
                                      <w:i/>
                                      <w:sz w:val="22"/>
                                      <w:szCs w:val="22"/>
                                    </w:rPr>
                                    <m:t>-1</m:t>
                                  </m:r>
                                </m:den>
                              </m:f>
                            </m:e>
                          </m:d>
                        </m:e>
                        <m:sup>
                          <m:sSup>
                            <m:sSupPr>
                              <m:ctrlPr>
                                <w:rPr>
                                  <w:rFonts w:ascii="Cambria Math" w:hAnsi="Cambria Math"/>
                                  <w:i/>
                                  <w:sz w:val="22"/>
                                  <w:szCs w:val="22"/>
                                  <w:lang w:val="en-GB"/>
                                </w:rPr>
                              </m:ctrlPr>
                            </m:sSupPr>
                            <m:e>
                              <m:r>
                                <m:rPr>
                                  <m:nor/>
                                </m:rPr>
                                <w:rPr>
                                  <w:rFonts w:ascii="Times New Roman" w:hAnsi="Times New Roman"/>
                                  <w:i/>
                                  <w:sz w:val="22"/>
                                  <w:szCs w:val="22"/>
                                </w:rPr>
                                <m:t>p</m:t>
                              </m:r>
                            </m:e>
                            <m:sup>
                              <m:r>
                                <m:rPr>
                                  <m:nor/>
                                </m:rPr>
                                <w:rPr>
                                  <w:rFonts w:ascii="Times New Roman" w:hAnsi="Times New Roman"/>
                                  <w:i/>
                                  <w:sz w:val="22"/>
                                  <w:szCs w:val="22"/>
                                </w:rPr>
                                <m:t>*</m:t>
                              </m:r>
                            </m:sup>
                          </m:sSup>
                        </m:sup>
                      </m:sSup>
                    </m:den>
                  </m:f>
                </m:e>
              </m:d>
              <m:r>
                <m:rPr>
                  <m:nor/>
                </m:rPr>
                <w:rPr>
                  <w:rFonts w:ascii="Times New Roman" w:hAnsi="Times New Roman"/>
                  <w:i/>
                  <w:sz w:val="22"/>
                  <w:szCs w:val="22"/>
                </w:rPr>
                <m:t xml:space="preserve"> </m:t>
              </m:r>
            </m:oMath>
            <w:r w:rsidR="003579A6" w:rsidRPr="00761AB2">
              <w:rPr>
                <w:rFonts w:ascii="Times New Roman" w:hAnsi="Times New Roman"/>
                <w:sz w:val="22"/>
                <w:szCs w:val="22"/>
              </w:rPr>
              <w:t xml:space="preserve"> </w:t>
            </w:r>
            <w:r w:rsidR="003A771C" w:rsidRPr="00761AB2">
              <w:rPr>
                <w:rFonts w:ascii="Times New Roman" w:hAnsi="Times New Roman"/>
                <w:sz w:val="22"/>
                <w:szCs w:val="22"/>
              </w:rPr>
              <w:t xml:space="preserve"> for </w:t>
            </w:r>
            <m:oMath>
              <m:r>
                <m:rPr>
                  <m:nor/>
                </m:rPr>
                <w:rPr>
                  <w:rFonts w:ascii="Times New Roman" w:hAnsi="Times New Roman"/>
                  <w:i/>
                  <w:sz w:val="22"/>
                  <w:szCs w:val="22"/>
                </w:rPr>
                <m:t>ε&gt;</m:t>
              </m:r>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oMath>
          </w:p>
        </w:tc>
        <w:tc>
          <w:tcPr>
            <w:tcW w:w="674" w:type="dxa"/>
            <w:vAlign w:val="center"/>
          </w:tcPr>
          <w:p w14:paraId="6AF41AF0" w14:textId="77777777" w:rsidR="003A771C" w:rsidRPr="00761AB2" w:rsidRDefault="003A771C" w:rsidP="00B71AE0">
            <w:pPr>
              <w:pStyle w:val="PlainText"/>
              <w:jc w:val="right"/>
              <w:rPr>
                <w:rFonts w:ascii="Times New Roman" w:hAnsi="Times New Roman"/>
                <w:sz w:val="22"/>
                <w:szCs w:val="22"/>
                <w:lang w:val="en-GB"/>
              </w:rPr>
            </w:pPr>
            <w:r w:rsidRPr="00761AB2">
              <w:rPr>
                <w:rFonts w:ascii="Times New Roman" w:hAnsi="Times New Roman"/>
                <w:sz w:val="22"/>
                <w:szCs w:val="22"/>
              </w:rPr>
              <w:t>(</w:t>
            </w:r>
            <w:r w:rsidR="00B71AE0" w:rsidRPr="00761AB2">
              <w:rPr>
                <w:rFonts w:ascii="Times New Roman" w:hAnsi="Times New Roman"/>
                <w:sz w:val="22"/>
                <w:szCs w:val="22"/>
              </w:rPr>
              <w:t>2</w:t>
            </w:r>
            <w:r w:rsidRPr="00761AB2">
              <w:rPr>
                <w:rFonts w:ascii="Times New Roman" w:hAnsi="Times New Roman"/>
                <w:sz w:val="22"/>
                <w:szCs w:val="22"/>
              </w:rPr>
              <w:t>)</w:t>
            </w:r>
          </w:p>
        </w:tc>
      </w:tr>
    </w:tbl>
    <w:p w14:paraId="13B29948" w14:textId="24737FA0" w:rsidR="009E1805" w:rsidRPr="00761AB2" w:rsidRDefault="003A771C" w:rsidP="009E1805">
      <w:pPr>
        <w:pStyle w:val="PlainText"/>
        <w:spacing w:before="120" w:after="120"/>
        <w:jc w:val="both"/>
        <w:rPr>
          <w:rFonts w:ascii="Times New Roman" w:hAnsi="Times New Roman" w:cs="Times New Roman"/>
          <w:szCs w:val="22"/>
        </w:rPr>
      </w:pPr>
      <w:r w:rsidRPr="00C23195">
        <w:rPr>
          <w:rFonts w:ascii="Times New Roman" w:hAnsi="Times New Roman" w:cs="Times New Roman"/>
          <w:szCs w:val="22"/>
        </w:rPr>
        <w:t xml:space="preserve">where the material </w:t>
      </w:r>
      <w:r w:rsidR="009E1805" w:rsidRPr="00761AB2">
        <w:rPr>
          <w:rFonts w:ascii="Times New Roman" w:hAnsi="Times New Roman" w:cs="Times New Roman"/>
          <w:szCs w:val="22"/>
        </w:rPr>
        <w:t>parameters are:</w:t>
      </w:r>
    </w:p>
    <w:tbl>
      <w:tblPr>
        <w:tblStyle w:val="TableGrid"/>
        <w:tblpPr w:leftFromText="180" w:rightFromText="180" w:vertAnchor="text" w:horzAnchor="margin" w:tblpXSpec="right" w:tblpY="280"/>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160"/>
      </w:tblGrid>
      <w:tr w:rsidR="009E1805" w:rsidRPr="00761AB2" w14:paraId="608BCB49" w14:textId="77777777" w:rsidTr="007A655C">
        <w:tc>
          <w:tcPr>
            <w:tcW w:w="2235" w:type="dxa"/>
          </w:tcPr>
          <w:p w14:paraId="6F95B4A0" w14:textId="77777777" w:rsidR="009E1805" w:rsidRPr="0084328A" w:rsidRDefault="00FE3084" w:rsidP="0084328A">
            <w:pPr>
              <w:pStyle w:val="PlainText"/>
              <w:spacing w:line="360" w:lineRule="auto"/>
              <w:jc w:val="center"/>
              <w:rPr>
                <w:rFonts w:ascii="Times New Roman" w:hAnsi="Times New Roman"/>
                <w:i/>
                <w:sz w:val="22"/>
                <w:szCs w:val="22"/>
                <w:lang w:val="en-GB"/>
              </w:rPr>
            </w:pPr>
            <m:oMathPara>
              <m:oMathParaPr>
                <m:jc m:val="left"/>
              </m:oMathParaPr>
              <m:oMath>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r>
                  <m:rPr>
                    <m:nor/>
                  </m:rPr>
                  <w:rPr>
                    <w:rFonts w:ascii="Times New Roman" w:hAnsi="Times New Roman"/>
                    <w:i/>
                    <w:sz w:val="22"/>
                    <w:szCs w:val="22"/>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num>
                  <m:den>
                    <m:r>
                      <m:rPr>
                        <m:nor/>
                      </m:rPr>
                      <w:rPr>
                        <w:rFonts w:ascii="Times New Roman" w:hAnsi="Times New Roman"/>
                        <w:i/>
                        <w:sz w:val="22"/>
                        <w:szCs w:val="22"/>
                      </w:rPr>
                      <m:t>E</m:t>
                    </m:r>
                  </m:den>
                </m:f>
                <m:r>
                  <m:rPr>
                    <m:nor/>
                  </m:rPr>
                  <w:rPr>
                    <w:rFonts w:ascii="Times New Roman" w:hAnsi="Times New Roman"/>
                    <w:i/>
                    <w:sz w:val="22"/>
                    <w:szCs w:val="22"/>
                  </w:rPr>
                  <m:t>+0.002</m:t>
                </m:r>
              </m:oMath>
            </m:oMathPara>
          </w:p>
        </w:tc>
        <w:tc>
          <w:tcPr>
            <w:tcW w:w="2160" w:type="dxa"/>
          </w:tcPr>
          <w:p w14:paraId="5D3F4D78" w14:textId="77777777" w:rsidR="009E1805" w:rsidRPr="0084328A" w:rsidRDefault="009E1805" w:rsidP="0084328A">
            <w:pPr>
              <w:pStyle w:val="PlainText"/>
              <w:spacing w:line="360" w:lineRule="auto"/>
              <w:jc w:val="center"/>
              <w:rPr>
                <w:rFonts w:ascii="Times New Roman" w:hAnsi="Times New Roman"/>
                <w:i/>
                <w:sz w:val="22"/>
                <w:szCs w:val="22"/>
                <w:lang w:val="en-GB"/>
              </w:rPr>
            </w:pPr>
            <m:oMathPara>
              <m:oMathParaPr>
                <m:jc m:val="center"/>
              </m:oMathParaPr>
              <m:oMath>
                <m:r>
                  <m:rPr>
                    <m:nor/>
                  </m:rPr>
                  <w:rPr>
                    <w:rFonts w:ascii="Times New Roman" w:hAnsi="Times New Roman"/>
                    <w:i/>
                    <w:sz w:val="22"/>
                    <w:szCs w:val="22"/>
                  </w:rPr>
                  <m:t>r=</m:t>
                </m:r>
                <m:f>
                  <m:fPr>
                    <m:ctrlPr>
                      <w:rPr>
                        <w:rFonts w:ascii="Cambria Math" w:hAnsi="Cambria Math"/>
                        <w:i/>
                        <w:sz w:val="22"/>
                        <w:szCs w:val="22"/>
                        <w:lang w:val="en-GB"/>
                      </w:rPr>
                    </m:ctrlPr>
                  </m:fPr>
                  <m:num>
                    <m:r>
                      <m:rPr>
                        <m:nor/>
                      </m:rPr>
                      <w:rPr>
                        <w:rFonts w:ascii="Times New Roman" w:hAnsi="Times New Roman"/>
                        <w:i/>
                        <w:sz w:val="22"/>
                        <w:szCs w:val="22"/>
                      </w:rPr>
                      <m:t xml:space="preserve">E </m:t>
                    </m:r>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num>
                  <m:den>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den>
                </m:f>
              </m:oMath>
            </m:oMathPara>
          </w:p>
        </w:tc>
      </w:tr>
      <w:tr w:rsidR="009E1805" w:rsidRPr="00761AB2" w14:paraId="4126D354" w14:textId="77777777" w:rsidTr="007A655C">
        <w:tc>
          <w:tcPr>
            <w:tcW w:w="2235" w:type="dxa"/>
          </w:tcPr>
          <w:p w14:paraId="6E028F6D" w14:textId="77777777" w:rsidR="009E1805" w:rsidRPr="00761AB2" w:rsidRDefault="00FE3084" w:rsidP="0084328A">
            <w:pPr>
              <w:pStyle w:val="PlainText"/>
              <w:spacing w:line="360" w:lineRule="auto"/>
              <w:jc w:val="center"/>
              <w:rPr>
                <w:rFonts w:ascii="Times New Roman" w:hAnsi="Times New Roman"/>
                <w:i/>
                <w:sz w:val="22"/>
                <w:szCs w:val="22"/>
                <w:lang w:val="en-GB"/>
              </w:rPr>
            </w:pPr>
            <m:oMathPara>
              <m:oMathParaPr>
                <m:jc m:val="left"/>
              </m:oMathParaPr>
              <m:oMath>
                <m:sSub>
                  <m:sSubPr>
                    <m:ctrlPr>
                      <w:rPr>
                        <w:rFonts w:ascii="Cambria Math" w:hAnsi="Cambria Math"/>
                        <w:i/>
                        <w:sz w:val="22"/>
                        <w:szCs w:val="22"/>
                        <w:lang w:val="en-GB"/>
                      </w:rPr>
                    </m:ctrlPr>
                  </m:sSubPr>
                  <m:e>
                    <m:r>
                      <m:rPr>
                        <m:nor/>
                      </m:rPr>
                      <w:rPr>
                        <w:rFonts w:ascii="Times New Roman" w:hAnsi="Times New Roman"/>
                        <w:i/>
                        <w:sz w:val="22"/>
                        <w:szCs w:val="22"/>
                      </w:rPr>
                      <m:t>E</m:t>
                    </m:r>
                  </m:e>
                  <m:sub>
                    <m:r>
                      <m:rPr>
                        <m:nor/>
                      </m:rPr>
                      <w:rPr>
                        <w:rFonts w:ascii="Times New Roman" w:hAnsi="Times New Roman"/>
                        <w:i/>
                        <w:sz w:val="22"/>
                        <w:szCs w:val="22"/>
                      </w:rPr>
                      <m:t>2</m:t>
                    </m:r>
                  </m:sub>
                </m:sSub>
                <m:r>
                  <m:rPr>
                    <m:nor/>
                  </m:rPr>
                  <w:rPr>
                    <w:rFonts w:ascii="Times New Roman" w:hAnsi="Times New Roman"/>
                    <w:i/>
                    <w:sz w:val="22"/>
                    <w:szCs w:val="22"/>
                  </w:rPr>
                  <m:t>=</m:t>
                </m:r>
                <m:f>
                  <m:fPr>
                    <m:ctrlPr>
                      <w:rPr>
                        <w:rFonts w:ascii="Cambria Math" w:hAnsi="Cambria Math"/>
                        <w:i/>
                        <w:sz w:val="22"/>
                        <w:szCs w:val="22"/>
                        <w:lang w:val="en-GB"/>
                      </w:rPr>
                    </m:ctrlPr>
                  </m:fPr>
                  <m:num>
                    <m:r>
                      <m:rPr>
                        <m:nor/>
                      </m:rPr>
                      <w:rPr>
                        <w:rFonts w:ascii="Times New Roman" w:hAnsi="Times New Roman"/>
                        <w:i/>
                        <w:sz w:val="22"/>
                        <w:szCs w:val="22"/>
                      </w:rPr>
                      <m:t>E</m:t>
                    </m:r>
                  </m:num>
                  <m:den>
                    <m:r>
                      <m:rPr>
                        <m:nor/>
                      </m:rPr>
                      <w:rPr>
                        <w:rFonts w:ascii="Times New Roman" w:hAnsi="Times New Roman"/>
                        <w:i/>
                        <w:sz w:val="22"/>
                        <w:szCs w:val="22"/>
                      </w:rPr>
                      <m:t>1+0.002 n/e</m:t>
                    </m:r>
                  </m:den>
                </m:f>
              </m:oMath>
            </m:oMathPara>
          </w:p>
        </w:tc>
        <w:tc>
          <w:tcPr>
            <w:tcW w:w="2160" w:type="dxa"/>
          </w:tcPr>
          <w:p w14:paraId="7345359E" w14:textId="77777777" w:rsidR="009E1805" w:rsidRPr="0084328A" w:rsidRDefault="009E1805" w:rsidP="0084328A">
            <w:pPr>
              <w:pStyle w:val="PlainText"/>
              <w:spacing w:line="360" w:lineRule="auto"/>
              <w:jc w:val="center"/>
              <w:rPr>
                <w:rFonts w:ascii="Times New Roman" w:hAnsi="Times New Roman"/>
                <w:i/>
                <w:sz w:val="22"/>
                <w:szCs w:val="22"/>
                <w:lang w:val="en-GB"/>
              </w:rPr>
            </w:pPr>
            <m:oMathPara>
              <m:oMathParaPr>
                <m:jc m:val="center"/>
              </m:oMathParaPr>
              <m:oMath>
                <m:r>
                  <m:rPr>
                    <m:nor/>
                  </m:rPr>
                  <w:rPr>
                    <w:rFonts w:ascii="Times New Roman" w:hAnsi="Times New Roman"/>
                    <w:i/>
                    <w:sz w:val="22"/>
                    <w:szCs w:val="22"/>
                  </w:rPr>
                  <m:t>p=r</m:t>
                </m:r>
                <m:f>
                  <m:fPr>
                    <m:ctrlPr>
                      <w:rPr>
                        <w:rFonts w:ascii="Cambria Math" w:hAnsi="Cambria Math"/>
                        <w:i/>
                        <w:sz w:val="22"/>
                        <w:szCs w:val="22"/>
                        <w:lang w:val="en-GB"/>
                      </w:rPr>
                    </m:ctrlPr>
                  </m:fPr>
                  <m:num>
                    <m:r>
                      <m:rPr>
                        <m:nor/>
                      </m:rPr>
                      <w:rPr>
                        <w:rFonts w:ascii="Times New Roman" w:hAnsi="Times New Roman"/>
                        <w:i/>
                        <w:sz w:val="22"/>
                        <w:szCs w:val="22"/>
                      </w:rPr>
                      <m:t>1-</m:t>
                    </m:r>
                    <m:sSub>
                      <m:sSubPr>
                        <m:ctrlPr>
                          <w:rPr>
                            <w:rFonts w:ascii="Cambria Math" w:hAnsi="Cambria Math"/>
                            <w:i/>
                            <w:sz w:val="22"/>
                            <w:szCs w:val="22"/>
                            <w:lang w:val="en-GB"/>
                          </w:rPr>
                        </m:ctrlPr>
                      </m:sSubPr>
                      <m:e>
                        <m:r>
                          <m:rPr>
                            <m:nor/>
                          </m:rPr>
                          <w:rPr>
                            <w:rFonts w:ascii="Times New Roman" w:hAnsi="Times New Roman"/>
                            <w:i/>
                            <w:sz w:val="22"/>
                            <w:szCs w:val="22"/>
                          </w:rPr>
                          <m:t>r</m:t>
                        </m:r>
                      </m:e>
                      <m:sub>
                        <m:r>
                          <m:rPr>
                            <m:nor/>
                          </m:rPr>
                          <w:rPr>
                            <w:rFonts w:ascii="Times New Roman" w:hAnsi="Times New Roman"/>
                            <w:i/>
                            <w:sz w:val="22"/>
                            <w:szCs w:val="22"/>
                          </w:rPr>
                          <m:t>2</m:t>
                        </m:r>
                      </m:sub>
                    </m:sSub>
                  </m:num>
                  <m:den>
                    <m:r>
                      <m:rPr>
                        <m:nor/>
                      </m:rPr>
                      <w:rPr>
                        <w:rFonts w:ascii="Times New Roman" w:hAnsi="Times New Roman"/>
                        <w:i/>
                        <w:sz w:val="22"/>
                        <w:szCs w:val="22"/>
                      </w:rPr>
                      <m:t>r-1</m:t>
                    </m:r>
                  </m:den>
                </m:f>
              </m:oMath>
            </m:oMathPara>
          </w:p>
        </w:tc>
      </w:tr>
      <w:tr w:rsidR="009E1805" w:rsidRPr="00761AB2" w14:paraId="250A94B2" w14:textId="77777777" w:rsidTr="007A655C">
        <w:tc>
          <w:tcPr>
            <w:tcW w:w="2235" w:type="dxa"/>
          </w:tcPr>
          <w:p w14:paraId="09860AC5" w14:textId="77777777" w:rsidR="009E1805" w:rsidRPr="00761AB2" w:rsidRDefault="009E1805" w:rsidP="0084328A">
            <w:pPr>
              <w:pStyle w:val="PlainText"/>
              <w:spacing w:line="360" w:lineRule="auto"/>
              <w:jc w:val="center"/>
              <w:rPr>
                <w:rFonts w:ascii="Times New Roman" w:hAnsi="Times New Roman"/>
                <w:i/>
                <w:sz w:val="22"/>
                <w:szCs w:val="22"/>
                <w:lang w:val="en-GB"/>
              </w:rPr>
            </w:pPr>
            <m:oMathPara>
              <m:oMathParaPr>
                <m:jc m:val="left"/>
              </m:oMathParaPr>
              <m:oMath>
                <m:r>
                  <m:rPr>
                    <m:nor/>
                  </m:rPr>
                  <w:rPr>
                    <w:rFonts w:ascii="Times New Roman" w:hAnsi="Times New Roman"/>
                    <w:i/>
                    <w:sz w:val="22"/>
                    <w:szCs w:val="22"/>
                  </w:rPr>
                  <m:t>e=</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num>
                  <m:den>
                    <m:r>
                      <m:rPr>
                        <m:nor/>
                      </m:rPr>
                      <w:rPr>
                        <w:rFonts w:ascii="Times New Roman" w:hAnsi="Times New Roman"/>
                        <w:i/>
                        <w:sz w:val="22"/>
                        <w:szCs w:val="22"/>
                      </w:rPr>
                      <m:t>E</m:t>
                    </m:r>
                  </m:den>
                </m:f>
              </m:oMath>
            </m:oMathPara>
          </w:p>
        </w:tc>
        <w:tc>
          <w:tcPr>
            <w:tcW w:w="2160" w:type="dxa"/>
          </w:tcPr>
          <w:p w14:paraId="7657E574" w14:textId="77777777" w:rsidR="009E1805" w:rsidRPr="0084328A" w:rsidRDefault="009E1805" w:rsidP="0084328A">
            <w:pPr>
              <w:pStyle w:val="PlainText"/>
              <w:spacing w:line="360" w:lineRule="auto"/>
              <w:jc w:val="center"/>
              <w:rPr>
                <w:rFonts w:ascii="Times New Roman" w:hAnsi="Times New Roman"/>
                <w:i/>
                <w:sz w:val="22"/>
                <w:szCs w:val="22"/>
                <w:lang w:val="en-GB"/>
              </w:rPr>
            </w:pPr>
            <m:oMathPara>
              <m:oMathParaPr>
                <m:jc m:val="center"/>
              </m:oMathParaPr>
              <m:oMath>
                <m:r>
                  <m:rPr>
                    <m:nor/>
                  </m:rPr>
                  <w:rPr>
                    <w:rFonts w:ascii="Times New Roman" w:hAnsi="Times New Roman"/>
                    <w:i/>
                    <w:sz w:val="22"/>
                    <w:szCs w:val="22"/>
                  </w:rPr>
                  <m:t>m=1+3.5</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num>
                  <m:den>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u</m:t>
                        </m:r>
                      </m:sub>
                    </m:sSub>
                  </m:den>
                </m:f>
              </m:oMath>
            </m:oMathPara>
          </w:p>
        </w:tc>
      </w:tr>
      <w:tr w:rsidR="009E1805" w:rsidRPr="00761AB2" w14:paraId="0DAAE9DD" w14:textId="77777777" w:rsidTr="007A655C">
        <w:tc>
          <w:tcPr>
            <w:tcW w:w="2235" w:type="dxa"/>
          </w:tcPr>
          <w:p w14:paraId="21F72664" w14:textId="77777777" w:rsidR="009E1805" w:rsidRPr="00761AB2" w:rsidRDefault="00FE3084" w:rsidP="0084328A">
            <w:pPr>
              <w:pStyle w:val="PlainText"/>
              <w:spacing w:line="360" w:lineRule="auto"/>
              <w:jc w:val="center"/>
              <w:rPr>
                <w:rFonts w:ascii="Times New Roman" w:eastAsia="Calibri" w:hAnsi="Times New Roman"/>
                <w:i/>
                <w:sz w:val="22"/>
                <w:szCs w:val="22"/>
                <w:lang w:val="en-GB"/>
              </w:rPr>
            </w:pPr>
            <m:oMathPara>
              <m:oMathParaPr>
                <m:jc m:val="left"/>
              </m:oMathParaPr>
              <m:oMath>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u</m:t>
                    </m:r>
                  </m:sub>
                </m:sSub>
                <m:r>
                  <m:rPr>
                    <m:nor/>
                  </m:rPr>
                  <w:rPr>
                    <w:rFonts w:ascii="Times New Roman" w:hAnsi="Times New Roman"/>
                    <w:i/>
                    <w:sz w:val="22"/>
                    <w:szCs w:val="22"/>
                  </w:rPr>
                  <m:t>=</m:t>
                </m:r>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f>
                  <m:fPr>
                    <m:ctrlPr>
                      <w:rPr>
                        <w:rFonts w:ascii="Cambria Math" w:hAnsi="Cambria Math"/>
                        <w:i/>
                        <w:sz w:val="22"/>
                        <w:szCs w:val="22"/>
                        <w:lang w:val="en-GB"/>
                      </w:rPr>
                    </m:ctrlPr>
                  </m:fPr>
                  <m:num>
                    <m:r>
                      <m:rPr>
                        <m:nor/>
                      </m:rPr>
                      <w:rPr>
                        <w:rFonts w:ascii="Times New Roman" w:hAnsi="Times New Roman"/>
                        <w:i/>
                        <w:sz w:val="22"/>
                        <w:szCs w:val="22"/>
                      </w:rPr>
                      <m:t>1-0.0375</m:t>
                    </m:r>
                    <m:d>
                      <m:dPr>
                        <m:ctrlPr>
                          <w:rPr>
                            <w:rFonts w:ascii="Cambria Math" w:hAnsi="Cambria Math"/>
                            <w:i/>
                            <w:sz w:val="22"/>
                            <w:szCs w:val="22"/>
                            <w:lang w:val="en-GB"/>
                          </w:rPr>
                        </m:ctrlPr>
                      </m:dPr>
                      <m:e>
                        <m:r>
                          <m:rPr>
                            <m:nor/>
                          </m:rPr>
                          <w:rPr>
                            <w:rFonts w:ascii="Times New Roman" w:hAnsi="Times New Roman"/>
                            <w:i/>
                            <w:sz w:val="22"/>
                            <w:szCs w:val="22"/>
                          </w:rPr>
                          <m:t>n-5</m:t>
                        </m:r>
                      </m:e>
                    </m:d>
                  </m:num>
                  <m:den>
                    <m:r>
                      <m:rPr>
                        <m:nor/>
                      </m:rPr>
                      <w:rPr>
                        <w:rFonts w:ascii="Times New Roman" w:hAnsi="Times New Roman"/>
                        <w:i/>
                        <w:sz w:val="22"/>
                        <w:szCs w:val="22"/>
                      </w:rPr>
                      <m:t>0.2+185e</m:t>
                    </m:r>
                  </m:den>
                </m:f>
              </m:oMath>
            </m:oMathPara>
          </w:p>
        </w:tc>
        <w:tc>
          <w:tcPr>
            <w:tcW w:w="2160" w:type="dxa"/>
          </w:tcPr>
          <w:p w14:paraId="218886DF" w14:textId="099EA0B5" w:rsidR="009E1805" w:rsidRPr="0084328A" w:rsidRDefault="00FE3084" w:rsidP="0084328A">
            <w:pPr>
              <w:pStyle w:val="PlainText"/>
              <w:spacing w:line="360" w:lineRule="auto"/>
              <w:jc w:val="center"/>
              <w:rPr>
                <w:rFonts w:ascii="Times New Roman" w:hAnsi="Times New Roman"/>
                <w:i/>
                <w:sz w:val="22"/>
                <w:szCs w:val="22"/>
                <w:lang w:val="en-GB"/>
              </w:rPr>
            </w:pPr>
            <m:oMathPara>
              <m:oMathParaPr>
                <m:jc m:val="center"/>
              </m:oMathParaPr>
              <m:oMath>
                <m:sSub>
                  <m:sSubPr>
                    <m:ctrlPr>
                      <w:rPr>
                        <w:rFonts w:ascii="Cambria Math" w:hAnsi="Cambria Math"/>
                        <w:i/>
                        <w:sz w:val="22"/>
                        <w:szCs w:val="22"/>
                        <w:lang w:val="en-GB"/>
                      </w:rPr>
                    </m:ctrlPr>
                  </m:sSubPr>
                  <m:e>
                    <m:r>
                      <w:rPr>
                        <w:rFonts w:ascii="Cambria Math" w:hAnsi="Cambria Math"/>
                        <w:sz w:val="22"/>
                        <w:szCs w:val="22"/>
                      </w:rPr>
                      <m:t>E</m:t>
                    </m:r>
                  </m:e>
                  <m:sub>
                    <m:r>
                      <w:rPr>
                        <w:rFonts w:ascii="Cambria Math" w:hAnsi="Cambria Math"/>
                        <w:sz w:val="22"/>
                        <w:szCs w:val="22"/>
                      </w:rPr>
                      <m:t>u</m:t>
                    </m:r>
                  </m:sub>
                </m:sSub>
                <m:r>
                  <w:rPr>
                    <w:rFonts w:ascii="Cambria Math" w:hAnsi="Cambria Math"/>
                    <w:sz w:val="22"/>
                    <w:szCs w:val="22"/>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w:rPr>
                            <w:rFonts w:ascii="Cambria Math" w:hAnsi="Cambria Math"/>
                            <w:sz w:val="22"/>
                            <w:szCs w:val="22"/>
                          </w:rPr>
                          <m:t>E</m:t>
                        </m:r>
                      </m:e>
                      <m:sub>
                        <m:r>
                          <w:rPr>
                            <w:rFonts w:ascii="Cambria Math" w:hAnsi="Cambria Math"/>
                            <w:sz w:val="22"/>
                            <w:szCs w:val="22"/>
                          </w:rPr>
                          <m:t>2</m:t>
                        </m:r>
                      </m:sub>
                    </m:sSub>
                  </m:num>
                  <m:den>
                    <m:r>
                      <w:rPr>
                        <w:rFonts w:ascii="Cambria Math" w:hAnsi="Cambria Math"/>
                        <w:sz w:val="22"/>
                        <w:szCs w:val="22"/>
                      </w:rPr>
                      <m:t>1+</m:t>
                    </m:r>
                    <m:d>
                      <m:dPr>
                        <m:ctrlPr>
                          <w:rPr>
                            <w:rFonts w:ascii="Cambria Math" w:hAnsi="Cambria Math"/>
                            <w:i/>
                            <w:sz w:val="22"/>
                            <w:szCs w:val="22"/>
                            <w:lang w:val="en-GB"/>
                          </w:rPr>
                        </m:ctrlPr>
                      </m:dPr>
                      <m:e>
                        <m:sSup>
                          <m:sSupPr>
                            <m:ctrlPr>
                              <w:rPr>
                                <w:rFonts w:ascii="Cambria Math" w:hAnsi="Cambria Math"/>
                                <w:i/>
                                <w:sz w:val="22"/>
                                <w:szCs w:val="22"/>
                                <w:lang w:val="en-GB"/>
                              </w:rPr>
                            </m:ctrlPr>
                          </m:sSupPr>
                          <m:e>
                            <m:r>
                              <w:rPr>
                                <w:rFonts w:ascii="Cambria Math" w:hAnsi="Cambria Math"/>
                                <w:sz w:val="22"/>
                                <w:szCs w:val="22"/>
                              </w:rPr>
                              <m:t>r</m:t>
                            </m:r>
                          </m:e>
                          <m:sup>
                            <m:r>
                              <w:rPr>
                                <w:rFonts w:ascii="Cambria Math" w:hAnsi="Cambria Math"/>
                                <w:sz w:val="22"/>
                                <w:szCs w:val="22"/>
                              </w:rPr>
                              <m:t>*</m:t>
                            </m:r>
                          </m:sup>
                        </m:sSup>
                        <m:r>
                          <w:rPr>
                            <w:rFonts w:ascii="Cambria Math" w:hAnsi="Cambria Math"/>
                            <w:sz w:val="22"/>
                            <w:szCs w:val="22"/>
                          </w:rPr>
                          <m:t>-1</m:t>
                        </m:r>
                      </m:e>
                    </m:d>
                    <m:r>
                      <w:rPr>
                        <w:rFonts w:ascii="Cambria Math" w:hAnsi="Cambria Math"/>
                        <w:sz w:val="22"/>
                        <w:szCs w:val="22"/>
                      </w:rPr>
                      <m:t>m</m:t>
                    </m:r>
                  </m:den>
                </m:f>
              </m:oMath>
            </m:oMathPara>
          </w:p>
        </w:tc>
      </w:tr>
      <w:tr w:rsidR="009E1805" w:rsidRPr="00761AB2" w14:paraId="7E26B199" w14:textId="77777777" w:rsidTr="007A655C">
        <w:tc>
          <w:tcPr>
            <w:tcW w:w="2235" w:type="dxa"/>
          </w:tcPr>
          <w:p w14:paraId="70DA7662" w14:textId="77777777" w:rsidR="009E1805" w:rsidRPr="00761AB2" w:rsidRDefault="00FE3084" w:rsidP="0084328A">
            <w:pPr>
              <w:pStyle w:val="PlainText"/>
              <w:spacing w:line="360" w:lineRule="auto"/>
              <w:jc w:val="center"/>
              <w:rPr>
                <w:rFonts w:ascii="Times New Roman" w:hAnsi="Times New Roman"/>
                <w:i/>
                <w:sz w:val="22"/>
                <w:szCs w:val="22"/>
                <w:lang w:val="en-GB"/>
              </w:rPr>
            </w:pPr>
            <m:oMathPara>
              <m:oMathParaPr>
                <m:jc m:val="left"/>
              </m:oMathParaPr>
              <m:oMath>
                <m:sSub>
                  <m:sSubPr>
                    <m:ctrlPr>
                      <w:rPr>
                        <w:rFonts w:ascii="Cambria Math" w:hAnsi="Cambria Math"/>
                        <w:i/>
                        <w:sz w:val="22"/>
                        <w:szCs w:val="22"/>
                        <w:lang w:val="en-GB"/>
                      </w:rPr>
                    </m:ctrlPr>
                  </m:sSubPr>
                  <m:e>
                    <m:r>
                      <m:rPr>
                        <m:nor/>
                      </m:rPr>
                      <w:rPr>
                        <w:rFonts w:ascii="Times New Roman" w:hAnsi="Times New Roman"/>
                        <w:i/>
                        <w:sz w:val="22"/>
                        <w:szCs w:val="22"/>
                      </w:rPr>
                      <m:t>r</m:t>
                    </m:r>
                  </m:e>
                  <m:sub>
                    <m:r>
                      <m:rPr>
                        <m:nor/>
                      </m:rPr>
                      <w:rPr>
                        <w:rFonts w:ascii="Times New Roman" w:hAnsi="Times New Roman"/>
                        <w:i/>
                        <w:sz w:val="22"/>
                        <w:szCs w:val="22"/>
                      </w:rPr>
                      <m:t>2</m:t>
                    </m:r>
                  </m:sub>
                </m:sSub>
                <m:r>
                  <m:rPr>
                    <m:nor/>
                  </m:rPr>
                  <w:rPr>
                    <w:rFonts w:ascii="Times New Roman" w:hAnsi="Times New Roman"/>
                    <w:i/>
                    <w:sz w:val="22"/>
                    <w:szCs w:val="22"/>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E</m:t>
                        </m:r>
                      </m:e>
                      <m:sub>
                        <m:r>
                          <m:rPr>
                            <m:nor/>
                          </m:rPr>
                          <w:rPr>
                            <w:rFonts w:ascii="Times New Roman" w:hAnsi="Times New Roman"/>
                            <w:i/>
                            <w:sz w:val="22"/>
                            <w:szCs w:val="22"/>
                          </w:rPr>
                          <m:t>2</m:t>
                        </m:r>
                      </m:sub>
                    </m:sSub>
                    <m:r>
                      <m:rPr>
                        <m:nor/>
                      </m:rPr>
                      <w:rPr>
                        <w:rFonts w:ascii="Times New Roman" w:hAnsi="Times New Roman"/>
                        <w:i/>
                        <w:sz w:val="22"/>
                        <w:szCs w:val="22"/>
                      </w:rPr>
                      <m:t xml:space="preserve"> </m:t>
                    </m:r>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num>
                  <m:den>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den>
                </m:f>
              </m:oMath>
            </m:oMathPara>
          </w:p>
        </w:tc>
        <w:tc>
          <w:tcPr>
            <w:tcW w:w="2160" w:type="dxa"/>
          </w:tcPr>
          <w:p w14:paraId="07FC8929" w14:textId="77777777" w:rsidR="009E1805" w:rsidRPr="0084328A" w:rsidRDefault="00FE3084" w:rsidP="0084328A">
            <w:pPr>
              <w:pStyle w:val="PlainText"/>
              <w:spacing w:line="360" w:lineRule="auto"/>
              <w:jc w:val="center"/>
              <w:rPr>
                <w:rFonts w:ascii="Times New Roman" w:hAnsi="Times New Roman"/>
                <w:i/>
                <w:sz w:val="22"/>
                <w:szCs w:val="22"/>
                <w:lang w:val="en-GB"/>
              </w:rPr>
            </w:pPr>
            <m:oMathPara>
              <m:oMathParaPr>
                <m:jc m:val="center"/>
              </m:oMathParaPr>
              <m:oMath>
                <m:sSub>
                  <m:sSubPr>
                    <m:ctrlPr>
                      <w:rPr>
                        <w:rFonts w:ascii="Cambria Math" w:hAnsi="Cambria Math"/>
                        <w:i/>
                        <w:sz w:val="22"/>
                        <w:szCs w:val="22"/>
                        <w:lang w:val="en-GB"/>
                      </w:rPr>
                    </m:ctrlPr>
                  </m:sSubPr>
                  <m:e>
                    <m:r>
                      <m:rPr>
                        <m:nor/>
                      </m:rPr>
                      <w:rPr>
                        <w:rFonts w:ascii="Times New Roman" w:hAnsi="Times New Roman"/>
                        <w:i/>
                        <w:sz w:val="22"/>
                        <w:szCs w:val="22"/>
                      </w:rPr>
                      <m:t>r</m:t>
                    </m:r>
                  </m:e>
                  <m:sub>
                    <m:r>
                      <m:rPr>
                        <m:nor/>
                      </m:rPr>
                      <w:rPr>
                        <w:rFonts w:ascii="Times New Roman" w:hAnsi="Times New Roman"/>
                        <w:i/>
                        <w:sz w:val="22"/>
                        <w:szCs w:val="22"/>
                      </w:rPr>
                      <m:t>u</m:t>
                    </m:r>
                  </m:sub>
                </m:sSub>
                <m:r>
                  <m:rPr>
                    <m:nor/>
                  </m:rPr>
                  <w:rPr>
                    <w:rFonts w:ascii="Times New Roman" w:hAnsi="Times New Roman"/>
                    <w:i/>
                    <w:sz w:val="22"/>
                    <w:szCs w:val="22"/>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E</m:t>
                        </m:r>
                      </m:e>
                      <m:sub>
                        <m:r>
                          <m:rPr>
                            <m:nor/>
                          </m:rPr>
                          <w:rPr>
                            <w:rFonts w:ascii="Times New Roman" w:hAnsi="Times New Roman"/>
                            <w:i/>
                            <w:sz w:val="22"/>
                            <w:szCs w:val="22"/>
                          </w:rPr>
                          <m:t>u</m:t>
                        </m:r>
                      </m:sub>
                    </m:sSub>
                    <m:d>
                      <m:dPr>
                        <m:ctrlPr>
                          <w:rPr>
                            <w:rFonts w:ascii="Cambria Math" w:hAnsi="Cambria Math"/>
                            <w:i/>
                            <w:sz w:val="22"/>
                            <w:szCs w:val="22"/>
                            <w:lang w:val="en-GB"/>
                          </w:rPr>
                        </m:ctrlPr>
                      </m:dPr>
                      <m:e>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u</m:t>
                            </m:r>
                          </m:sub>
                        </m:sSub>
                        <m:r>
                          <m:rPr>
                            <m:nor/>
                          </m:rPr>
                          <w:rPr>
                            <w:rFonts w:ascii="Times New Roman" w:hAnsi="Times New Roman"/>
                            <w:i/>
                            <w:sz w:val="22"/>
                            <w:szCs w:val="22"/>
                          </w:rPr>
                          <m:t>-</m:t>
                        </m:r>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e>
                    </m:d>
                  </m:num>
                  <m:den>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u</m:t>
                        </m:r>
                      </m:sub>
                    </m:sSub>
                    <m:r>
                      <m:rPr>
                        <m:nor/>
                      </m:rPr>
                      <w:rPr>
                        <w:rFonts w:ascii="Times New Roman" w:hAnsi="Times New Roman"/>
                        <w:i/>
                        <w:sz w:val="22"/>
                        <w:szCs w:val="22"/>
                      </w:rPr>
                      <m:t>-</m:t>
                    </m:r>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den>
                </m:f>
              </m:oMath>
            </m:oMathPara>
          </w:p>
        </w:tc>
      </w:tr>
      <w:tr w:rsidR="009E1805" w:rsidRPr="00761AB2" w14:paraId="1BAA1D35" w14:textId="77777777" w:rsidTr="007A655C">
        <w:tc>
          <w:tcPr>
            <w:tcW w:w="2235" w:type="dxa"/>
          </w:tcPr>
          <w:p w14:paraId="2D783444" w14:textId="23731778" w:rsidR="009E1805" w:rsidRPr="00761AB2" w:rsidRDefault="00FE3084" w:rsidP="0084328A">
            <w:pPr>
              <w:pStyle w:val="PlainText"/>
              <w:spacing w:line="360" w:lineRule="auto"/>
              <w:jc w:val="center"/>
              <w:rPr>
                <w:rFonts w:ascii="Times New Roman" w:eastAsia="Calibri" w:hAnsi="Times New Roman"/>
                <w:i/>
                <w:sz w:val="22"/>
                <w:szCs w:val="22"/>
                <w:lang w:val="en-GB"/>
              </w:rPr>
            </w:pPr>
            <m:oMathPara>
              <m:oMathParaPr>
                <m:jc m:val="left"/>
              </m:oMathParaPr>
              <m:oMath>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u</m:t>
                    </m:r>
                  </m:sub>
                </m:sSub>
                <m:r>
                  <m:rPr>
                    <m:nor/>
                  </m:rPr>
                  <w:rPr>
                    <w:rFonts w:ascii="Times New Roman" w:hAnsi="Times New Roman"/>
                    <w:i/>
                    <w:sz w:val="22"/>
                    <w:szCs w:val="22"/>
                  </w:rPr>
                  <m:t>=min(1-</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num>
                  <m:den>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u</m:t>
                        </m:r>
                      </m:sub>
                    </m:sSub>
                  </m:den>
                </m:f>
                <m:r>
                  <m:rPr>
                    <m:nor/>
                  </m:rPr>
                  <w:rPr>
                    <w:rFonts w:ascii="Times New Roman" w:eastAsia="Calibri" w:hAnsi="Times New Roman"/>
                    <w:i/>
                    <w:sz w:val="22"/>
                    <w:szCs w:val="22"/>
                  </w:rPr>
                  <m:t>, A)</m:t>
                </m:r>
              </m:oMath>
            </m:oMathPara>
          </w:p>
        </w:tc>
        <w:tc>
          <w:tcPr>
            <w:tcW w:w="2160" w:type="dxa"/>
          </w:tcPr>
          <w:p w14:paraId="7779EDF1" w14:textId="77777777" w:rsidR="009E1805" w:rsidRPr="0084328A" w:rsidRDefault="00FE3084" w:rsidP="0084328A">
            <w:pPr>
              <w:pStyle w:val="PlainText"/>
              <w:spacing w:line="360" w:lineRule="auto"/>
              <w:jc w:val="center"/>
              <w:rPr>
                <w:rFonts w:ascii="Times New Roman" w:hAnsi="Times New Roman"/>
                <w:i/>
                <w:sz w:val="22"/>
                <w:szCs w:val="22"/>
                <w:lang w:val="en-GB"/>
              </w:rPr>
            </w:pPr>
            <m:oMathPara>
              <m:oMathParaPr>
                <m:jc m:val="center"/>
              </m:oMathParaPr>
              <m:oMath>
                <m:sSup>
                  <m:sSupPr>
                    <m:ctrlPr>
                      <w:rPr>
                        <w:rFonts w:ascii="Cambria Math" w:hAnsi="Cambria Math"/>
                        <w:i/>
                        <w:sz w:val="22"/>
                        <w:szCs w:val="22"/>
                        <w:lang w:val="en-GB"/>
                      </w:rPr>
                    </m:ctrlPr>
                  </m:sSupPr>
                  <m:e>
                    <m:r>
                      <m:rPr>
                        <m:nor/>
                      </m:rPr>
                      <w:rPr>
                        <w:rFonts w:ascii="Times New Roman" w:hAnsi="Times New Roman"/>
                        <w:i/>
                        <w:sz w:val="22"/>
                        <w:szCs w:val="22"/>
                      </w:rPr>
                      <m:t>p</m:t>
                    </m:r>
                  </m:e>
                  <m:sup>
                    <m:r>
                      <m:rPr>
                        <m:nor/>
                      </m:rPr>
                      <w:rPr>
                        <w:rFonts w:ascii="Times New Roman" w:hAnsi="Times New Roman"/>
                        <w:i/>
                        <w:sz w:val="22"/>
                        <w:szCs w:val="22"/>
                      </w:rPr>
                      <m:t>*</m:t>
                    </m:r>
                  </m:sup>
                </m:sSup>
                <m:r>
                  <m:rPr>
                    <m:nor/>
                  </m:rPr>
                  <w:rPr>
                    <w:rFonts w:ascii="Times New Roman" w:hAnsi="Times New Roman"/>
                    <w:i/>
                    <w:sz w:val="22"/>
                    <w:szCs w:val="22"/>
                  </w:rPr>
                  <m:t>=</m:t>
                </m:r>
                <m:sSup>
                  <m:sSupPr>
                    <m:ctrlPr>
                      <w:rPr>
                        <w:rFonts w:ascii="Cambria Math" w:hAnsi="Cambria Math"/>
                        <w:i/>
                        <w:sz w:val="22"/>
                        <w:szCs w:val="22"/>
                        <w:lang w:val="en-GB"/>
                      </w:rPr>
                    </m:ctrlPr>
                  </m:sSupPr>
                  <m:e>
                    <m:r>
                      <m:rPr>
                        <m:nor/>
                      </m:rPr>
                      <w:rPr>
                        <w:rFonts w:ascii="Times New Roman" w:hAnsi="Times New Roman"/>
                        <w:i/>
                        <w:sz w:val="22"/>
                        <w:szCs w:val="22"/>
                      </w:rPr>
                      <m:t>r</m:t>
                    </m:r>
                  </m:e>
                  <m:sup>
                    <m:r>
                      <m:rPr>
                        <m:nor/>
                      </m:rPr>
                      <w:rPr>
                        <w:rFonts w:ascii="Times New Roman" w:hAnsi="Times New Roman"/>
                        <w:i/>
                        <w:sz w:val="22"/>
                        <w:szCs w:val="22"/>
                      </w:rPr>
                      <m:t>*</m:t>
                    </m:r>
                  </m:sup>
                </m:sSup>
                <m:f>
                  <m:fPr>
                    <m:ctrlPr>
                      <w:rPr>
                        <w:rFonts w:ascii="Cambria Math" w:hAnsi="Cambria Math"/>
                        <w:i/>
                        <w:sz w:val="22"/>
                        <w:szCs w:val="22"/>
                        <w:lang w:val="en-GB"/>
                      </w:rPr>
                    </m:ctrlPr>
                  </m:fPr>
                  <m:num>
                    <m:r>
                      <m:rPr>
                        <m:nor/>
                      </m:rPr>
                      <w:rPr>
                        <w:rFonts w:ascii="Times New Roman" w:hAnsi="Times New Roman"/>
                        <w:i/>
                        <w:sz w:val="22"/>
                        <w:szCs w:val="22"/>
                      </w:rPr>
                      <m:t>1-</m:t>
                    </m:r>
                    <m:sSub>
                      <m:sSubPr>
                        <m:ctrlPr>
                          <w:rPr>
                            <w:rFonts w:ascii="Cambria Math" w:hAnsi="Cambria Math"/>
                            <w:i/>
                            <w:sz w:val="22"/>
                            <w:szCs w:val="22"/>
                            <w:lang w:val="en-GB"/>
                          </w:rPr>
                        </m:ctrlPr>
                      </m:sSubPr>
                      <m:e>
                        <m:r>
                          <m:rPr>
                            <m:nor/>
                          </m:rPr>
                          <w:rPr>
                            <w:rFonts w:ascii="Times New Roman" w:hAnsi="Times New Roman"/>
                            <w:i/>
                            <w:sz w:val="22"/>
                            <w:szCs w:val="22"/>
                          </w:rPr>
                          <m:t>r</m:t>
                        </m:r>
                      </m:e>
                      <m:sub>
                        <m:r>
                          <m:rPr>
                            <m:nor/>
                          </m:rPr>
                          <w:rPr>
                            <w:rFonts w:ascii="Times New Roman" w:hAnsi="Times New Roman"/>
                            <w:i/>
                            <w:sz w:val="22"/>
                            <w:szCs w:val="22"/>
                          </w:rPr>
                          <m:t>u</m:t>
                        </m:r>
                      </m:sub>
                    </m:sSub>
                  </m:num>
                  <m:den>
                    <m:sSup>
                      <m:sSupPr>
                        <m:ctrlPr>
                          <w:rPr>
                            <w:rFonts w:ascii="Cambria Math" w:hAnsi="Cambria Math"/>
                            <w:i/>
                            <w:sz w:val="22"/>
                            <w:szCs w:val="22"/>
                            <w:lang w:val="en-GB"/>
                          </w:rPr>
                        </m:ctrlPr>
                      </m:sSupPr>
                      <m:e>
                        <m:r>
                          <m:rPr>
                            <m:nor/>
                          </m:rPr>
                          <w:rPr>
                            <w:rFonts w:ascii="Times New Roman" w:hAnsi="Times New Roman"/>
                            <w:i/>
                            <w:sz w:val="22"/>
                            <w:szCs w:val="22"/>
                          </w:rPr>
                          <m:t>r</m:t>
                        </m:r>
                      </m:e>
                      <m:sup>
                        <m:r>
                          <m:rPr>
                            <m:nor/>
                          </m:rPr>
                          <w:rPr>
                            <w:rFonts w:ascii="Times New Roman" w:hAnsi="Times New Roman"/>
                            <w:i/>
                            <w:sz w:val="22"/>
                            <w:szCs w:val="22"/>
                          </w:rPr>
                          <m:t>*</m:t>
                        </m:r>
                      </m:sup>
                    </m:sSup>
                    <m:r>
                      <m:rPr>
                        <m:nor/>
                      </m:rPr>
                      <w:rPr>
                        <w:rFonts w:ascii="Times New Roman" w:hAnsi="Times New Roman"/>
                        <w:i/>
                        <w:sz w:val="22"/>
                        <w:szCs w:val="22"/>
                      </w:rPr>
                      <m:t>-1</m:t>
                    </m:r>
                  </m:den>
                </m:f>
              </m:oMath>
            </m:oMathPara>
          </w:p>
        </w:tc>
      </w:tr>
      <w:tr w:rsidR="009E1805" w:rsidRPr="00761AB2" w14:paraId="23B3403A" w14:textId="77777777" w:rsidTr="007A655C">
        <w:tc>
          <w:tcPr>
            <w:tcW w:w="2235" w:type="dxa"/>
          </w:tcPr>
          <w:p w14:paraId="682F27E2" w14:textId="77777777" w:rsidR="009E1805" w:rsidRPr="00761AB2" w:rsidRDefault="00FE3084" w:rsidP="0084328A">
            <w:pPr>
              <w:pStyle w:val="PlainText"/>
              <w:spacing w:line="360" w:lineRule="auto"/>
              <w:jc w:val="center"/>
              <w:rPr>
                <w:rFonts w:ascii="Times New Roman" w:eastAsia="Calibri" w:hAnsi="Times New Roman"/>
                <w:i/>
                <w:sz w:val="22"/>
                <w:szCs w:val="22"/>
                <w:lang w:val="en-GB"/>
              </w:rPr>
            </w:pPr>
            <m:oMathPara>
              <m:oMathParaPr>
                <m:jc m:val="left"/>
              </m:oMathParaPr>
              <m:oMath>
                <m:sSup>
                  <m:sSupPr>
                    <m:ctrlPr>
                      <w:rPr>
                        <w:rFonts w:ascii="Cambria Math" w:hAnsi="Cambria Math"/>
                        <w:i/>
                        <w:sz w:val="22"/>
                        <w:szCs w:val="22"/>
                        <w:lang w:val="en-GB"/>
                      </w:rPr>
                    </m:ctrlPr>
                  </m:sSupPr>
                  <m:e>
                    <m:r>
                      <m:rPr>
                        <m:nor/>
                      </m:rPr>
                      <w:rPr>
                        <w:rFonts w:ascii="Times New Roman" w:hAnsi="Times New Roman"/>
                        <w:i/>
                        <w:sz w:val="22"/>
                        <w:szCs w:val="22"/>
                      </w:rPr>
                      <m:t>r</m:t>
                    </m:r>
                  </m:e>
                  <m:sup>
                    <m:r>
                      <m:rPr>
                        <m:nor/>
                      </m:rPr>
                      <w:rPr>
                        <w:rFonts w:ascii="Times New Roman" w:hAnsi="Times New Roman"/>
                        <w:i/>
                        <w:sz w:val="22"/>
                        <w:szCs w:val="22"/>
                      </w:rPr>
                      <m:t>*</m:t>
                    </m:r>
                  </m:sup>
                </m:sSup>
                <m:r>
                  <m:rPr>
                    <m:nor/>
                  </m:rPr>
                  <w:rPr>
                    <w:rFonts w:ascii="Times New Roman" w:hAnsi="Times New Roman"/>
                    <w:i/>
                    <w:sz w:val="22"/>
                    <w:szCs w:val="22"/>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E</m:t>
                        </m:r>
                      </m:e>
                      <m:sub>
                        <m:r>
                          <m:rPr>
                            <m:nor/>
                          </m:rPr>
                          <w:rPr>
                            <w:rFonts w:ascii="Times New Roman" w:hAnsi="Times New Roman"/>
                            <w:i/>
                            <w:sz w:val="22"/>
                            <w:szCs w:val="22"/>
                          </w:rPr>
                          <m:t>2</m:t>
                        </m:r>
                      </m:sub>
                    </m:sSub>
                    <m:d>
                      <m:dPr>
                        <m:ctrlPr>
                          <w:rPr>
                            <w:rFonts w:ascii="Cambria Math" w:hAnsi="Cambria Math"/>
                            <w:i/>
                            <w:sz w:val="22"/>
                            <w:szCs w:val="22"/>
                            <w:lang w:val="en-GB"/>
                          </w:rPr>
                        </m:ctrlPr>
                      </m:dPr>
                      <m:e>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u</m:t>
                            </m:r>
                          </m:sub>
                        </m:sSub>
                        <m:r>
                          <m:rPr>
                            <m:nor/>
                          </m:rPr>
                          <w:rPr>
                            <w:rFonts w:ascii="Times New Roman" w:hAnsi="Times New Roman"/>
                            <w:i/>
                            <w:sz w:val="22"/>
                            <w:szCs w:val="22"/>
                          </w:rPr>
                          <m:t>-</m:t>
                        </m:r>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e>
                    </m:d>
                  </m:num>
                  <m:den>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u</m:t>
                        </m:r>
                      </m:sub>
                    </m:sSub>
                    <m:r>
                      <m:rPr>
                        <m:nor/>
                      </m:rPr>
                      <w:rPr>
                        <w:rFonts w:ascii="Times New Roman" w:hAnsi="Times New Roman"/>
                        <w:i/>
                        <w:sz w:val="22"/>
                        <w:szCs w:val="22"/>
                      </w:rPr>
                      <m:t>-</m:t>
                    </m:r>
                    <m:sSub>
                      <m:sSubPr>
                        <m:ctrlPr>
                          <w:rPr>
                            <w:rFonts w:ascii="Cambria Math" w:hAnsi="Cambria Math"/>
                            <w:i/>
                            <w:sz w:val="22"/>
                            <w:szCs w:val="22"/>
                            <w:lang w:val="en-GB"/>
                          </w:rPr>
                        </m:ctrlPr>
                      </m:sSubPr>
                      <m:e>
                        <m:r>
                          <m:rPr>
                            <m:nor/>
                          </m:rPr>
                          <w:rPr>
                            <w:rFonts w:ascii="Times New Roman" w:hAnsi="Times New Roman"/>
                            <w:i/>
                            <w:sz w:val="22"/>
                            <w:szCs w:val="22"/>
                          </w:rPr>
                          <m:t>σ</m:t>
                        </m:r>
                      </m:e>
                      <m:sub>
                        <m:r>
                          <m:rPr>
                            <m:nor/>
                          </m:rPr>
                          <w:rPr>
                            <w:rFonts w:ascii="Times New Roman" w:hAnsi="Times New Roman"/>
                            <w:i/>
                            <w:sz w:val="22"/>
                            <w:szCs w:val="22"/>
                          </w:rPr>
                          <m:t>0.2</m:t>
                        </m:r>
                      </m:sub>
                    </m:sSub>
                  </m:den>
                </m:f>
              </m:oMath>
            </m:oMathPara>
          </w:p>
        </w:tc>
        <w:tc>
          <w:tcPr>
            <w:tcW w:w="2160" w:type="dxa"/>
          </w:tcPr>
          <w:p w14:paraId="7419FAB1" w14:textId="77777777" w:rsidR="009E1805" w:rsidRPr="00761AB2" w:rsidRDefault="009E1805" w:rsidP="0084328A">
            <w:pPr>
              <w:pStyle w:val="PlainText"/>
              <w:spacing w:line="360" w:lineRule="auto"/>
              <w:jc w:val="center"/>
              <w:rPr>
                <w:rFonts w:ascii="Times New Roman" w:hAnsi="Times New Roman"/>
                <w:i/>
                <w:sz w:val="22"/>
                <w:szCs w:val="22"/>
                <w:lang w:val="en-GB"/>
              </w:rPr>
            </w:pPr>
          </w:p>
        </w:tc>
      </w:tr>
    </w:tbl>
    <w:p w14:paraId="4AEA4853" w14:textId="2039B55C" w:rsidR="003A771C" w:rsidRPr="00761AB2" w:rsidRDefault="003A771C" w:rsidP="003579A6">
      <w:pPr>
        <w:spacing w:before="120"/>
        <w:ind w:firstLine="0"/>
        <w:rPr>
          <w:rFonts w:ascii="Times New Roman" w:hAnsi="Times New Roman" w:cs="Times New Roman"/>
        </w:rPr>
      </w:pPr>
      <w:r w:rsidRPr="00761AB2">
        <w:rPr>
          <w:rFonts w:ascii="Times New Roman" w:hAnsi="Times New Roman" w:cs="Times New Roman"/>
        </w:rPr>
        <w:t xml:space="preserve">In these expressions, </w:t>
      </w:r>
      <w:r w:rsidRPr="00761AB2">
        <w:rPr>
          <w:rFonts w:ascii="Times New Roman" w:hAnsi="Times New Roman" w:cs="Times New Roman"/>
          <w:i/>
        </w:rPr>
        <w:t>σ</w:t>
      </w:r>
      <w:r w:rsidRPr="00761AB2">
        <w:rPr>
          <w:rFonts w:ascii="Times New Roman" w:hAnsi="Times New Roman" w:cs="Times New Roman"/>
          <w:i/>
          <w:vertAlign w:val="subscript"/>
        </w:rPr>
        <w:t>0.2</w:t>
      </w:r>
      <w:r w:rsidRPr="00761AB2">
        <w:rPr>
          <w:rFonts w:ascii="Times New Roman" w:hAnsi="Times New Roman" w:cs="Times New Roman"/>
        </w:rPr>
        <w:t xml:space="preserve"> is 0.2% proof strength, </w:t>
      </w:r>
      <w:r w:rsidRPr="00761AB2">
        <w:rPr>
          <w:rFonts w:ascii="Times New Roman" w:hAnsi="Times New Roman" w:cs="Times New Roman"/>
          <w:i/>
        </w:rPr>
        <w:t>ε</w:t>
      </w:r>
      <w:r w:rsidRPr="00761AB2">
        <w:rPr>
          <w:rFonts w:ascii="Times New Roman" w:hAnsi="Times New Roman" w:cs="Times New Roman"/>
          <w:i/>
          <w:vertAlign w:val="subscript"/>
        </w:rPr>
        <w:t>0.2</w:t>
      </w:r>
      <w:r w:rsidRPr="00761AB2">
        <w:rPr>
          <w:rFonts w:ascii="Times New Roman" w:hAnsi="Times New Roman" w:cs="Times New Roman"/>
          <w:vertAlign w:val="subscript"/>
        </w:rPr>
        <w:t xml:space="preserve"> </w:t>
      </w:r>
      <w:r w:rsidRPr="00761AB2">
        <w:rPr>
          <w:rFonts w:ascii="Times New Roman" w:hAnsi="Times New Roman" w:cs="Times New Roman"/>
        </w:rPr>
        <w:t xml:space="preserve">is the total 0.2% strain corresponding to </w:t>
      </w:r>
      <w:r w:rsidRPr="00761AB2">
        <w:rPr>
          <w:rFonts w:ascii="Times New Roman" w:hAnsi="Times New Roman" w:cs="Times New Roman"/>
          <w:i/>
        </w:rPr>
        <w:t>σ</w:t>
      </w:r>
      <w:r w:rsidRPr="00761AB2">
        <w:rPr>
          <w:rFonts w:ascii="Times New Roman" w:hAnsi="Times New Roman" w:cs="Times New Roman"/>
          <w:i/>
          <w:vertAlign w:val="subscript"/>
        </w:rPr>
        <w:t>0.2</w:t>
      </w:r>
      <w:r w:rsidRPr="00761AB2">
        <w:rPr>
          <w:rFonts w:ascii="Times New Roman" w:hAnsi="Times New Roman" w:cs="Times New Roman"/>
        </w:rPr>
        <w:t xml:space="preserve">, </w:t>
      </w:r>
      <w:r w:rsidR="008D1E8B" w:rsidRPr="00761AB2">
        <w:rPr>
          <w:rFonts w:ascii="Times New Roman" w:hAnsi="Times New Roman" w:cs="Times New Roman"/>
          <w:i/>
        </w:rPr>
        <w:t>n</w:t>
      </w:r>
      <w:r w:rsidRPr="00761AB2">
        <w:rPr>
          <w:rFonts w:ascii="Times New Roman" w:hAnsi="Times New Roman" w:cs="Times New Roman"/>
        </w:rPr>
        <w:t xml:space="preserve"> is a strain hardening coefficient, </w:t>
      </w:r>
      <m:oMath>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u</m:t>
            </m:r>
          </m:sub>
        </m:sSub>
      </m:oMath>
      <w:r w:rsidRPr="00761AB2">
        <w:rPr>
          <w:rFonts w:ascii="Times New Roman" w:hAnsi="Times New Roman" w:cs="Times New Roman"/>
        </w:rPr>
        <w:t xml:space="preserve"> is the ultimate tensile strain, </w:t>
      </w:r>
      <w:r w:rsidRPr="00761AB2">
        <w:rPr>
          <w:rFonts w:ascii="Times New Roman" w:hAnsi="Times New Roman" w:cs="Times New Roman"/>
          <w:i/>
        </w:rPr>
        <w:t>A</w:t>
      </w:r>
      <w:r w:rsidRPr="00761AB2">
        <w:rPr>
          <w:rFonts w:ascii="Times New Roman" w:hAnsi="Times New Roman" w:cs="Times New Roman"/>
        </w:rPr>
        <w:t xml:space="preserve"> is the stainless steel elongation, </w:t>
      </w:r>
      <w:r w:rsidRPr="00761AB2">
        <w:rPr>
          <w:rFonts w:ascii="Times New Roman" w:hAnsi="Times New Roman" w:cs="Times New Roman"/>
          <w:i/>
        </w:rPr>
        <w:t>E</w:t>
      </w:r>
      <w:r w:rsidRPr="00761AB2">
        <w:rPr>
          <w:rFonts w:ascii="Times New Roman" w:hAnsi="Times New Roman" w:cs="Times New Roman"/>
          <w:i/>
          <w:vertAlign w:val="subscript"/>
        </w:rPr>
        <w:t>2</w:t>
      </w:r>
      <w:r w:rsidRPr="00761AB2">
        <w:rPr>
          <w:rFonts w:ascii="Times New Roman" w:hAnsi="Times New Roman" w:cs="Times New Roman"/>
        </w:rPr>
        <w:t xml:space="preserve"> and </w:t>
      </w:r>
      <w:r w:rsidRPr="00761AB2">
        <w:rPr>
          <w:rFonts w:ascii="Times New Roman" w:hAnsi="Times New Roman" w:cs="Times New Roman"/>
          <w:i/>
        </w:rPr>
        <w:t>E</w:t>
      </w:r>
      <w:r w:rsidRPr="00761AB2">
        <w:rPr>
          <w:rFonts w:ascii="Times New Roman" w:hAnsi="Times New Roman" w:cs="Times New Roman"/>
          <w:i/>
          <w:vertAlign w:val="subscript"/>
        </w:rPr>
        <w:t>u</w:t>
      </w:r>
      <w:r w:rsidRPr="00761AB2">
        <w:rPr>
          <w:rFonts w:ascii="Times New Roman" w:hAnsi="Times New Roman" w:cs="Times New Roman"/>
        </w:rPr>
        <w:t xml:space="preserve"> are the slope of the stress-strain curve at </w:t>
      </w:r>
      <m:oMath>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0.2</m:t>
            </m:r>
          </m:sub>
        </m:sSub>
      </m:oMath>
      <w:r w:rsidRPr="00761AB2">
        <w:rPr>
          <w:rFonts w:ascii="Times New Roman" w:hAnsi="Times New Roman" w:cs="Times New Roman"/>
        </w:rPr>
        <w:t xml:space="preserve"> and </w:t>
      </w:r>
      <m:oMath>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u</m:t>
            </m:r>
          </m:sub>
        </m:sSub>
      </m:oMath>
      <w:r w:rsidRPr="00761AB2">
        <w:rPr>
          <w:rFonts w:ascii="Times New Roman" w:hAnsi="Times New Roman" w:cs="Times New Roman"/>
        </w:rPr>
        <w:t xml:space="preserve">, respectively, and </w:t>
      </w:r>
      <w:r w:rsidRPr="00761AB2">
        <w:rPr>
          <w:rFonts w:ascii="Times New Roman" w:hAnsi="Times New Roman" w:cs="Times New Roman"/>
          <w:i/>
        </w:rPr>
        <w:t>r</w:t>
      </w:r>
      <w:r w:rsidRPr="00761AB2">
        <w:rPr>
          <w:rFonts w:ascii="Times New Roman" w:hAnsi="Times New Roman" w:cs="Times New Roman"/>
        </w:rPr>
        <w:t xml:space="preserve">, </w:t>
      </w:r>
      <w:r w:rsidRPr="00761AB2">
        <w:rPr>
          <w:rFonts w:ascii="Times New Roman" w:hAnsi="Times New Roman" w:cs="Times New Roman"/>
          <w:i/>
        </w:rPr>
        <w:t>r</w:t>
      </w:r>
      <w:r w:rsidRPr="00761AB2">
        <w:rPr>
          <w:rFonts w:ascii="Times New Roman" w:hAnsi="Times New Roman" w:cs="Times New Roman"/>
          <w:i/>
          <w:vertAlign w:val="subscript"/>
        </w:rPr>
        <w:t>2</w:t>
      </w:r>
      <w:r w:rsidRPr="00761AB2">
        <w:rPr>
          <w:rFonts w:ascii="Times New Roman" w:hAnsi="Times New Roman" w:cs="Times New Roman"/>
          <w:i/>
        </w:rPr>
        <w:t>, r*, r</w:t>
      </w:r>
      <w:r w:rsidRPr="00761AB2">
        <w:rPr>
          <w:rFonts w:ascii="Times New Roman" w:hAnsi="Times New Roman" w:cs="Times New Roman"/>
          <w:i/>
          <w:vertAlign w:val="subscript"/>
        </w:rPr>
        <w:t>u</w:t>
      </w:r>
      <w:r w:rsidRPr="00761AB2">
        <w:rPr>
          <w:rFonts w:ascii="Times New Roman" w:hAnsi="Times New Roman" w:cs="Times New Roman"/>
          <w:i/>
        </w:rPr>
        <w:t>, p, p</w:t>
      </w:r>
      <w:r w:rsidRPr="00761AB2">
        <w:rPr>
          <w:rFonts w:ascii="Times New Roman" w:hAnsi="Times New Roman" w:cs="Times New Roman"/>
        </w:rPr>
        <w:t xml:space="preserve">* and </w:t>
      </w:r>
      <w:r w:rsidRPr="00761AB2">
        <w:rPr>
          <w:rFonts w:ascii="Times New Roman" w:hAnsi="Times New Roman" w:cs="Times New Roman"/>
          <w:i/>
        </w:rPr>
        <w:t>m</w:t>
      </w:r>
      <w:r w:rsidRPr="00761AB2">
        <w:rPr>
          <w:rFonts w:ascii="Times New Roman" w:hAnsi="Times New Roman" w:cs="Times New Roman"/>
        </w:rPr>
        <w:t xml:space="preserve"> are parameters that need to be determined. </w:t>
      </w:r>
    </w:p>
    <w:p w14:paraId="18E58254" w14:textId="290F816A" w:rsidR="00CB1CBA" w:rsidRPr="00761AB2" w:rsidRDefault="003A771C" w:rsidP="00F52CC6">
      <w:pPr>
        <w:rPr>
          <w:rFonts w:ascii="Times New Roman" w:hAnsi="Times New Roman" w:cs="Times New Roman"/>
          <w:lang w:eastAsia="en-GB"/>
        </w:rPr>
      </w:pPr>
      <w:r w:rsidRPr="00761AB2">
        <w:rPr>
          <w:rFonts w:ascii="Times New Roman" w:hAnsi="Times New Roman" w:cs="Times New Roman"/>
        </w:rPr>
        <w:t xml:space="preserve">Fig. </w:t>
      </w:r>
      <w:r w:rsidR="00B0721E" w:rsidRPr="00761AB2">
        <w:rPr>
          <w:rFonts w:ascii="Times New Roman" w:hAnsi="Times New Roman" w:cs="Times New Roman"/>
        </w:rPr>
        <w:t>1</w:t>
      </w:r>
      <w:r w:rsidRPr="00761AB2">
        <w:rPr>
          <w:rFonts w:ascii="Times New Roman" w:hAnsi="Times New Roman" w:cs="Times New Roman"/>
        </w:rPr>
        <w:t xml:space="preserve"> </w:t>
      </w:r>
      <w:r w:rsidR="00BE3B4F" w:rsidRPr="00761AB2">
        <w:rPr>
          <w:rFonts w:ascii="Times New Roman" w:hAnsi="Times New Roman" w:cs="Times New Roman"/>
        </w:rPr>
        <w:t xml:space="preserve">illustrates </w:t>
      </w:r>
      <w:r w:rsidRPr="00761AB2">
        <w:rPr>
          <w:rFonts w:ascii="Times New Roman" w:hAnsi="Times New Roman" w:cs="Times New Roman"/>
        </w:rPr>
        <w:t xml:space="preserve">the strain distribution through the depth of the cross-section for composite beams with a full shear connection together with the corresponding stress distribution obtained using the material model presented in Eqs. </w:t>
      </w:r>
      <w:r w:rsidR="00660D4C" w:rsidRPr="00761AB2">
        <w:rPr>
          <w:rFonts w:ascii="Times New Roman" w:hAnsi="Times New Roman" w:cs="Times New Roman"/>
        </w:rPr>
        <w:t>1</w:t>
      </w:r>
      <w:r w:rsidRPr="00761AB2">
        <w:rPr>
          <w:rFonts w:ascii="Times New Roman" w:hAnsi="Times New Roman" w:cs="Times New Roman"/>
        </w:rPr>
        <w:t xml:space="preserve"> and </w:t>
      </w:r>
      <w:r w:rsidR="00660D4C" w:rsidRPr="00761AB2">
        <w:rPr>
          <w:rFonts w:ascii="Times New Roman" w:hAnsi="Times New Roman" w:cs="Times New Roman"/>
        </w:rPr>
        <w:t>2</w:t>
      </w:r>
      <w:r w:rsidRPr="00761AB2">
        <w:rPr>
          <w:rFonts w:ascii="Times New Roman" w:hAnsi="Times New Roman" w:cs="Times New Roman"/>
        </w:rPr>
        <w:t xml:space="preserve">. </w:t>
      </w:r>
      <w:r w:rsidR="00F52CC6" w:rsidRPr="00761AB2">
        <w:rPr>
          <w:rFonts w:ascii="Times New Roman" w:hAnsi="Times New Roman" w:cs="Times New Roman"/>
        </w:rPr>
        <w:t xml:space="preserve">In this figure,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s</m:t>
            </m:r>
          </m:sub>
        </m:sSub>
      </m:oMath>
      <w:r w:rsidR="00F52CC6" w:rsidRPr="00761AB2">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c</m:t>
            </m:r>
          </m:sub>
        </m:sSub>
      </m:oMath>
      <w:r w:rsidR="00F52CC6" w:rsidRPr="00761AB2">
        <w:rPr>
          <w:rFonts w:ascii="Times New Roman" w:hAnsi="Times New Roman" w:cs="Times New Roman"/>
        </w:rPr>
        <w:t xml:space="preserve"> are the strain at the bottom fibre of the stainless steel beam and top fibre of the concrete slab, respectively. It </w:t>
      </w:r>
      <w:r w:rsidR="00ED6C23" w:rsidRPr="00761AB2">
        <w:rPr>
          <w:rFonts w:ascii="Times New Roman" w:hAnsi="Times New Roman" w:cs="Times New Roman"/>
        </w:rPr>
        <w:t>is noteworthy</w:t>
      </w:r>
      <w:r w:rsidR="00F52CC6" w:rsidRPr="00761AB2">
        <w:rPr>
          <w:rFonts w:ascii="Times New Roman" w:hAnsi="Times New Roman" w:cs="Times New Roman"/>
        </w:rPr>
        <w:t xml:space="preserve"> that the actual stress distribution </w:t>
      </w:r>
      <w:r w:rsidR="00BE3B4F" w:rsidRPr="00761AB2">
        <w:rPr>
          <w:rFonts w:ascii="Times New Roman" w:hAnsi="Times New Roman" w:cs="Times New Roman"/>
        </w:rPr>
        <w:t xml:space="preserve">in the stainless steel section </w:t>
      </w:r>
      <w:r w:rsidR="00F52CC6" w:rsidRPr="00761AB2">
        <w:rPr>
          <w:rFonts w:ascii="Times New Roman" w:hAnsi="Times New Roman" w:cs="Times New Roman"/>
        </w:rPr>
        <w:t xml:space="preserve">is nonlinear. </w:t>
      </w:r>
    </w:p>
    <w:p w14:paraId="37C592C1" w14:textId="070B99A7" w:rsidR="00660D4C" w:rsidRPr="00C23195" w:rsidRDefault="000850F8" w:rsidP="00F52CC6">
      <w:pPr>
        <w:pStyle w:val="PlainText"/>
        <w:spacing w:line="360" w:lineRule="auto"/>
        <w:ind w:left="-426" w:firstLine="142"/>
        <w:jc w:val="center"/>
        <w:rPr>
          <w:rFonts w:ascii="Times New Roman" w:hAnsi="Times New Roman" w:cs="Times New Roman"/>
          <w:szCs w:val="22"/>
        </w:rPr>
      </w:pPr>
      <w:r>
        <w:rPr>
          <w:noProof/>
          <w:lang w:eastAsia="en-GB"/>
        </w:rPr>
        <w:drawing>
          <wp:inline distT="0" distB="0" distL="0" distR="0" wp14:anchorId="621E1C6D" wp14:editId="122CA94F">
            <wp:extent cx="2700020" cy="130492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0020" cy="1304925"/>
                    </a:xfrm>
                    <a:prstGeom prst="rect">
                      <a:avLst/>
                    </a:prstGeom>
                  </pic:spPr>
                </pic:pic>
              </a:graphicData>
            </a:graphic>
          </wp:inline>
        </w:drawing>
      </w:r>
    </w:p>
    <w:p w14:paraId="319BBF78" w14:textId="288CA80E" w:rsidR="003A771C" w:rsidRPr="00BA0533" w:rsidRDefault="003A771C" w:rsidP="00CB1CBA">
      <w:pPr>
        <w:pStyle w:val="PlainText"/>
        <w:spacing w:before="160" w:after="240"/>
        <w:jc w:val="center"/>
        <w:rPr>
          <w:rFonts w:ascii="Times New Roman" w:hAnsi="Times New Roman" w:cs="Times New Roman"/>
          <w:sz w:val="20"/>
          <w:szCs w:val="22"/>
        </w:rPr>
      </w:pPr>
      <w:r w:rsidRPr="00BA0533">
        <w:rPr>
          <w:rFonts w:ascii="Times New Roman" w:hAnsi="Times New Roman" w:cs="Times New Roman"/>
          <w:i/>
          <w:sz w:val="20"/>
          <w:szCs w:val="22"/>
        </w:rPr>
        <w:t xml:space="preserve">Fig. </w:t>
      </w:r>
      <w:r w:rsidR="00B0721E" w:rsidRPr="00BA0533">
        <w:rPr>
          <w:rFonts w:ascii="Times New Roman" w:hAnsi="Times New Roman" w:cs="Times New Roman"/>
          <w:i/>
          <w:sz w:val="20"/>
          <w:szCs w:val="22"/>
        </w:rPr>
        <w:t>1</w:t>
      </w:r>
      <w:r w:rsidRPr="00BA0533">
        <w:rPr>
          <w:rFonts w:ascii="Times New Roman" w:hAnsi="Times New Roman" w:cs="Times New Roman"/>
          <w:sz w:val="20"/>
          <w:szCs w:val="22"/>
        </w:rPr>
        <w:t xml:space="preserve">: </w:t>
      </w:r>
      <w:r w:rsidR="00DE55A6" w:rsidRPr="00BA0533">
        <w:rPr>
          <w:rFonts w:ascii="Times New Roman" w:hAnsi="Times New Roman" w:cs="Times New Roman"/>
          <w:sz w:val="20"/>
          <w:szCs w:val="22"/>
        </w:rPr>
        <w:t xml:space="preserve">(a) </w:t>
      </w:r>
      <w:r w:rsidR="00ED6C23" w:rsidRPr="00BA0533">
        <w:rPr>
          <w:rFonts w:ascii="Times New Roman" w:hAnsi="Times New Roman" w:cs="Times New Roman"/>
          <w:sz w:val="20"/>
          <w:szCs w:val="22"/>
        </w:rPr>
        <w:t>S</w:t>
      </w:r>
      <w:r w:rsidR="00DE55A6" w:rsidRPr="00BA0533">
        <w:rPr>
          <w:rFonts w:ascii="Times New Roman" w:hAnsi="Times New Roman" w:cs="Times New Roman"/>
          <w:sz w:val="20"/>
          <w:szCs w:val="22"/>
        </w:rPr>
        <w:t>train</w:t>
      </w:r>
      <w:r w:rsidRPr="00BA0533">
        <w:rPr>
          <w:rFonts w:ascii="Times New Roman" w:hAnsi="Times New Roman" w:cs="Times New Roman"/>
          <w:sz w:val="20"/>
          <w:szCs w:val="22"/>
        </w:rPr>
        <w:t xml:space="preserve"> and </w:t>
      </w:r>
      <w:r w:rsidR="00DE55A6" w:rsidRPr="00BA0533">
        <w:rPr>
          <w:rFonts w:ascii="Times New Roman" w:hAnsi="Times New Roman" w:cs="Times New Roman"/>
          <w:sz w:val="20"/>
          <w:szCs w:val="22"/>
        </w:rPr>
        <w:t>(b) stress</w:t>
      </w:r>
      <w:r w:rsidRPr="00BA0533">
        <w:rPr>
          <w:rFonts w:ascii="Times New Roman" w:hAnsi="Times New Roman" w:cs="Times New Roman"/>
          <w:sz w:val="20"/>
          <w:szCs w:val="22"/>
        </w:rPr>
        <w:t xml:space="preserve"> distribution diagrams for composite beams with full shear connection</w:t>
      </w:r>
    </w:p>
    <w:p w14:paraId="3F0D31C4" w14:textId="257B159B" w:rsidR="00EE3E92" w:rsidRPr="00761AB2" w:rsidRDefault="001306D7" w:rsidP="00EE3E92">
      <w:pPr>
        <w:spacing w:before="120"/>
        <w:rPr>
          <w:rFonts w:ascii="Times New Roman" w:hAnsi="Times New Roman" w:cs="Times New Roman"/>
        </w:rPr>
      </w:pPr>
      <w:r w:rsidRPr="00761AB2">
        <w:rPr>
          <w:rFonts w:ascii="Times New Roman" w:hAnsi="Times New Roman" w:cs="Times New Roman"/>
        </w:rPr>
        <w:t>T</w:t>
      </w:r>
      <w:r w:rsidR="00C91247" w:rsidRPr="00761AB2">
        <w:rPr>
          <w:rFonts w:ascii="Times New Roman" w:hAnsi="Times New Roman" w:cs="Times New Roman"/>
        </w:rPr>
        <w:t>he</w:t>
      </w:r>
      <w:r w:rsidR="00EE3E92" w:rsidRPr="00761AB2">
        <w:rPr>
          <w:rFonts w:ascii="Times New Roman" w:hAnsi="Times New Roman" w:cs="Times New Roman"/>
        </w:rPr>
        <w:t xml:space="preserve"> position of the </w:t>
      </w:r>
      <w:r w:rsidR="00C91247" w:rsidRPr="00761AB2">
        <w:rPr>
          <w:rFonts w:ascii="Times New Roman" w:hAnsi="Times New Roman" w:cs="Times New Roman"/>
        </w:rPr>
        <w:t>plastic neutral axis (</w:t>
      </w:r>
      <w:r w:rsidR="00EE3E92" w:rsidRPr="00761AB2">
        <w:rPr>
          <w:rFonts w:ascii="Times New Roman" w:hAnsi="Times New Roman" w:cs="Times New Roman"/>
        </w:rPr>
        <w:t>NA</w:t>
      </w:r>
      <w:r w:rsidR="00C91247" w:rsidRPr="00761AB2">
        <w:rPr>
          <w:rFonts w:ascii="Times New Roman" w:hAnsi="Times New Roman" w:cs="Times New Roman"/>
        </w:rPr>
        <w:t>),</w:t>
      </w:r>
      <w:r w:rsidR="00ED6C23" w:rsidRPr="00761AB2">
        <w:rPr>
          <w:rFonts w:ascii="Times New Roman" w:hAnsi="Times New Roman" w:cs="Times New Roman"/>
        </w:rPr>
        <w:t xml:space="preserve"> </w:t>
      </w:r>
      <w:r w:rsidR="00C91247" w:rsidRPr="00761AB2">
        <w:rPr>
          <w:rFonts w:ascii="Times New Roman" w:hAnsi="Times New Roman" w:cs="Times New Roman"/>
          <w:i/>
        </w:rPr>
        <w:t>y</w:t>
      </w:r>
      <w:r w:rsidR="00C91247" w:rsidRPr="00761AB2">
        <w:rPr>
          <w:rFonts w:ascii="Times New Roman" w:hAnsi="Times New Roman" w:cs="Times New Roman"/>
          <w:i/>
          <w:vertAlign w:val="subscript"/>
        </w:rPr>
        <w:t>c</w:t>
      </w:r>
      <w:r w:rsidR="00C91247" w:rsidRPr="00761AB2">
        <w:rPr>
          <w:rFonts w:ascii="Times New Roman" w:hAnsi="Times New Roman" w:cs="Times New Roman"/>
        </w:rPr>
        <w:t>,</w:t>
      </w:r>
      <w:r w:rsidR="00EE3E92" w:rsidRPr="00761AB2">
        <w:rPr>
          <w:rFonts w:ascii="Times New Roman" w:hAnsi="Times New Roman" w:cs="Times New Roman"/>
        </w:rPr>
        <w:t xml:space="preserve"> can be obtained </w:t>
      </w:r>
      <w:r w:rsidR="00ED6C23" w:rsidRPr="00761AB2">
        <w:rPr>
          <w:rFonts w:ascii="Times New Roman" w:hAnsi="Times New Roman" w:cs="Times New Roman"/>
        </w:rPr>
        <w:t>by applying</w:t>
      </w:r>
      <w:r w:rsidR="00EE3E92" w:rsidRPr="00761AB2">
        <w:rPr>
          <w:rFonts w:ascii="Times New Roman" w:hAnsi="Times New Roman" w:cs="Times New Roman"/>
        </w:rPr>
        <w:t xml:space="preserve"> horizontal equilibrium</w:t>
      </w:r>
      <w:r w:rsidR="00ED6C23" w:rsidRPr="00761AB2">
        <w:rPr>
          <w:rFonts w:ascii="Times New Roman" w:hAnsi="Times New Roman" w:cs="Times New Roman"/>
        </w:rPr>
        <w:t xml:space="preserve"> (i.e.</w:t>
      </w:r>
      <w:r w:rsidR="00EE3E92" w:rsidRPr="00761AB2">
        <w:rPr>
          <w:rFonts w:ascii="Times New Roman" w:hAnsi="Times New Roman" w:cs="Times New Roman"/>
        </w:rPr>
        <w:t xml:space="preserve"> </w:t>
      </w:r>
      <w:r w:rsidR="00EE3E92" w:rsidRPr="00761AB2">
        <w:rPr>
          <w:rFonts w:ascii="Times New Roman" w:hAnsi="Times New Roman" w:cs="Times New Roman"/>
          <w:i/>
        </w:rPr>
        <w:t>C=T</w:t>
      </w:r>
      <w:r w:rsidR="00BE3B4F" w:rsidRPr="00761AB2">
        <w:rPr>
          <w:rFonts w:ascii="Times New Roman" w:hAnsi="Times New Roman" w:cs="Times New Roman"/>
        </w:rPr>
        <w:t xml:space="preserve">, where </w:t>
      </w:r>
      <w:r w:rsidR="00BE3B4F" w:rsidRPr="00761AB2">
        <w:rPr>
          <w:rFonts w:ascii="Times New Roman" w:hAnsi="Times New Roman" w:cs="Times New Roman"/>
          <w:i/>
        </w:rPr>
        <w:t>C</w:t>
      </w:r>
      <w:r w:rsidR="00BE3B4F" w:rsidRPr="00761AB2">
        <w:rPr>
          <w:rFonts w:ascii="Times New Roman" w:hAnsi="Times New Roman" w:cs="Times New Roman"/>
        </w:rPr>
        <w:t xml:space="preserve"> and </w:t>
      </w:r>
      <w:r w:rsidR="00BE3B4F" w:rsidRPr="00761AB2">
        <w:rPr>
          <w:rFonts w:ascii="Times New Roman" w:hAnsi="Times New Roman" w:cs="Times New Roman"/>
          <w:i/>
        </w:rPr>
        <w:t>T</w:t>
      </w:r>
      <w:r w:rsidR="00BE3B4F" w:rsidRPr="00761AB2">
        <w:rPr>
          <w:rFonts w:ascii="Times New Roman" w:hAnsi="Times New Roman" w:cs="Times New Roman"/>
        </w:rPr>
        <w:t xml:space="preserve"> are the total internal compressive and tensile forces in the section, respectively</w:t>
      </w:r>
      <w:r w:rsidR="00ED6C23" w:rsidRPr="00761AB2">
        <w:rPr>
          <w:rFonts w:ascii="Times New Roman" w:hAnsi="Times New Roman" w:cs="Times New Roman"/>
        </w:rPr>
        <w:t>)</w:t>
      </w:r>
      <w:r w:rsidR="00EE3E92" w:rsidRPr="00761AB2">
        <w:rPr>
          <w:rFonts w:ascii="Times New Roman" w:hAnsi="Times New Roman" w:cs="Times New Roman"/>
        </w:rPr>
        <w:t>,</w:t>
      </w:r>
      <w:r w:rsidR="00DE55A6" w:rsidRPr="00761AB2">
        <w:rPr>
          <w:rFonts w:ascii="Times New Roman" w:hAnsi="Times New Roman" w:cs="Times New Roman"/>
        </w:rPr>
        <w:t xml:space="preserve"> and</w:t>
      </w:r>
      <w:r w:rsidR="00EE3E92" w:rsidRPr="00761AB2">
        <w:rPr>
          <w:rFonts w:ascii="Times New Roman" w:hAnsi="Times New Roman" w:cs="Times New Roman"/>
        </w:rPr>
        <w:t xml:space="preserve"> the plastic moment capacity of the composite section (</w:t>
      </w:r>
      <w:r w:rsidR="00EE3E92" w:rsidRPr="00761AB2">
        <w:rPr>
          <w:rFonts w:ascii="Times New Roman" w:hAnsi="Times New Roman" w:cs="Times New Roman"/>
          <w:i/>
        </w:rPr>
        <w:t>M</w:t>
      </w:r>
      <w:r w:rsidR="00EE3E92" w:rsidRPr="00761AB2">
        <w:rPr>
          <w:rFonts w:ascii="Times New Roman" w:hAnsi="Times New Roman" w:cs="Times New Roman"/>
          <w:i/>
          <w:vertAlign w:val="subscript"/>
        </w:rPr>
        <w:t>pl</w:t>
      </w:r>
      <w:r w:rsidR="00EE3E92" w:rsidRPr="00761AB2">
        <w:rPr>
          <w:rFonts w:ascii="Times New Roman" w:hAnsi="Times New Roman" w:cs="Times New Roman"/>
        </w:rPr>
        <w:t xml:space="preserve">) can be obtained from </w:t>
      </w:r>
      <w:r w:rsidR="00ED6C23" w:rsidRPr="00761AB2">
        <w:rPr>
          <w:rFonts w:ascii="Times New Roman" w:hAnsi="Times New Roman" w:cs="Times New Roman"/>
          <w:i/>
        </w:rPr>
        <w:t>M</w:t>
      </w:r>
      <w:r w:rsidR="00ED6C23" w:rsidRPr="00761AB2">
        <w:rPr>
          <w:rFonts w:ascii="Times New Roman" w:hAnsi="Times New Roman" w:cs="Times New Roman"/>
          <w:i/>
          <w:vertAlign w:val="subscript"/>
        </w:rPr>
        <w:t>p</w:t>
      </w:r>
      <w:r w:rsidR="00ED6C23" w:rsidRPr="00761AB2">
        <w:rPr>
          <w:rFonts w:ascii="Times New Roman" w:hAnsi="Times New Roman" w:cs="Times New Roman"/>
          <w:vertAlign w:val="subscript"/>
        </w:rPr>
        <w:t>l</w:t>
      </w:r>
      <w:r w:rsidR="00ED6C23" w:rsidRPr="00761AB2">
        <w:rPr>
          <w:rFonts w:ascii="Times New Roman" w:hAnsi="Times New Roman" w:cs="Times New Roman"/>
        </w:rPr>
        <w:t xml:space="preserve"> = </w:t>
      </w:r>
      <w:r w:rsidR="00EE3E92" w:rsidRPr="00761AB2">
        <w:rPr>
          <w:rFonts w:ascii="Times New Roman" w:hAnsi="Times New Roman" w:cs="Times New Roman"/>
          <w:i/>
        </w:rPr>
        <w:t>T*z</w:t>
      </w:r>
      <w:r w:rsidR="00BE3B4F" w:rsidRPr="00761AB2">
        <w:rPr>
          <w:rFonts w:ascii="Times New Roman" w:hAnsi="Times New Roman" w:cs="Times New Roman"/>
        </w:rPr>
        <w:t xml:space="preserve">, where </w:t>
      </w:r>
      <w:r w:rsidR="00BE3B4F" w:rsidRPr="00761AB2">
        <w:rPr>
          <w:rFonts w:ascii="Times New Roman" w:hAnsi="Times New Roman" w:cs="Times New Roman"/>
          <w:i/>
        </w:rPr>
        <w:t>z</w:t>
      </w:r>
      <w:r w:rsidR="00BE3B4F" w:rsidRPr="00761AB2">
        <w:rPr>
          <w:rFonts w:ascii="Times New Roman" w:hAnsi="Times New Roman" w:cs="Times New Roman"/>
        </w:rPr>
        <w:t xml:space="preserve"> is the lever arm of the internal forces </w:t>
      </w:r>
      <w:r w:rsidR="00BE3B4F" w:rsidRPr="00761AB2">
        <w:rPr>
          <w:rFonts w:ascii="Times New Roman" w:hAnsi="Times New Roman" w:cs="Times New Roman"/>
          <w:i/>
        </w:rPr>
        <w:t>C</w:t>
      </w:r>
      <w:r w:rsidR="00BE3B4F" w:rsidRPr="00761AB2">
        <w:rPr>
          <w:rFonts w:ascii="Times New Roman" w:hAnsi="Times New Roman" w:cs="Times New Roman"/>
        </w:rPr>
        <w:t xml:space="preserve"> and </w:t>
      </w:r>
      <w:r w:rsidR="00BE3B4F" w:rsidRPr="00761AB2">
        <w:rPr>
          <w:rFonts w:ascii="Times New Roman" w:hAnsi="Times New Roman" w:cs="Times New Roman"/>
          <w:i/>
        </w:rPr>
        <w:t xml:space="preserve">T. </w:t>
      </w:r>
    </w:p>
    <w:p w14:paraId="783AF781" w14:textId="6D324229" w:rsidR="00EE3E92" w:rsidRPr="00761AB2" w:rsidRDefault="00BE3B4F" w:rsidP="00EE3E92">
      <w:pPr>
        <w:spacing w:before="120"/>
        <w:rPr>
          <w:rFonts w:ascii="Times New Roman" w:hAnsi="Times New Roman" w:cs="Times New Roman"/>
        </w:rPr>
      </w:pPr>
      <w:r w:rsidRPr="00761AB2">
        <w:rPr>
          <w:rFonts w:ascii="Times New Roman" w:hAnsi="Times New Roman" w:cs="Times New Roman"/>
        </w:rPr>
        <w:t>In these</w:t>
      </w:r>
      <w:r w:rsidR="00ED6C23" w:rsidRPr="00761AB2">
        <w:rPr>
          <w:rFonts w:ascii="Times New Roman" w:hAnsi="Times New Roman" w:cs="Times New Roman"/>
        </w:rPr>
        <w:t xml:space="preserve"> expression</w:t>
      </w:r>
      <w:r w:rsidRPr="00761AB2">
        <w:rPr>
          <w:rFonts w:ascii="Times New Roman" w:hAnsi="Times New Roman" w:cs="Times New Roman"/>
        </w:rPr>
        <w:t>s</w:t>
      </w:r>
      <w:r w:rsidR="00ED6C23" w:rsidRPr="00761AB2">
        <w:rPr>
          <w:rFonts w:ascii="Times New Roman" w:hAnsi="Times New Roman" w:cs="Times New Roman"/>
        </w:rPr>
        <w:t xml:space="preserve">, </w:t>
      </w:r>
      <w:r w:rsidR="00EE3E92" w:rsidRPr="00761AB2">
        <w:rPr>
          <w:rFonts w:ascii="Times New Roman" w:hAnsi="Times New Roman" w:cs="Times New Roman"/>
          <w:i/>
        </w:rPr>
        <w:t>C</w:t>
      </w:r>
      <w:r w:rsidR="00EE3E92" w:rsidRPr="00761AB2">
        <w:rPr>
          <w:rFonts w:ascii="Times New Roman" w:hAnsi="Times New Roman" w:cs="Times New Roman"/>
        </w:rPr>
        <w:t xml:space="preserve"> </w:t>
      </w:r>
      <w:r w:rsidRPr="00761AB2">
        <w:rPr>
          <w:rFonts w:ascii="Times New Roman" w:hAnsi="Times New Roman" w:cs="Times New Roman"/>
        </w:rPr>
        <w:t xml:space="preserve">and </w:t>
      </w:r>
      <w:r w:rsidRPr="00761AB2">
        <w:rPr>
          <w:rFonts w:ascii="Times New Roman" w:hAnsi="Times New Roman" w:cs="Times New Roman"/>
          <w:i/>
        </w:rPr>
        <w:t>T</w:t>
      </w:r>
      <w:r w:rsidR="001E1E7F">
        <w:rPr>
          <w:rFonts w:ascii="Times New Roman" w:hAnsi="Times New Roman" w:cs="Times New Roman"/>
        </w:rPr>
        <w:t xml:space="preserve"> are determined from Eqs. </w:t>
      </w:r>
      <w:r w:rsidRPr="00761AB2">
        <w:rPr>
          <w:rFonts w:ascii="Times New Roman" w:hAnsi="Times New Roman" w:cs="Times New Roman"/>
        </w:rPr>
        <w:t>3 a</w:t>
      </w:r>
      <w:r w:rsidR="00C340BA">
        <w:rPr>
          <w:rFonts w:ascii="Times New Roman" w:hAnsi="Times New Roman" w:cs="Times New Roman"/>
        </w:rPr>
        <w:t>n</w:t>
      </w:r>
      <w:r w:rsidRPr="00761AB2">
        <w:rPr>
          <w:rFonts w:ascii="Times New Roman" w:hAnsi="Times New Roman" w:cs="Times New Roman"/>
        </w:rPr>
        <w:t>d 4, respectively</w:t>
      </w:r>
      <w:r w:rsidR="00EE3E92" w:rsidRPr="00761AB2">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958"/>
      </w:tblGrid>
      <w:tr w:rsidR="00EE3E92" w:rsidRPr="00761AB2" w14:paraId="4B492A7A" w14:textId="77777777" w:rsidTr="00193374">
        <w:tc>
          <w:tcPr>
            <w:tcW w:w="3510" w:type="dxa"/>
          </w:tcPr>
          <w:p w14:paraId="0935FEC3" w14:textId="77777777" w:rsidR="00EE3E92" w:rsidRPr="00C23195" w:rsidRDefault="00EE3E92" w:rsidP="0084328A">
            <w:pPr>
              <w:spacing w:before="120"/>
              <w:ind w:firstLine="0"/>
              <w:jc w:val="left"/>
              <w:rPr>
                <w:i/>
                <w:sz w:val="22"/>
                <w:szCs w:val="22"/>
                <w:lang w:val="en-GB"/>
              </w:rPr>
            </w:pPr>
            <w:r w:rsidRPr="00C23195">
              <w:rPr>
                <w:i/>
                <w:sz w:val="22"/>
                <w:szCs w:val="22"/>
              </w:rPr>
              <w:t>C=0.85f</w:t>
            </w:r>
            <w:r w:rsidRPr="00C23195">
              <w:rPr>
                <w:i/>
                <w:sz w:val="22"/>
                <w:szCs w:val="22"/>
                <w:vertAlign w:val="subscript"/>
              </w:rPr>
              <w:t xml:space="preserve">c </w:t>
            </w:r>
            <w:r w:rsidRPr="00C23195">
              <w:rPr>
                <w:i/>
                <w:sz w:val="22"/>
                <w:szCs w:val="22"/>
              </w:rPr>
              <w:t>y</w:t>
            </w:r>
            <w:r w:rsidRPr="00761AB2">
              <w:rPr>
                <w:i/>
                <w:sz w:val="22"/>
                <w:szCs w:val="22"/>
                <w:vertAlign w:val="subscript"/>
              </w:rPr>
              <w:t xml:space="preserve">c </w:t>
            </w:r>
            <w:r w:rsidRPr="00761AB2">
              <w:rPr>
                <w:i/>
                <w:sz w:val="22"/>
                <w:szCs w:val="22"/>
              </w:rPr>
              <w:t>b</w:t>
            </w:r>
            <w:r w:rsidRPr="00761AB2">
              <w:rPr>
                <w:i/>
                <w:sz w:val="22"/>
                <w:szCs w:val="22"/>
                <w:vertAlign w:val="subscript"/>
              </w:rPr>
              <w:t>c</w:t>
            </w:r>
          </w:p>
        </w:tc>
        <w:tc>
          <w:tcPr>
            <w:tcW w:w="958" w:type="dxa"/>
          </w:tcPr>
          <w:p w14:paraId="777B2BB8" w14:textId="77777777" w:rsidR="00EE3E92" w:rsidRPr="00761AB2" w:rsidRDefault="00DE55A6" w:rsidP="00DE55A6">
            <w:pPr>
              <w:spacing w:before="120"/>
              <w:ind w:firstLine="0"/>
              <w:jc w:val="right"/>
              <w:rPr>
                <w:sz w:val="22"/>
                <w:szCs w:val="22"/>
                <w:lang w:val="en-GB"/>
              </w:rPr>
            </w:pPr>
            <w:r w:rsidRPr="00C23195">
              <w:rPr>
                <w:sz w:val="22"/>
                <w:szCs w:val="22"/>
              </w:rPr>
              <w:t>(3)</w:t>
            </w:r>
          </w:p>
        </w:tc>
      </w:tr>
      <w:tr w:rsidR="00152D91" w:rsidRPr="00761AB2" w14:paraId="5ADCA6A1" w14:textId="77777777" w:rsidTr="00193374">
        <w:tc>
          <w:tcPr>
            <w:tcW w:w="3510" w:type="dxa"/>
          </w:tcPr>
          <w:p w14:paraId="0D71AD15" w14:textId="60EDDB09" w:rsidR="00152D91" w:rsidRPr="00C23195" w:rsidRDefault="007B09AC" w:rsidP="00EE3E92">
            <w:pPr>
              <w:spacing w:before="120"/>
              <w:ind w:firstLine="0"/>
              <w:rPr>
                <w:i/>
                <w:sz w:val="22"/>
                <w:szCs w:val="22"/>
                <w:lang w:val="en-GB"/>
              </w:rPr>
            </w:pPr>
            <m:oMathPara>
              <m:oMathParaPr>
                <m:jc m:val="left"/>
              </m:oMathParaPr>
              <m:oMath>
                <m:r>
                  <m:rPr>
                    <m:nor/>
                  </m:rPr>
                  <w:rPr>
                    <w:i/>
                    <w:sz w:val="22"/>
                    <w:szCs w:val="22"/>
                  </w:rPr>
                  <m:t>T=</m:t>
                </m:r>
                <m:nary>
                  <m:naryPr>
                    <m:limLoc m:val="undOvr"/>
                    <m:subHide m:val="1"/>
                    <m:supHide m:val="1"/>
                    <m:ctrlPr>
                      <w:rPr>
                        <w:rFonts w:ascii="Cambria Math" w:hAnsi="Cambria Math"/>
                        <w:i/>
                        <w:sz w:val="22"/>
                        <w:szCs w:val="22"/>
                        <w:lang w:val="en-GB"/>
                      </w:rPr>
                    </m:ctrlPr>
                  </m:naryPr>
                  <m:sub/>
                  <m:sup/>
                  <m:e>
                    <m:r>
                      <m:rPr>
                        <m:nor/>
                      </m:rPr>
                      <w:rPr>
                        <w:i/>
                        <w:sz w:val="22"/>
                        <w:szCs w:val="22"/>
                      </w:rPr>
                      <m:t>σ</m:t>
                    </m:r>
                    <m:d>
                      <m:dPr>
                        <m:ctrlPr>
                          <w:rPr>
                            <w:rFonts w:ascii="Cambria Math" w:hAnsi="Cambria Math"/>
                            <w:i/>
                            <w:sz w:val="22"/>
                            <w:szCs w:val="22"/>
                            <w:lang w:val="en-GB"/>
                          </w:rPr>
                        </m:ctrlPr>
                      </m:dPr>
                      <m:e>
                        <m:r>
                          <m:rPr>
                            <m:nor/>
                          </m:rPr>
                          <w:rPr>
                            <w:i/>
                            <w:sz w:val="22"/>
                            <w:szCs w:val="22"/>
                          </w:rPr>
                          <m:t>ε</m:t>
                        </m:r>
                      </m:e>
                    </m:d>
                    <m:r>
                      <m:rPr>
                        <m:nor/>
                      </m:rPr>
                      <w:rPr>
                        <w:i/>
                        <w:sz w:val="22"/>
                        <w:szCs w:val="22"/>
                      </w:rPr>
                      <m:t>dA</m:t>
                    </m:r>
                  </m:e>
                </m:nary>
              </m:oMath>
            </m:oMathPara>
          </w:p>
        </w:tc>
        <w:tc>
          <w:tcPr>
            <w:tcW w:w="958" w:type="dxa"/>
          </w:tcPr>
          <w:p w14:paraId="5D09C523" w14:textId="77777777" w:rsidR="00152D91" w:rsidRPr="00761AB2" w:rsidRDefault="00DE55A6" w:rsidP="00DE55A6">
            <w:pPr>
              <w:spacing w:before="120"/>
              <w:ind w:firstLine="0"/>
              <w:jc w:val="right"/>
              <w:rPr>
                <w:sz w:val="22"/>
                <w:szCs w:val="22"/>
                <w:lang w:val="en-GB"/>
              </w:rPr>
            </w:pPr>
            <w:r w:rsidRPr="00C23195">
              <w:rPr>
                <w:sz w:val="22"/>
                <w:szCs w:val="22"/>
              </w:rPr>
              <w:t>(4)</w:t>
            </w:r>
          </w:p>
        </w:tc>
      </w:tr>
    </w:tbl>
    <w:p w14:paraId="5DF1634D" w14:textId="74B1E944" w:rsidR="00152D91" w:rsidRPr="00761AB2" w:rsidRDefault="008F26C0" w:rsidP="00EE3E92">
      <w:pPr>
        <w:spacing w:before="120"/>
        <w:rPr>
          <w:rFonts w:ascii="Times New Roman" w:hAnsi="Times New Roman" w:cs="Times New Roman"/>
        </w:rPr>
      </w:pPr>
      <w:r w:rsidRPr="00761AB2">
        <w:rPr>
          <w:rFonts w:ascii="Times New Roman" w:hAnsi="Times New Roman" w:cs="Times New Roman"/>
        </w:rPr>
        <w:t xml:space="preserve">Also, </w:t>
      </w:r>
      <m:oMath>
        <m:r>
          <w:rPr>
            <w:rFonts w:ascii="Cambria Math" w:hAnsi="Cambria Math" w:cs="Times New Roman"/>
          </w:rPr>
          <m:t>σ</m:t>
        </m:r>
        <m:d>
          <m:dPr>
            <m:ctrlPr>
              <w:rPr>
                <w:rFonts w:ascii="Cambria Math" w:hAnsi="Cambria Math" w:cs="Times New Roman"/>
                <w:i/>
              </w:rPr>
            </m:ctrlPr>
          </m:dPr>
          <m:e>
            <m:r>
              <w:rPr>
                <w:rFonts w:ascii="Cambria Math" w:hAnsi="Cambria Math" w:cs="Times New Roman"/>
              </w:rPr>
              <m:t>ε</m:t>
            </m:r>
          </m:e>
        </m:d>
      </m:oMath>
      <w:r w:rsidR="00152D91" w:rsidRPr="00761AB2">
        <w:rPr>
          <w:rFonts w:ascii="Times New Roman" w:hAnsi="Times New Roman" w:cs="Times New Roman"/>
        </w:rPr>
        <w:t xml:space="preserve"> is the stress function</w:t>
      </w:r>
      <w:r w:rsidRPr="00761AB2">
        <w:rPr>
          <w:rFonts w:ascii="Times New Roman" w:hAnsi="Times New Roman" w:cs="Times New Roman"/>
        </w:rPr>
        <w:t xml:space="preserve">, calculated using </w:t>
      </w:r>
      <w:r w:rsidR="00152D91" w:rsidRPr="00761AB2">
        <w:rPr>
          <w:rFonts w:ascii="Times New Roman" w:hAnsi="Times New Roman" w:cs="Times New Roman"/>
        </w:rPr>
        <w:t>Eqs. 1 and 2</w:t>
      </w:r>
      <w:r w:rsidRPr="00761AB2">
        <w:rPr>
          <w:rFonts w:ascii="Times New Roman" w:hAnsi="Times New Roman" w:cs="Times New Roman"/>
        </w:rPr>
        <w:t>.</w:t>
      </w:r>
    </w:p>
    <w:p w14:paraId="107B61A2" w14:textId="09482D57" w:rsidR="00EE3E92" w:rsidRPr="00761AB2" w:rsidRDefault="008F26C0" w:rsidP="00EE3E92">
      <w:pPr>
        <w:spacing w:before="120"/>
        <w:rPr>
          <w:rFonts w:ascii="Times New Roman" w:hAnsi="Times New Roman" w:cs="Times New Roman"/>
        </w:rPr>
      </w:pPr>
      <w:r w:rsidRPr="00761AB2">
        <w:rPr>
          <w:rFonts w:ascii="Times New Roman" w:hAnsi="Times New Roman" w:cs="Times New Roman"/>
        </w:rPr>
        <w:t>T</w:t>
      </w:r>
      <w:r w:rsidR="00152D91" w:rsidRPr="00761AB2">
        <w:rPr>
          <w:rFonts w:ascii="Times New Roman" w:hAnsi="Times New Roman" w:cs="Times New Roman"/>
        </w:rPr>
        <w:t xml:space="preserve">he </w:t>
      </w:r>
      <w:r w:rsidR="00DE55A6" w:rsidRPr="00761AB2">
        <w:rPr>
          <w:rFonts w:ascii="Times New Roman" w:hAnsi="Times New Roman" w:cs="Times New Roman"/>
        </w:rPr>
        <w:t xml:space="preserve">lever </w:t>
      </w:r>
      <w:r w:rsidR="00152D91" w:rsidRPr="00761AB2">
        <w:rPr>
          <w:rFonts w:ascii="Times New Roman" w:hAnsi="Times New Roman" w:cs="Times New Roman"/>
        </w:rPr>
        <w:t>arm</w:t>
      </w:r>
      <w:r w:rsidRPr="00761AB2">
        <w:rPr>
          <w:rFonts w:ascii="Times New Roman" w:hAnsi="Times New Roman" w:cs="Times New Roman"/>
        </w:rPr>
        <w:t xml:space="preserve"> (</w:t>
      </w:r>
      <w:r w:rsidRPr="00761AB2">
        <w:rPr>
          <w:rFonts w:ascii="Times New Roman" w:hAnsi="Times New Roman" w:cs="Times New Roman"/>
          <w:i/>
        </w:rPr>
        <w:t>z</w:t>
      </w:r>
      <w:r w:rsidRPr="00761AB2">
        <w:rPr>
          <w:rFonts w:ascii="Times New Roman" w:hAnsi="Times New Roman" w:cs="Times New Roman"/>
        </w:rPr>
        <w:t>)</w:t>
      </w:r>
      <w:r w:rsidR="00152D91" w:rsidRPr="00761AB2">
        <w:rPr>
          <w:rFonts w:ascii="Times New Roman" w:hAnsi="Times New Roman" w:cs="Times New Roman"/>
        </w:rPr>
        <w:t xml:space="preserve"> </w:t>
      </w:r>
      <w:r w:rsidR="00857AAB" w:rsidRPr="00761AB2">
        <w:rPr>
          <w:rFonts w:ascii="Times New Roman" w:hAnsi="Times New Roman" w:cs="Times New Roman"/>
        </w:rPr>
        <w:t xml:space="preserve">be obtained </w:t>
      </w:r>
      <w:r w:rsidR="001E1E7F">
        <w:rPr>
          <w:rFonts w:ascii="Times New Roman" w:hAnsi="Times New Roman" w:cs="Times New Roman"/>
        </w:rPr>
        <w:t>from Eq. 5</w:t>
      </w:r>
      <w:r w:rsidR="00857AAB" w:rsidRPr="00761AB2">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816"/>
      </w:tblGrid>
      <w:tr w:rsidR="00857AAB" w:rsidRPr="00761AB2" w14:paraId="4D19041D" w14:textId="77777777" w:rsidTr="007B09AC">
        <w:tc>
          <w:tcPr>
            <w:tcW w:w="3652" w:type="dxa"/>
          </w:tcPr>
          <w:p w14:paraId="685D4377" w14:textId="6CE54A18" w:rsidR="00857AAB" w:rsidRPr="00C23195" w:rsidRDefault="007B09AC" w:rsidP="00EE3E92">
            <w:pPr>
              <w:spacing w:before="120"/>
              <w:ind w:firstLine="0"/>
              <w:rPr>
                <w:i/>
                <w:sz w:val="22"/>
                <w:szCs w:val="22"/>
                <w:lang w:val="en-GB"/>
              </w:rPr>
            </w:pPr>
            <m:oMathPara>
              <m:oMathParaPr>
                <m:jc m:val="left"/>
              </m:oMathParaPr>
              <m:oMath>
                <m:r>
                  <m:rPr>
                    <m:nor/>
                  </m:rPr>
                  <w:rPr>
                    <w:i/>
                    <w:sz w:val="22"/>
                    <w:szCs w:val="22"/>
                  </w:rPr>
                  <m:t>z=</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i/>
                            <w:sz w:val="22"/>
                            <w:szCs w:val="22"/>
                          </w:rPr>
                          <m:t>y</m:t>
                        </m:r>
                      </m:e>
                      <m:sub>
                        <m:r>
                          <m:rPr>
                            <m:nor/>
                          </m:rPr>
                          <w:rPr>
                            <w:i/>
                            <w:sz w:val="22"/>
                            <w:szCs w:val="22"/>
                          </w:rPr>
                          <m:t>c</m:t>
                        </m:r>
                      </m:sub>
                    </m:sSub>
                  </m:num>
                  <m:den>
                    <m:r>
                      <m:rPr>
                        <m:nor/>
                      </m:rPr>
                      <w:rPr>
                        <w:i/>
                        <w:sz w:val="22"/>
                        <w:szCs w:val="22"/>
                      </w:rPr>
                      <m:t>2</m:t>
                    </m:r>
                  </m:den>
                </m:f>
                <m:r>
                  <m:rPr>
                    <m:nor/>
                  </m:rPr>
                  <w:rPr>
                    <w:i/>
                    <w:sz w:val="22"/>
                    <w:szCs w:val="22"/>
                  </w:rPr>
                  <m:t>+</m:t>
                </m:r>
                <m:f>
                  <m:fPr>
                    <m:ctrlPr>
                      <w:rPr>
                        <w:rFonts w:ascii="Cambria Math" w:hAnsi="Cambria Math"/>
                        <w:i/>
                        <w:sz w:val="22"/>
                        <w:szCs w:val="22"/>
                        <w:lang w:val="en-GB"/>
                      </w:rPr>
                    </m:ctrlPr>
                  </m:fPr>
                  <m:num>
                    <m:nary>
                      <m:naryPr>
                        <m:limLoc m:val="undOvr"/>
                        <m:subHide m:val="1"/>
                        <m:supHide m:val="1"/>
                        <m:ctrlPr>
                          <w:rPr>
                            <w:rFonts w:ascii="Cambria Math" w:hAnsi="Cambria Math"/>
                            <w:i/>
                            <w:sz w:val="22"/>
                            <w:szCs w:val="22"/>
                            <w:lang w:val="en-GB"/>
                          </w:rPr>
                        </m:ctrlPr>
                      </m:naryPr>
                      <m:sub/>
                      <m:sup/>
                      <m:e>
                        <m:r>
                          <m:rPr>
                            <m:nor/>
                          </m:rPr>
                          <w:rPr>
                            <w:i/>
                            <w:sz w:val="22"/>
                            <w:szCs w:val="22"/>
                          </w:rPr>
                          <m:t>σ</m:t>
                        </m:r>
                        <m:d>
                          <m:dPr>
                            <m:ctrlPr>
                              <w:rPr>
                                <w:rFonts w:ascii="Cambria Math" w:hAnsi="Cambria Math"/>
                                <w:i/>
                                <w:sz w:val="22"/>
                                <w:szCs w:val="22"/>
                                <w:lang w:val="en-GB"/>
                              </w:rPr>
                            </m:ctrlPr>
                          </m:dPr>
                          <m:e>
                            <m:r>
                              <m:rPr>
                                <m:nor/>
                              </m:rPr>
                              <w:rPr>
                                <w:i/>
                                <w:sz w:val="22"/>
                                <w:szCs w:val="22"/>
                              </w:rPr>
                              <m:t>ε</m:t>
                            </m:r>
                          </m:e>
                        </m:d>
                        <m:r>
                          <m:rPr>
                            <m:nor/>
                          </m:rPr>
                          <w:rPr>
                            <w:i/>
                            <w:sz w:val="22"/>
                            <w:szCs w:val="22"/>
                          </w:rPr>
                          <m:t>y dA</m:t>
                        </m:r>
                      </m:e>
                    </m:nary>
                  </m:num>
                  <m:den>
                    <m:r>
                      <m:rPr>
                        <m:nor/>
                      </m:rPr>
                      <w:rPr>
                        <w:i/>
                        <w:sz w:val="22"/>
                        <w:szCs w:val="22"/>
                      </w:rPr>
                      <m:t>T</m:t>
                    </m:r>
                  </m:den>
                </m:f>
              </m:oMath>
            </m:oMathPara>
          </w:p>
        </w:tc>
        <w:tc>
          <w:tcPr>
            <w:tcW w:w="816" w:type="dxa"/>
          </w:tcPr>
          <w:p w14:paraId="5CF20E3C" w14:textId="77777777" w:rsidR="00857AAB" w:rsidRPr="00761AB2" w:rsidRDefault="00DE55A6" w:rsidP="00DE55A6">
            <w:pPr>
              <w:spacing w:before="120"/>
              <w:ind w:firstLine="0"/>
              <w:jc w:val="right"/>
              <w:rPr>
                <w:sz w:val="22"/>
                <w:szCs w:val="22"/>
                <w:lang w:val="en-GB"/>
              </w:rPr>
            </w:pPr>
            <w:r w:rsidRPr="00C23195">
              <w:rPr>
                <w:sz w:val="22"/>
                <w:szCs w:val="22"/>
              </w:rPr>
              <w:t>(5)</w:t>
            </w:r>
          </w:p>
        </w:tc>
      </w:tr>
    </w:tbl>
    <w:p w14:paraId="53BFB117" w14:textId="2D012423" w:rsidR="00EE3E92" w:rsidRPr="00761AB2" w:rsidRDefault="008F26C0" w:rsidP="00857AAB">
      <w:pPr>
        <w:spacing w:before="120"/>
        <w:rPr>
          <w:rFonts w:ascii="Times New Roman" w:hAnsi="Times New Roman" w:cs="Times New Roman"/>
        </w:rPr>
      </w:pPr>
      <w:r w:rsidRPr="00761AB2">
        <w:rPr>
          <w:rFonts w:ascii="Times New Roman" w:hAnsi="Times New Roman" w:cs="Times New Roman"/>
        </w:rPr>
        <w:t xml:space="preserve">In this expression, </w:t>
      </w:r>
      <w:r w:rsidR="00857AAB" w:rsidRPr="00761AB2">
        <w:rPr>
          <w:rFonts w:ascii="Times New Roman" w:hAnsi="Times New Roman" w:cs="Times New Roman"/>
          <w:i/>
        </w:rPr>
        <w:t>y</w:t>
      </w:r>
      <w:r w:rsidR="00857AAB" w:rsidRPr="00761AB2">
        <w:rPr>
          <w:rFonts w:ascii="Times New Roman" w:hAnsi="Times New Roman" w:cs="Times New Roman"/>
        </w:rPr>
        <w:t xml:space="preserve"> is the distance between </w:t>
      </w:r>
      <w:r w:rsidR="007B09AC" w:rsidRPr="00761AB2">
        <w:rPr>
          <w:rFonts w:ascii="Times New Roman" w:hAnsi="Times New Roman" w:cs="Times New Roman"/>
        </w:rPr>
        <w:t xml:space="preserve">a </w:t>
      </w:r>
      <w:r w:rsidR="00857AAB" w:rsidRPr="00761AB2">
        <w:rPr>
          <w:rFonts w:ascii="Times New Roman" w:hAnsi="Times New Roman" w:cs="Times New Roman"/>
        </w:rPr>
        <w:t>fibre of the stainless steel beam and the</w:t>
      </w:r>
      <w:r w:rsidRPr="00761AB2">
        <w:rPr>
          <w:rFonts w:ascii="Times New Roman" w:hAnsi="Times New Roman" w:cs="Times New Roman"/>
        </w:rPr>
        <w:t xml:space="preserve"> neutral axis</w:t>
      </w:r>
      <w:r w:rsidR="00857AAB" w:rsidRPr="00761AB2">
        <w:rPr>
          <w:rFonts w:ascii="Times New Roman" w:hAnsi="Times New Roman" w:cs="Times New Roman"/>
        </w:rPr>
        <w:t xml:space="preserve"> </w:t>
      </w:r>
      <w:r w:rsidRPr="00761AB2">
        <w:rPr>
          <w:rFonts w:ascii="Times New Roman" w:hAnsi="Times New Roman" w:cs="Times New Roman"/>
        </w:rPr>
        <w:t>(</w:t>
      </w:r>
      <w:r w:rsidR="00857AAB" w:rsidRPr="00761AB2">
        <w:rPr>
          <w:rFonts w:ascii="Times New Roman" w:hAnsi="Times New Roman" w:cs="Times New Roman"/>
        </w:rPr>
        <w:t>NA</w:t>
      </w:r>
      <w:r w:rsidRPr="00761AB2">
        <w:rPr>
          <w:rFonts w:ascii="Times New Roman" w:hAnsi="Times New Roman" w:cs="Times New Roman"/>
        </w:rPr>
        <w:t>)</w:t>
      </w:r>
      <w:r w:rsidR="00857AAB" w:rsidRPr="00761AB2">
        <w:rPr>
          <w:rFonts w:ascii="Times New Roman" w:hAnsi="Times New Roman" w:cs="Times New Roman"/>
        </w:rPr>
        <w:t>.</w:t>
      </w:r>
    </w:p>
    <w:p w14:paraId="3018349D" w14:textId="719747F0" w:rsidR="00EB5FC9" w:rsidRPr="00761AB2" w:rsidRDefault="00BA1DC1">
      <w:pPr>
        <w:spacing w:after="0"/>
        <w:rPr>
          <w:rFonts w:ascii="Times New Roman" w:hAnsi="Times New Roman" w:cs="Times New Roman"/>
        </w:rPr>
      </w:pPr>
      <w:r w:rsidRPr="00761AB2">
        <w:rPr>
          <w:rFonts w:ascii="Times New Roman" w:hAnsi="Times New Roman" w:cs="Times New Roman"/>
        </w:rPr>
        <w:t xml:space="preserve">In order to calculate the internal force </w:t>
      </w:r>
      <w:r w:rsidRPr="00761AB2">
        <w:rPr>
          <w:rFonts w:ascii="Times New Roman" w:hAnsi="Times New Roman" w:cs="Times New Roman"/>
          <w:i/>
        </w:rPr>
        <w:t>T</w:t>
      </w:r>
      <w:r w:rsidRPr="00761AB2">
        <w:rPr>
          <w:rFonts w:ascii="Times New Roman" w:hAnsi="Times New Roman" w:cs="Times New Roman"/>
        </w:rPr>
        <w:t xml:space="preserve"> and the </w:t>
      </w:r>
      <w:r w:rsidR="00DE55A6" w:rsidRPr="00761AB2">
        <w:rPr>
          <w:rFonts w:ascii="Times New Roman" w:hAnsi="Times New Roman" w:cs="Times New Roman"/>
        </w:rPr>
        <w:t xml:space="preserve">lever </w:t>
      </w:r>
      <w:r w:rsidRPr="00761AB2">
        <w:rPr>
          <w:rFonts w:ascii="Times New Roman" w:hAnsi="Times New Roman" w:cs="Times New Roman"/>
        </w:rPr>
        <w:t xml:space="preserve">arm </w:t>
      </w:r>
      <w:r w:rsidRPr="00761AB2">
        <w:rPr>
          <w:rFonts w:ascii="Times New Roman" w:hAnsi="Times New Roman" w:cs="Times New Roman"/>
          <w:i/>
        </w:rPr>
        <w:t>z</w:t>
      </w:r>
      <w:r w:rsidRPr="00761AB2">
        <w:rPr>
          <w:rFonts w:ascii="Times New Roman" w:hAnsi="Times New Roman" w:cs="Times New Roman"/>
        </w:rPr>
        <w:t>, direct integration is impossible to achieve; therefore, numerical integration is required which</w:t>
      </w:r>
      <w:r w:rsidR="003A771C" w:rsidRPr="00761AB2">
        <w:rPr>
          <w:rFonts w:ascii="Times New Roman" w:hAnsi="Times New Roman" w:cs="Times New Roman"/>
        </w:rPr>
        <w:t xml:space="preserve"> may not be suitable for a straightforward design tool. </w:t>
      </w:r>
      <w:r w:rsidR="00BE3B4F" w:rsidRPr="00761AB2">
        <w:rPr>
          <w:rFonts w:ascii="Times New Roman" w:hAnsi="Times New Roman" w:cs="Times New Roman"/>
        </w:rPr>
        <w:t>In order to simplify the calculations,</w:t>
      </w:r>
      <w:r w:rsidR="00C91247" w:rsidRPr="00761AB2">
        <w:rPr>
          <w:rFonts w:ascii="Times New Roman" w:hAnsi="Times New Roman" w:cs="Times New Roman"/>
        </w:rPr>
        <w:t xml:space="preserve"> the actual stainless steel stress block is replaced </w:t>
      </w:r>
      <w:r w:rsidR="00AA1134" w:rsidRPr="00761AB2">
        <w:rPr>
          <w:rFonts w:ascii="Times New Roman" w:hAnsi="Times New Roman" w:cs="Times New Roman"/>
        </w:rPr>
        <w:t>with</w:t>
      </w:r>
      <w:r w:rsidR="00C91247" w:rsidRPr="00761AB2">
        <w:rPr>
          <w:rFonts w:ascii="Times New Roman" w:hAnsi="Times New Roman" w:cs="Times New Roman"/>
        </w:rPr>
        <w:t xml:space="preserve"> an equivalent rectangular stainless steel stress block</w:t>
      </w:r>
      <w:r w:rsidR="00881967" w:rsidRPr="00761AB2">
        <w:rPr>
          <w:rFonts w:ascii="Times New Roman" w:hAnsi="Times New Roman" w:cs="Times New Roman"/>
        </w:rPr>
        <w:t>, in the current paper</w:t>
      </w:r>
      <w:r w:rsidR="00C91247" w:rsidRPr="00761AB2">
        <w:rPr>
          <w:rFonts w:ascii="Times New Roman" w:hAnsi="Times New Roman" w:cs="Times New Roman"/>
        </w:rPr>
        <w:t xml:space="preserve">. Hence, a stainless steel stress of </w:t>
      </w:r>
      <w:r w:rsidR="007B09AC" w:rsidRPr="00761AB2">
        <w:rPr>
          <w:rFonts w:ascii="Times New Roman" w:hAnsi="Times New Roman" w:cs="Times New Roman"/>
          <w:i/>
        </w:rPr>
        <w:t>σ</w:t>
      </w:r>
      <w:r w:rsidR="007B09AC" w:rsidRPr="00761AB2">
        <w:rPr>
          <w:rFonts w:ascii="Times New Roman" w:hAnsi="Times New Roman" w:cs="Times New Roman"/>
          <w:i/>
          <w:vertAlign w:val="subscript"/>
        </w:rPr>
        <w:t>t</w:t>
      </w:r>
      <w:r w:rsidR="007B09AC" w:rsidRPr="00761AB2">
        <w:rPr>
          <w:rFonts w:ascii="Times New Roman" w:hAnsi="Times New Roman" w:cs="Times New Roman"/>
        </w:rPr>
        <w:t xml:space="preserve"> </w:t>
      </w:r>
      <w:r w:rsidR="00C91247" w:rsidRPr="00761AB2">
        <w:rPr>
          <w:rFonts w:ascii="Times New Roman" w:hAnsi="Times New Roman" w:cs="Times New Roman"/>
        </w:rPr>
        <w:t xml:space="preserve">is assumed </w:t>
      </w:r>
      <w:r w:rsidR="006415F3" w:rsidRPr="00761AB2">
        <w:rPr>
          <w:rFonts w:ascii="Times New Roman" w:hAnsi="Times New Roman" w:cs="Times New Roman"/>
        </w:rPr>
        <w:t xml:space="preserve">to be </w:t>
      </w:r>
      <w:r w:rsidR="00C91247" w:rsidRPr="00761AB2">
        <w:rPr>
          <w:rFonts w:ascii="Times New Roman" w:hAnsi="Times New Roman" w:cs="Times New Roman"/>
        </w:rPr>
        <w:t xml:space="preserve">distributed over an equivalent </w:t>
      </w:r>
      <w:r w:rsidR="001306D7" w:rsidRPr="00761AB2">
        <w:rPr>
          <w:rFonts w:ascii="Times New Roman" w:hAnsi="Times New Roman" w:cs="Times New Roman"/>
        </w:rPr>
        <w:t>tension</w:t>
      </w:r>
      <w:r w:rsidR="00C91247" w:rsidRPr="00761AB2">
        <w:rPr>
          <w:rFonts w:ascii="Times New Roman" w:hAnsi="Times New Roman" w:cs="Times New Roman"/>
        </w:rPr>
        <w:t xml:space="preserve"> zone bounded by the edges of the cross</w:t>
      </w:r>
      <w:r w:rsidR="00AA1134" w:rsidRPr="00761AB2">
        <w:rPr>
          <w:rFonts w:ascii="Times New Roman" w:hAnsi="Times New Roman" w:cs="Times New Roman"/>
        </w:rPr>
        <w:t>-</w:t>
      </w:r>
      <w:r w:rsidR="00C91247" w:rsidRPr="00761AB2">
        <w:rPr>
          <w:rFonts w:ascii="Times New Roman" w:hAnsi="Times New Roman" w:cs="Times New Roman"/>
        </w:rPr>
        <w:t xml:space="preserve">section of the stainless steel beam, where </w:t>
      </w:r>
      <w:r w:rsidR="007B09AC" w:rsidRPr="00761AB2">
        <w:rPr>
          <w:rFonts w:ascii="Times New Roman" w:hAnsi="Times New Roman" w:cs="Times New Roman"/>
          <w:i/>
        </w:rPr>
        <w:t>σ</w:t>
      </w:r>
      <w:r w:rsidR="007B09AC" w:rsidRPr="00761AB2">
        <w:rPr>
          <w:rFonts w:ascii="Times New Roman" w:hAnsi="Times New Roman" w:cs="Times New Roman"/>
          <w:i/>
          <w:vertAlign w:val="subscript"/>
        </w:rPr>
        <w:t xml:space="preserve">t </w:t>
      </w:r>
      <w:r w:rsidR="00C91247" w:rsidRPr="00761AB2">
        <w:rPr>
          <w:rFonts w:ascii="Times New Roman" w:hAnsi="Times New Roman" w:cs="Times New Roman"/>
        </w:rPr>
        <w:t xml:space="preserve">is </w:t>
      </w:r>
      <w:r w:rsidR="00E23BA9" w:rsidRPr="00761AB2">
        <w:rPr>
          <w:rFonts w:ascii="Times New Roman" w:hAnsi="Times New Roman" w:cs="Times New Roman"/>
        </w:rPr>
        <w:t xml:space="preserve">selected </w:t>
      </w:r>
      <w:r w:rsidR="00C91247" w:rsidRPr="00761AB2">
        <w:rPr>
          <w:rFonts w:ascii="Times New Roman" w:hAnsi="Times New Roman" w:cs="Times New Roman"/>
        </w:rPr>
        <w:t>as the stress at 60% of the steel beam height, as shown in Fig. 2.</w:t>
      </w:r>
      <w:r w:rsidR="00881967" w:rsidRPr="00761AB2">
        <w:rPr>
          <w:rFonts w:ascii="Times New Roman" w:hAnsi="Times New Roman" w:cs="Times New Roman"/>
        </w:rPr>
        <w:t xml:space="preserve"> </w:t>
      </w:r>
      <w:r w:rsidR="00EB5FC9" w:rsidRPr="00761AB2">
        <w:rPr>
          <w:rFonts w:ascii="Times New Roman" w:hAnsi="Times New Roman" w:cs="Times New Roman"/>
        </w:rPr>
        <w:t>This concept is similar to th</w:t>
      </w:r>
      <w:r w:rsidR="00CF0C93" w:rsidRPr="00761AB2">
        <w:rPr>
          <w:rFonts w:ascii="Times New Roman" w:hAnsi="Times New Roman" w:cs="Times New Roman"/>
        </w:rPr>
        <w:t xml:space="preserve">at </w:t>
      </w:r>
      <w:r w:rsidR="00881967" w:rsidRPr="00761AB2">
        <w:rPr>
          <w:rFonts w:ascii="Times New Roman" w:hAnsi="Times New Roman" w:cs="Times New Roman"/>
        </w:rPr>
        <w:t>employed in the design of</w:t>
      </w:r>
      <w:r w:rsidR="00EB5FC9" w:rsidRPr="00761AB2">
        <w:rPr>
          <w:rFonts w:ascii="Times New Roman" w:hAnsi="Times New Roman" w:cs="Times New Roman"/>
        </w:rPr>
        <w:t xml:space="preserve"> </w:t>
      </w:r>
      <w:r w:rsidR="00CF0C93" w:rsidRPr="00761AB2">
        <w:rPr>
          <w:rFonts w:ascii="Times New Roman" w:hAnsi="Times New Roman" w:cs="Times New Roman"/>
        </w:rPr>
        <w:t xml:space="preserve">concrete </w:t>
      </w:r>
      <w:r w:rsidR="00881967" w:rsidRPr="00761AB2">
        <w:rPr>
          <w:rFonts w:ascii="Times New Roman" w:hAnsi="Times New Roman" w:cs="Times New Roman"/>
        </w:rPr>
        <w:t xml:space="preserve">cross-sections, </w:t>
      </w:r>
      <w:r w:rsidR="00CF0C93" w:rsidRPr="00761AB2">
        <w:rPr>
          <w:rFonts w:ascii="Times New Roman" w:hAnsi="Times New Roman" w:cs="Times New Roman"/>
        </w:rPr>
        <w:t xml:space="preserve">where the parabolic compressive stress in </w:t>
      </w:r>
      <w:r w:rsidR="00881967" w:rsidRPr="00761AB2">
        <w:rPr>
          <w:rFonts w:ascii="Times New Roman" w:hAnsi="Times New Roman" w:cs="Times New Roman"/>
        </w:rPr>
        <w:t xml:space="preserve">the material </w:t>
      </w:r>
      <w:r w:rsidR="00CF0C93" w:rsidRPr="00761AB2">
        <w:rPr>
          <w:rFonts w:ascii="Times New Roman" w:hAnsi="Times New Roman" w:cs="Times New Roman"/>
        </w:rPr>
        <w:t xml:space="preserve">is </w:t>
      </w:r>
      <w:r w:rsidR="00881967" w:rsidRPr="00761AB2">
        <w:rPr>
          <w:rFonts w:ascii="Times New Roman" w:hAnsi="Times New Roman" w:cs="Times New Roman"/>
        </w:rPr>
        <w:t>idealised as an equivalent</w:t>
      </w:r>
      <w:r w:rsidR="00CF0C93" w:rsidRPr="00761AB2">
        <w:rPr>
          <w:rFonts w:ascii="Times New Roman" w:hAnsi="Times New Roman" w:cs="Times New Roman"/>
        </w:rPr>
        <w:t xml:space="preserve"> rectangular stress block.</w:t>
      </w:r>
    </w:p>
    <w:p w14:paraId="2BA74879" w14:textId="5363C8D8" w:rsidR="009211D7" w:rsidRPr="00761AB2" w:rsidRDefault="009211D7" w:rsidP="009211D7">
      <w:pPr>
        <w:spacing w:after="0"/>
        <w:rPr>
          <w:rFonts w:ascii="Times New Roman" w:hAnsi="Times New Roman" w:cs="Times New Roman"/>
        </w:rPr>
      </w:pPr>
      <w:r w:rsidRPr="00761AB2">
        <w:rPr>
          <w:rFonts w:ascii="Times New Roman" w:hAnsi="Times New Roman" w:cs="Times New Roman"/>
        </w:rPr>
        <w:t>The simplified analytical model developed in this section is based on the following assumptions:</w:t>
      </w:r>
    </w:p>
    <w:p w14:paraId="4B9410D7" w14:textId="77777777" w:rsidR="00AA1134" w:rsidRPr="00761AB2" w:rsidRDefault="00104803" w:rsidP="00BE5758">
      <w:pPr>
        <w:numPr>
          <w:ilvl w:val="0"/>
          <w:numId w:val="29"/>
        </w:numPr>
        <w:spacing w:after="0"/>
        <w:rPr>
          <w:rFonts w:ascii="Times New Roman" w:hAnsi="Times New Roman" w:cs="Times New Roman"/>
        </w:rPr>
      </w:pPr>
      <w:r w:rsidRPr="00761AB2">
        <w:rPr>
          <w:rFonts w:ascii="Times New Roman" w:hAnsi="Times New Roman" w:cs="Times New Roman"/>
        </w:rPr>
        <w:t xml:space="preserve">The NA </w:t>
      </w:r>
      <w:r w:rsidR="009211D7" w:rsidRPr="00761AB2">
        <w:rPr>
          <w:rFonts w:ascii="Times New Roman" w:hAnsi="Times New Roman" w:cs="Times New Roman"/>
        </w:rPr>
        <w:t xml:space="preserve">is within the concrete slab. Hence, the compressive force in the concrete is larger than the tensile force in the steel element. </w:t>
      </w:r>
    </w:p>
    <w:p w14:paraId="0A56DB81" w14:textId="77777777" w:rsidR="00F52CC6" w:rsidRPr="00761AB2" w:rsidRDefault="009211D7" w:rsidP="00BE5758">
      <w:pPr>
        <w:numPr>
          <w:ilvl w:val="0"/>
          <w:numId w:val="29"/>
        </w:numPr>
        <w:spacing w:after="0"/>
        <w:rPr>
          <w:rFonts w:ascii="Times New Roman" w:hAnsi="Times New Roman" w:cs="Times New Roman"/>
        </w:rPr>
      </w:pPr>
      <w:r w:rsidRPr="00761AB2">
        <w:rPr>
          <w:rFonts w:ascii="Times New Roman" w:hAnsi="Times New Roman" w:cs="Times New Roman"/>
        </w:rPr>
        <w:t>The slip that occurs between the steel section and the concrete slab is assumed to be negligible and therefore is ignored</w:t>
      </w:r>
      <w:r w:rsidR="00F52CC6" w:rsidRPr="00761AB2">
        <w:rPr>
          <w:rFonts w:ascii="Times New Roman" w:hAnsi="Times New Roman" w:cs="Times New Roman"/>
        </w:rPr>
        <w:t>.</w:t>
      </w:r>
    </w:p>
    <w:p w14:paraId="412F9DB5" w14:textId="7E19A7AC" w:rsidR="009211D7" w:rsidRPr="00761AB2" w:rsidRDefault="00F52CC6" w:rsidP="009211D7">
      <w:pPr>
        <w:numPr>
          <w:ilvl w:val="0"/>
          <w:numId w:val="29"/>
        </w:numPr>
        <w:spacing w:after="0"/>
        <w:rPr>
          <w:rFonts w:ascii="Times New Roman" w:hAnsi="Times New Roman" w:cs="Times New Roman"/>
        </w:rPr>
      </w:pPr>
      <w:r w:rsidRPr="00761AB2">
        <w:rPr>
          <w:rFonts w:ascii="Times New Roman" w:hAnsi="Times New Roman" w:cs="Times New Roman"/>
        </w:rPr>
        <w:t>Plane sections before bending remain plane after bending. Therefore,</w:t>
      </w:r>
      <w:r w:rsidR="009211D7" w:rsidRPr="00761AB2">
        <w:rPr>
          <w:rFonts w:ascii="Times New Roman" w:hAnsi="Times New Roman" w:cs="Times New Roman"/>
        </w:rPr>
        <w:t xml:space="preserve"> </w:t>
      </w:r>
      <w:r w:rsidR="00881967" w:rsidRPr="00761AB2">
        <w:rPr>
          <w:rFonts w:ascii="Times New Roman" w:hAnsi="Times New Roman" w:cs="Times New Roman"/>
        </w:rPr>
        <w:t xml:space="preserve">the </w:t>
      </w:r>
      <w:r w:rsidR="009211D7" w:rsidRPr="00761AB2">
        <w:rPr>
          <w:rFonts w:ascii="Times New Roman" w:hAnsi="Times New Roman" w:cs="Times New Roman"/>
        </w:rPr>
        <w:t>strain distribution over the composite cross</w:t>
      </w:r>
      <w:r w:rsidR="00881967" w:rsidRPr="00761AB2">
        <w:rPr>
          <w:rFonts w:ascii="Times New Roman" w:hAnsi="Times New Roman" w:cs="Times New Roman"/>
        </w:rPr>
        <w:t>-</w:t>
      </w:r>
      <w:r w:rsidR="009211D7" w:rsidRPr="00761AB2">
        <w:rPr>
          <w:rFonts w:ascii="Times New Roman" w:hAnsi="Times New Roman" w:cs="Times New Roman"/>
        </w:rPr>
        <w:t>section is linear with constant</w:t>
      </w:r>
      <w:r w:rsidR="007B09AC" w:rsidRPr="00761AB2">
        <w:rPr>
          <w:rFonts w:ascii="Times New Roman" w:hAnsi="Times New Roman" w:cs="Times New Roman"/>
        </w:rPr>
        <w:t xml:space="preserve"> curvature, </w:t>
      </w:r>
      <w:r w:rsidR="007B09AC" w:rsidRPr="00761AB2">
        <w:rPr>
          <w:rFonts w:ascii="Times New Roman" w:hAnsi="Times New Roman" w:cs="Times New Roman"/>
          <w:i/>
        </w:rPr>
        <w:t>κ</w:t>
      </w:r>
      <w:r w:rsidR="007B09AC" w:rsidRPr="00761AB2">
        <w:rPr>
          <w:rFonts w:ascii="Times New Roman" w:hAnsi="Times New Roman" w:cs="Times New Roman"/>
        </w:rPr>
        <w:t xml:space="preserve">. </w:t>
      </w:r>
    </w:p>
    <w:p w14:paraId="5AC20B49" w14:textId="3814E830" w:rsidR="009211D7" w:rsidRPr="00761AB2" w:rsidRDefault="009211D7" w:rsidP="009211D7">
      <w:pPr>
        <w:numPr>
          <w:ilvl w:val="0"/>
          <w:numId w:val="29"/>
        </w:numPr>
        <w:spacing w:after="0"/>
        <w:rPr>
          <w:rFonts w:ascii="Times New Roman" w:hAnsi="Times New Roman" w:cs="Times New Roman"/>
        </w:rPr>
      </w:pPr>
      <w:r w:rsidRPr="00761AB2">
        <w:rPr>
          <w:rFonts w:ascii="Times New Roman" w:hAnsi="Times New Roman" w:cs="Times New Roman"/>
        </w:rPr>
        <w:t>Any reinforcement in the concrete slab is ignored in the calculations</w:t>
      </w:r>
      <w:r w:rsidR="00881967" w:rsidRPr="00761AB2">
        <w:rPr>
          <w:rFonts w:ascii="Times New Roman" w:hAnsi="Times New Roman" w:cs="Times New Roman"/>
        </w:rPr>
        <w:t>.</w:t>
      </w:r>
    </w:p>
    <w:p w14:paraId="6137C3E3" w14:textId="5A21312F" w:rsidR="003A771C" w:rsidRPr="00761AB2" w:rsidRDefault="000850F8" w:rsidP="00042AFE">
      <w:pPr>
        <w:spacing w:after="0"/>
        <w:ind w:firstLine="0"/>
        <w:jc w:val="right"/>
        <w:rPr>
          <w:rFonts w:ascii="Times New Roman" w:hAnsi="Times New Roman" w:cs="Times New Roman"/>
        </w:rPr>
      </w:pPr>
      <w:r>
        <w:rPr>
          <w:noProof/>
          <w:lang w:eastAsia="en-GB"/>
        </w:rPr>
        <w:drawing>
          <wp:inline distT="0" distB="0" distL="0" distR="0" wp14:anchorId="74697BB1" wp14:editId="38F59623">
            <wp:extent cx="2700020" cy="1442085"/>
            <wp:effectExtent l="0" t="0" r="508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0020" cy="1442085"/>
                    </a:xfrm>
                    <a:prstGeom prst="rect">
                      <a:avLst/>
                    </a:prstGeom>
                  </pic:spPr>
                </pic:pic>
              </a:graphicData>
            </a:graphic>
          </wp:inline>
        </w:drawing>
      </w:r>
    </w:p>
    <w:p w14:paraId="3362C989" w14:textId="7E3531EC" w:rsidR="003A771C" w:rsidRPr="00BA0533" w:rsidRDefault="003A771C" w:rsidP="00551319">
      <w:pPr>
        <w:pStyle w:val="PlainText"/>
        <w:spacing w:before="120" w:after="240"/>
        <w:jc w:val="center"/>
        <w:rPr>
          <w:rFonts w:ascii="Times New Roman" w:hAnsi="Times New Roman" w:cs="Times New Roman"/>
          <w:sz w:val="20"/>
          <w:szCs w:val="22"/>
        </w:rPr>
      </w:pPr>
      <w:r w:rsidRPr="00BA0533">
        <w:rPr>
          <w:rFonts w:ascii="Times New Roman" w:hAnsi="Times New Roman" w:cs="Times New Roman"/>
          <w:i/>
          <w:sz w:val="20"/>
          <w:szCs w:val="22"/>
        </w:rPr>
        <w:t xml:space="preserve">Fig. </w:t>
      </w:r>
      <w:r w:rsidR="00B0721E" w:rsidRPr="00BA0533">
        <w:rPr>
          <w:rFonts w:ascii="Times New Roman" w:hAnsi="Times New Roman" w:cs="Times New Roman"/>
          <w:i/>
          <w:sz w:val="20"/>
          <w:szCs w:val="22"/>
        </w:rPr>
        <w:t>2</w:t>
      </w:r>
      <w:r w:rsidRPr="00BA0533">
        <w:rPr>
          <w:rFonts w:ascii="Times New Roman" w:hAnsi="Times New Roman" w:cs="Times New Roman"/>
          <w:sz w:val="20"/>
          <w:szCs w:val="22"/>
        </w:rPr>
        <w:t xml:space="preserve">: </w:t>
      </w:r>
      <w:r w:rsidR="00881967" w:rsidRPr="00BA0533">
        <w:rPr>
          <w:rFonts w:ascii="Times New Roman" w:hAnsi="Times New Roman" w:cs="Times New Roman"/>
          <w:sz w:val="20"/>
          <w:szCs w:val="22"/>
        </w:rPr>
        <w:t>(a) S</w:t>
      </w:r>
      <w:r w:rsidRPr="00BA0533">
        <w:rPr>
          <w:rFonts w:ascii="Times New Roman" w:hAnsi="Times New Roman" w:cs="Times New Roman"/>
          <w:sz w:val="20"/>
          <w:szCs w:val="22"/>
        </w:rPr>
        <w:t xml:space="preserve">train </w:t>
      </w:r>
      <w:r w:rsidR="00881967" w:rsidRPr="00BA0533">
        <w:rPr>
          <w:rFonts w:ascii="Times New Roman" w:hAnsi="Times New Roman" w:cs="Times New Roman"/>
          <w:sz w:val="20"/>
          <w:szCs w:val="22"/>
        </w:rPr>
        <w:t xml:space="preserve">and </w:t>
      </w:r>
      <w:r w:rsidR="00AA1134" w:rsidRPr="00BA0533">
        <w:rPr>
          <w:rFonts w:ascii="Times New Roman" w:hAnsi="Times New Roman" w:cs="Times New Roman"/>
          <w:sz w:val="20"/>
          <w:szCs w:val="22"/>
        </w:rPr>
        <w:t>(</w:t>
      </w:r>
      <w:r w:rsidR="00881967" w:rsidRPr="00BA0533">
        <w:rPr>
          <w:rFonts w:ascii="Times New Roman" w:hAnsi="Times New Roman" w:cs="Times New Roman"/>
          <w:sz w:val="20"/>
          <w:szCs w:val="22"/>
        </w:rPr>
        <w:t>b</w:t>
      </w:r>
      <w:r w:rsidR="00AA1134" w:rsidRPr="00BA0533">
        <w:rPr>
          <w:rFonts w:ascii="Times New Roman" w:hAnsi="Times New Roman" w:cs="Times New Roman"/>
          <w:sz w:val="20"/>
          <w:szCs w:val="22"/>
        </w:rPr>
        <w:t>)</w:t>
      </w:r>
      <w:r w:rsidRPr="00BA0533">
        <w:rPr>
          <w:rFonts w:ascii="Times New Roman" w:hAnsi="Times New Roman" w:cs="Times New Roman"/>
          <w:sz w:val="20"/>
          <w:szCs w:val="22"/>
        </w:rPr>
        <w:t xml:space="preserve"> stress distribution diagrams for composite beams with full shear connection based on the simplified </w:t>
      </w:r>
      <w:r w:rsidR="00AA1134" w:rsidRPr="00BA0533">
        <w:rPr>
          <w:rFonts w:ascii="Times New Roman" w:hAnsi="Times New Roman" w:cs="Times New Roman"/>
          <w:sz w:val="20"/>
          <w:szCs w:val="22"/>
        </w:rPr>
        <w:t>analytical model</w:t>
      </w:r>
    </w:p>
    <w:p w14:paraId="6FDA6016" w14:textId="510FA449" w:rsidR="003A771C" w:rsidRPr="00761AB2" w:rsidRDefault="003A771C" w:rsidP="00551319">
      <w:pPr>
        <w:spacing w:before="120"/>
        <w:rPr>
          <w:rFonts w:ascii="Times New Roman" w:hAnsi="Times New Roman" w:cs="Times New Roman"/>
        </w:rPr>
      </w:pPr>
      <w:r w:rsidRPr="00761AB2">
        <w:rPr>
          <w:rFonts w:ascii="Times New Roman" w:hAnsi="Times New Roman" w:cs="Times New Roman"/>
        </w:rPr>
        <w:t xml:space="preserve">From the strain </w:t>
      </w:r>
      <w:r w:rsidR="00881967" w:rsidRPr="00761AB2">
        <w:rPr>
          <w:rFonts w:ascii="Times New Roman" w:hAnsi="Times New Roman" w:cs="Times New Roman"/>
        </w:rPr>
        <w:t xml:space="preserve">distribution </w:t>
      </w:r>
      <w:r w:rsidRPr="00761AB2">
        <w:rPr>
          <w:rFonts w:ascii="Times New Roman" w:hAnsi="Times New Roman" w:cs="Times New Roman"/>
        </w:rPr>
        <w:t xml:space="preserve">diagram </w:t>
      </w:r>
      <w:r w:rsidR="00881967" w:rsidRPr="00761AB2">
        <w:rPr>
          <w:rFonts w:ascii="Times New Roman" w:hAnsi="Times New Roman" w:cs="Times New Roman"/>
        </w:rPr>
        <w:t xml:space="preserve">shown </w:t>
      </w:r>
      <w:r w:rsidRPr="00761AB2">
        <w:rPr>
          <w:rFonts w:ascii="Times New Roman" w:hAnsi="Times New Roman" w:cs="Times New Roman"/>
        </w:rPr>
        <w:t xml:space="preserve">in Fig. </w:t>
      </w:r>
      <w:r w:rsidR="00B0721E" w:rsidRPr="00761AB2">
        <w:rPr>
          <w:rFonts w:ascii="Times New Roman" w:hAnsi="Times New Roman" w:cs="Times New Roman"/>
        </w:rPr>
        <w:t>2</w:t>
      </w:r>
      <w:r w:rsidRPr="00761AB2">
        <w:rPr>
          <w:rFonts w:ascii="Times New Roman" w:hAnsi="Times New Roman" w:cs="Times New Roman"/>
        </w:rPr>
        <w:t xml:space="preserve">, the distance between the </w:t>
      </w:r>
      <w:r w:rsidR="00903442" w:rsidRPr="00761AB2">
        <w:rPr>
          <w:rFonts w:ascii="Times New Roman" w:hAnsi="Times New Roman" w:cs="Times New Roman"/>
        </w:rPr>
        <w:t xml:space="preserve">NA </w:t>
      </w:r>
      <w:r w:rsidRPr="00761AB2">
        <w:rPr>
          <w:rFonts w:ascii="Times New Roman" w:hAnsi="Times New Roman" w:cs="Times New Roman"/>
        </w:rPr>
        <w:t xml:space="preserve">and the location </w:t>
      </w:r>
      <w:r w:rsidR="00C3268C" w:rsidRPr="00761AB2">
        <w:rPr>
          <w:rFonts w:ascii="Times New Roman" w:hAnsi="Times New Roman" w:cs="Times New Roman"/>
        </w:rPr>
        <w:t>where the stress</w:t>
      </w:r>
      <w:r w:rsidRPr="00761AB2">
        <w:rPr>
          <w:rFonts w:ascii="Times New Roman" w:hAnsi="Times New Roman" w:cs="Times New Roman"/>
        </w:rPr>
        <w:t xml:space="preserve"> </w:t>
      </w:r>
      <w:r w:rsidR="00903442" w:rsidRPr="00761AB2">
        <w:rPr>
          <w:rFonts w:ascii="Times New Roman" w:hAnsi="Times New Roman" w:cs="Times New Roman"/>
        </w:rPr>
        <w:t>of the stainless steel is</w:t>
      </w:r>
      <w:r w:rsidRPr="00761AB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t</m:t>
            </m:r>
          </m:sub>
        </m:sSub>
      </m:oMath>
      <w:r w:rsidRPr="00761AB2">
        <w:rPr>
          <w:rFonts w:ascii="Times New Roman" w:hAnsi="Times New Roman" w:cs="Times New Roman"/>
        </w:rPr>
        <w:t xml:space="preserve"> (i.e. </w:t>
      </w:r>
      <w:r w:rsidRPr="00761AB2">
        <w:rPr>
          <w:rFonts w:ascii="Times New Roman" w:hAnsi="Times New Roman" w:cs="Times New Roman"/>
          <w:i/>
        </w:rPr>
        <w:t>y</w:t>
      </w:r>
      <w:r w:rsidR="009D29F9" w:rsidRPr="00761AB2">
        <w:rPr>
          <w:rFonts w:ascii="Times New Roman" w:hAnsi="Times New Roman" w:cs="Times New Roman"/>
          <w:i/>
          <w:vertAlign w:val="subscript"/>
        </w:rPr>
        <w:t>t</w:t>
      </w:r>
      <w:r w:rsidRPr="00761AB2">
        <w:rPr>
          <w:rFonts w:ascii="Times New Roman" w:hAnsi="Times New Roman" w:cs="Times New Roman"/>
        </w:rPr>
        <w:t xml:space="preserve">) </w:t>
      </w:r>
      <w:r w:rsidR="00903442" w:rsidRPr="00761AB2">
        <w:rPr>
          <w:rFonts w:ascii="Times New Roman" w:hAnsi="Times New Roman" w:cs="Times New Roman"/>
        </w:rPr>
        <w:t>can be determined by</w:t>
      </w:r>
      <w:r w:rsidRPr="00761AB2">
        <w:rPr>
          <w:rFonts w:ascii="Times New Roman" w:hAnsi="Times New Roman" w:cs="Times New Roman"/>
        </w:rPr>
        <w:t>:</w:t>
      </w:r>
    </w:p>
    <w:tbl>
      <w:tblPr>
        <w:tblW w:w="0" w:type="auto"/>
        <w:tblLook w:val="04A0" w:firstRow="1" w:lastRow="0" w:firstColumn="1" w:lastColumn="0" w:noHBand="0" w:noVBand="1"/>
      </w:tblPr>
      <w:tblGrid>
        <w:gridCol w:w="3510"/>
        <w:gridCol w:w="958"/>
      </w:tblGrid>
      <w:tr w:rsidR="003A771C" w:rsidRPr="00761AB2" w14:paraId="6942BAE0" w14:textId="77777777" w:rsidTr="00660D4C">
        <w:tc>
          <w:tcPr>
            <w:tcW w:w="3510" w:type="dxa"/>
            <w:shd w:val="clear" w:color="auto" w:fill="auto"/>
          </w:tcPr>
          <w:p w14:paraId="27A52B99" w14:textId="3D33757E" w:rsidR="003A771C" w:rsidRPr="00761AB2" w:rsidRDefault="007B09AC" w:rsidP="00761AB2">
            <w:pPr>
              <w:spacing w:after="0"/>
              <w:ind w:firstLine="0"/>
              <w:rPr>
                <w:rFonts w:ascii="Times New Roman" w:hAnsi="Times New Roman" w:cs="Times New Roman"/>
                <w:i/>
              </w:rPr>
            </w:pPr>
            <w:r w:rsidRPr="00761AB2">
              <w:rPr>
                <w:rFonts w:ascii="Times New Roman" w:hAnsi="Times New Roman" w:cs="Times New Roman"/>
                <w:i/>
              </w:rPr>
              <w:t>y</w:t>
            </w:r>
            <w:r w:rsidRPr="00761AB2">
              <w:rPr>
                <w:rFonts w:ascii="Times New Roman" w:hAnsi="Times New Roman" w:cs="Times New Roman"/>
                <w:i/>
                <w:vertAlign w:val="subscript"/>
              </w:rPr>
              <w:t>t</w:t>
            </w:r>
            <w:r w:rsidRPr="00761AB2">
              <w:rPr>
                <w:rFonts w:ascii="Times New Roman" w:hAnsi="Times New Roman" w:cs="Times New Roman"/>
                <w:i/>
              </w:rPr>
              <w:t>=t</w:t>
            </w:r>
            <w:r w:rsidRPr="00761AB2">
              <w:rPr>
                <w:rFonts w:ascii="Times New Roman" w:hAnsi="Times New Roman" w:cs="Times New Roman"/>
                <w:i/>
                <w:vertAlign w:val="subscript"/>
              </w:rPr>
              <w:t>c</w:t>
            </w:r>
            <w:r w:rsidRPr="00761AB2">
              <w:rPr>
                <w:rFonts w:ascii="Times New Roman" w:hAnsi="Times New Roman" w:cs="Times New Roman"/>
                <w:i/>
              </w:rPr>
              <w:t>+0.6h-y</w:t>
            </w:r>
            <w:r w:rsidRPr="00761AB2">
              <w:rPr>
                <w:rFonts w:ascii="Times New Roman" w:hAnsi="Times New Roman" w:cs="Times New Roman"/>
                <w:i/>
                <w:vertAlign w:val="subscript"/>
              </w:rPr>
              <w:t>c</w:t>
            </w:r>
          </w:p>
        </w:tc>
        <w:tc>
          <w:tcPr>
            <w:tcW w:w="958" w:type="dxa"/>
            <w:shd w:val="clear" w:color="auto" w:fill="auto"/>
          </w:tcPr>
          <w:p w14:paraId="06864CF3" w14:textId="77777777" w:rsidR="003A771C" w:rsidRPr="00761AB2" w:rsidRDefault="003A771C" w:rsidP="00903442">
            <w:pPr>
              <w:spacing w:after="0"/>
              <w:jc w:val="right"/>
              <w:rPr>
                <w:rFonts w:ascii="Times New Roman" w:hAnsi="Times New Roman" w:cs="Times New Roman"/>
              </w:rPr>
            </w:pPr>
            <w:r w:rsidRPr="00761AB2">
              <w:rPr>
                <w:rFonts w:ascii="Times New Roman" w:hAnsi="Times New Roman" w:cs="Times New Roman"/>
              </w:rPr>
              <w:t>(</w:t>
            </w:r>
            <w:r w:rsidR="00903442" w:rsidRPr="00761AB2">
              <w:rPr>
                <w:rFonts w:ascii="Times New Roman" w:hAnsi="Times New Roman" w:cs="Times New Roman"/>
              </w:rPr>
              <w:t>6</w:t>
            </w:r>
            <w:r w:rsidRPr="00761AB2">
              <w:rPr>
                <w:rFonts w:ascii="Times New Roman" w:hAnsi="Times New Roman" w:cs="Times New Roman"/>
              </w:rPr>
              <w:t>)</w:t>
            </w:r>
          </w:p>
        </w:tc>
      </w:tr>
    </w:tbl>
    <w:p w14:paraId="6C3F0B15" w14:textId="77777777" w:rsidR="001E1E7F" w:rsidRDefault="001E1E7F" w:rsidP="004A7D99">
      <w:pPr>
        <w:spacing w:after="0"/>
        <w:ind w:firstLine="0"/>
        <w:rPr>
          <w:rFonts w:ascii="Times New Roman" w:hAnsi="Times New Roman" w:cs="Times New Roman"/>
        </w:rPr>
      </w:pPr>
    </w:p>
    <w:p w14:paraId="400810D8" w14:textId="31001C00" w:rsidR="003A771C" w:rsidRPr="00761AB2" w:rsidRDefault="003A771C" w:rsidP="004A7D99">
      <w:pPr>
        <w:spacing w:after="0"/>
        <w:ind w:firstLine="0"/>
        <w:rPr>
          <w:rFonts w:ascii="Times New Roman" w:hAnsi="Times New Roman" w:cs="Times New Roman"/>
        </w:rPr>
      </w:pPr>
      <w:r w:rsidRPr="00761AB2">
        <w:rPr>
          <w:rFonts w:ascii="Times New Roman" w:hAnsi="Times New Roman" w:cs="Times New Roman"/>
        </w:rPr>
        <w:t xml:space="preserve">where </w:t>
      </w:r>
      <w:r w:rsidRPr="00761AB2">
        <w:rPr>
          <w:rFonts w:ascii="Times New Roman" w:hAnsi="Times New Roman" w:cs="Times New Roman"/>
          <w:i/>
        </w:rPr>
        <w:t>y</w:t>
      </w:r>
      <w:r w:rsidR="009D29F9" w:rsidRPr="00761AB2">
        <w:rPr>
          <w:rFonts w:ascii="Times New Roman" w:hAnsi="Times New Roman" w:cs="Times New Roman"/>
          <w:i/>
          <w:vertAlign w:val="subscript"/>
        </w:rPr>
        <w:t>c</w:t>
      </w:r>
      <w:r w:rsidRPr="00761AB2">
        <w:rPr>
          <w:rFonts w:ascii="Times New Roman" w:hAnsi="Times New Roman" w:cs="Times New Roman"/>
        </w:rPr>
        <w:t xml:space="preserve"> is the height of compressive area of the concrete slab.</w:t>
      </w:r>
    </w:p>
    <w:p w14:paraId="107B16C6" w14:textId="77777777" w:rsidR="003A771C" w:rsidRPr="00761AB2" w:rsidRDefault="003A771C" w:rsidP="00551319">
      <w:pPr>
        <w:spacing w:before="120"/>
        <w:rPr>
          <w:rFonts w:ascii="Times New Roman" w:hAnsi="Times New Roman" w:cs="Times New Roman"/>
        </w:rPr>
      </w:pPr>
      <w:r w:rsidRPr="00761AB2">
        <w:rPr>
          <w:rFonts w:ascii="Times New Roman" w:hAnsi="Times New Roman" w:cs="Times New Roman"/>
        </w:rPr>
        <w:t xml:space="preserve">From horizontal equilibrium of the internal </w:t>
      </w:r>
      <w:r w:rsidR="000101AC" w:rsidRPr="00761AB2">
        <w:rPr>
          <w:rFonts w:ascii="Times New Roman" w:hAnsi="Times New Roman" w:cs="Times New Roman"/>
        </w:rPr>
        <w:t xml:space="preserve">axial </w:t>
      </w:r>
      <w:r w:rsidRPr="00761AB2">
        <w:rPr>
          <w:rFonts w:ascii="Times New Roman" w:hAnsi="Times New Roman" w:cs="Times New Roman"/>
        </w:rPr>
        <w:t>forces:</w:t>
      </w:r>
    </w:p>
    <w:p w14:paraId="5D255769" w14:textId="34FA1263" w:rsidR="003A771C" w:rsidRPr="00761AB2" w:rsidRDefault="007B09AC" w:rsidP="00761AB2">
      <w:pPr>
        <w:spacing w:after="0"/>
        <w:ind w:firstLine="0"/>
        <w:rPr>
          <w:rFonts w:ascii="Cambria Math" w:hAnsi="Cambria Math" w:cs="Times New Roman"/>
          <w:oMath/>
        </w:rPr>
      </w:pPr>
      <m:oMath>
        <m:r>
          <m:rPr>
            <m:nor/>
          </m:rPr>
          <w:rPr>
            <w:rFonts w:ascii="Times New Roman" w:hAnsi="Times New Roman" w:cs="Times New Roman"/>
            <w:i/>
          </w:rPr>
          <m:t xml:space="preserve">C=T </m:t>
        </m:r>
        <m:box>
          <m:boxPr>
            <m:opEmu m:val="1"/>
            <m:ctrlPr>
              <w:rPr>
                <w:rFonts w:ascii="Cambria Math" w:hAnsi="Cambria Math" w:cs="Times New Roman"/>
                <w:i/>
              </w:rPr>
            </m:ctrlPr>
          </m:boxPr>
          <m:e>
            <m:r>
              <m:rPr>
                <m:nor/>
              </m:rPr>
              <w:rPr>
                <w:rFonts w:ascii="Times New Roman" w:hAnsi="Times New Roman" w:cs="Times New Roman"/>
                <w:i/>
              </w:rPr>
              <m:t>→</m:t>
            </m:r>
          </m:e>
        </m:box>
        <m:sSub>
          <m:sSubPr>
            <m:ctrlPr>
              <w:rPr>
                <w:rFonts w:ascii="Cambria Math" w:hAnsi="Cambria Math" w:cs="Times New Roman"/>
                <w:i/>
              </w:rPr>
            </m:ctrlPr>
          </m:sSubPr>
          <m:e>
            <m:r>
              <m:rPr>
                <m:nor/>
              </m:rPr>
              <w:rPr>
                <w:rFonts w:ascii="Times New Roman" w:hAnsi="Times New Roman" w:cs="Times New Roman"/>
                <w:i/>
              </w:rPr>
              <m:t>0.85f</m:t>
            </m:r>
          </m:e>
          <m:sub>
            <m:r>
              <m:rPr>
                <m:nor/>
              </m:rPr>
              <w:rPr>
                <w:rFonts w:ascii="Times New Roman" w:hAnsi="Times New Roman" w:cs="Times New Roman"/>
                <w:i/>
              </w:rPr>
              <m:t>c</m:t>
            </m:r>
          </m:sub>
        </m:sSub>
        <m:r>
          <m:rPr>
            <m:nor/>
          </m:rPr>
          <w:rPr>
            <w:rFonts w:ascii="Times New Roman" w:hAnsi="Times New Roman" w:cs="Times New Roman"/>
            <w:i/>
          </w:rPr>
          <m:t xml:space="preserve"> </m:t>
        </m:r>
        <m:sSub>
          <m:sSubPr>
            <m:ctrlPr>
              <w:rPr>
                <w:rFonts w:ascii="Cambria Math" w:hAnsi="Cambria Math" w:cs="Times New Roman"/>
                <w:i/>
              </w:rPr>
            </m:ctrlPr>
          </m:sSubPr>
          <m:e>
            <m:r>
              <m:rPr>
                <m:nor/>
              </m:rPr>
              <w:rPr>
                <w:rFonts w:ascii="Times New Roman" w:hAnsi="Times New Roman" w:cs="Times New Roman"/>
                <w:i/>
              </w:rPr>
              <m:t>y</m:t>
            </m:r>
          </m:e>
          <m:sub>
            <m:r>
              <m:rPr>
                <m:nor/>
              </m:rPr>
              <w:rPr>
                <w:rFonts w:ascii="Times New Roman" w:hAnsi="Times New Roman" w:cs="Times New Roman"/>
                <w:i/>
              </w:rPr>
              <m:t>c</m:t>
            </m:r>
          </m:sub>
        </m:sSub>
        <m:r>
          <m:rPr>
            <m:nor/>
          </m:rPr>
          <w:rPr>
            <w:rFonts w:ascii="Times New Roman" w:hAnsi="Times New Roman" w:cs="Times New Roman"/>
            <w:i/>
          </w:rPr>
          <m:t xml:space="preserve"> </m:t>
        </m:r>
        <m:sSub>
          <m:sSubPr>
            <m:ctrlPr>
              <w:rPr>
                <w:rFonts w:ascii="Cambria Math" w:hAnsi="Cambria Math" w:cs="Times New Roman"/>
                <w:i/>
              </w:rPr>
            </m:ctrlPr>
          </m:sSubPr>
          <m:e>
            <m:r>
              <m:rPr>
                <m:nor/>
              </m:rPr>
              <w:rPr>
                <w:rFonts w:ascii="Times New Roman" w:hAnsi="Times New Roman" w:cs="Times New Roman"/>
                <w:i/>
              </w:rPr>
              <m:t>b</m:t>
            </m:r>
          </m:e>
          <m:sub>
            <m:r>
              <m:rPr>
                <m:nor/>
              </m:rPr>
              <w:rPr>
                <w:rFonts w:ascii="Times New Roman" w:hAnsi="Times New Roman" w:cs="Times New Roman"/>
                <w:i/>
              </w:rPr>
              <m:t>c</m:t>
            </m:r>
          </m:sub>
        </m:sSub>
        <m:sSub>
          <m:sSubPr>
            <m:ctrlPr>
              <w:rPr>
                <w:rFonts w:ascii="Cambria Math" w:hAnsi="Cambria Math" w:cs="Times New Roman"/>
                <w:i/>
              </w:rPr>
            </m:ctrlPr>
          </m:sSubPr>
          <m:e>
            <m:r>
              <m:rPr>
                <m:nor/>
              </m:rPr>
              <w:rPr>
                <w:rFonts w:ascii="Times New Roman" w:hAnsi="Times New Roman" w:cs="Times New Roman"/>
                <w:i/>
              </w:rPr>
              <m:t>=A</m:t>
            </m:r>
          </m:e>
          <m:sub>
            <m:r>
              <m:rPr>
                <m:nor/>
              </m:rPr>
              <w:rPr>
                <w:rFonts w:ascii="Times New Roman" w:hAnsi="Times New Roman" w:cs="Times New Roman"/>
                <w:i/>
              </w:rPr>
              <m:t>s</m:t>
            </m:r>
          </m:sub>
        </m:sSub>
        <m:r>
          <m:rPr>
            <m:nor/>
          </m:rPr>
          <w:rPr>
            <w:rFonts w:ascii="Times New Roman" w:hAnsi="Times New Roman" w:cs="Times New Roman"/>
            <w:i/>
          </w:rPr>
          <m:t xml:space="preserve"> </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t</m:t>
            </m:r>
          </m:sub>
        </m:sSub>
      </m:oMath>
      <w:r w:rsidRPr="00761AB2">
        <w:rPr>
          <w:rFonts w:ascii="Times New Roman" w:hAnsi="Times New Roman" w:cs="Times New Roman"/>
          <w:i/>
        </w:rPr>
        <w:t xml:space="preserve"> </w:t>
      </w:r>
    </w:p>
    <w:p w14:paraId="7C973ACC" w14:textId="77777777" w:rsidR="003A771C" w:rsidRPr="00761AB2" w:rsidRDefault="003A771C" w:rsidP="003A771C">
      <w:pPr>
        <w:spacing w:after="0"/>
        <w:rPr>
          <w:rFonts w:ascii="Times New Roman" w:hAnsi="Times New Roman" w:cs="Times New Roman"/>
        </w:rPr>
      </w:pPr>
      <w:r w:rsidRPr="00761AB2">
        <w:rPr>
          <w:rFonts w:ascii="Times New Roman" w:hAnsi="Times New Roman" w:cs="Times New Roman"/>
        </w:rPr>
        <w:t>or</w:t>
      </w:r>
    </w:p>
    <w:tbl>
      <w:tblPr>
        <w:tblW w:w="0" w:type="auto"/>
        <w:tblLook w:val="04A0" w:firstRow="1" w:lastRow="0" w:firstColumn="1" w:lastColumn="0" w:noHBand="0" w:noVBand="1"/>
      </w:tblPr>
      <w:tblGrid>
        <w:gridCol w:w="3510"/>
        <w:gridCol w:w="958"/>
      </w:tblGrid>
      <w:tr w:rsidR="003A771C" w:rsidRPr="00761AB2" w14:paraId="4329FAF5" w14:textId="77777777" w:rsidTr="005E557F">
        <w:tc>
          <w:tcPr>
            <w:tcW w:w="3510" w:type="dxa"/>
            <w:shd w:val="clear" w:color="auto" w:fill="auto"/>
          </w:tcPr>
          <w:p w14:paraId="50B79447" w14:textId="110C0CB3" w:rsidR="003A771C" w:rsidRPr="00761AB2" w:rsidRDefault="00FE3084" w:rsidP="009D29F9">
            <w:pPr>
              <w:spacing w:after="0"/>
              <w:rPr>
                <w:rFonts w:ascii="Times New Roman" w:hAnsi="Times New Roman" w:cs="Times New Roman"/>
                <w:i/>
              </w:rPr>
            </w:pPr>
            <m:oMathPara>
              <m:oMathParaPr>
                <m:jc m:val="left"/>
              </m:oMathParaPr>
              <m:oMath>
                <m:sSub>
                  <m:sSubPr>
                    <m:ctrlPr>
                      <w:rPr>
                        <w:rFonts w:ascii="Cambria Math" w:hAnsi="Cambria Math" w:cs="Times New Roman"/>
                        <w:i/>
                      </w:rPr>
                    </m:ctrlPr>
                  </m:sSubPr>
                  <m:e>
                    <m:r>
                      <m:rPr>
                        <m:nor/>
                      </m:rPr>
                      <w:rPr>
                        <w:rFonts w:ascii="Times New Roman" w:hAnsi="Times New Roman" w:cs="Times New Roman"/>
                        <w:i/>
                      </w:rPr>
                      <m:t>y</m:t>
                    </m:r>
                  </m:e>
                  <m:sub>
                    <m:r>
                      <m:rPr>
                        <m:nor/>
                      </m:rPr>
                      <w:rPr>
                        <w:rFonts w:ascii="Times New Roman" w:hAnsi="Times New Roman" w:cs="Times New Roman"/>
                        <w:i/>
                      </w:rPr>
                      <m:t>c</m:t>
                    </m:r>
                  </m:sub>
                </m:sSub>
                <m:r>
                  <m:rPr>
                    <m:nor/>
                  </m:rPr>
                  <w:rPr>
                    <w:rFonts w:ascii="Times New Roman" w:hAnsi="Times New Roman" w:cs="Times New Roman"/>
                    <w:i/>
                  </w:rPr>
                  <m:t>=</m:t>
                </m:r>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A</m:t>
                        </m:r>
                      </m:e>
                      <m:sub>
                        <m:r>
                          <m:rPr>
                            <m:nor/>
                          </m:rPr>
                          <w:rPr>
                            <w:rFonts w:ascii="Times New Roman" w:hAnsi="Times New Roman" w:cs="Times New Roman"/>
                            <w:i/>
                          </w:rPr>
                          <m:t>s</m:t>
                        </m:r>
                      </m:sub>
                    </m:sSub>
                  </m:num>
                  <m:den>
                    <m:r>
                      <m:rPr>
                        <m:nor/>
                      </m:rPr>
                      <w:rPr>
                        <w:rFonts w:ascii="Times New Roman" w:hAnsi="Times New Roman" w:cs="Times New Roman"/>
                        <w:i/>
                      </w:rPr>
                      <m:t xml:space="preserve">0.85 </m:t>
                    </m:r>
                    <m:sSub>
                      <m:sSubPr>
                        <m:ctrlPr>
                          <w:rPr>
                            <w:rFonts w:ascii="Cambria Math" w:hAnsi="Cambria Math" w:cs="Times New Roman"/>
                            <w:i/>
                          </w:rPr>
                        </m:ctrlPr>
                      </m:sSubPr>
                      <m:e>
                        <m:r>
                          <m:rPr>
                            <m:nor/>
                          </m:rPr>
                          <w:rPr>
                            <w:rFonts w:ascii="Times New Roman" w:hAnsi="Times New Roman" w:cs="Times New Roman"/>
                            <w:i/>
                          </w:rPr>
                          <m:t>f</m:t>
                        </m:r>
                      </m:e>
                      <m:sub>
                        <m:r>
                          <m:rPr>
                            <m:nor/>
                          </m:rPr>
                          <w:rPr>
                            <w:rFonts w:ascii="Times New Roman" w:hAnsi="Times New Roman" w:cs="Times New Roman"/>
                            <w:i/>
                          </w:rPr>
                          <m:t>c</m:t>
                        </m:r>
                      </m:sub>
                    </m:sSub>
                    <m:r>
                      <m:rPr>
                        <m:nor/>
                      </m:rPr>
                      <w:rPr>
                        <w:rFonts w:ascii="Times New Roman" w:hAnsi="Times New Roman" w:cs="Times New Roman"/>
                        <w:i/>
                      </w:rPr>
                      <m:t xml:space="preserve"> </m:t>
                    </m:r>
                    <m:sSub>
                      <m:sSubPr>
                        <m:ctrlPr>
                          <w:rPr>
                            <w:rFonts w:ascii="Cambria Math" w:hAnsi="Cambria Math" w:cs="Times New Roman"/>
                            <w:i/>
                          </w:rPr>
                        </m:ctrlPr>
                      </m:sSubPr>
                      <m:e>
                        <m:r>
                          <m:rPr>
                            <m:nor/>
                          </m:rPr>
                          <w:rPr>
                            <w:rFonts w:ascii="Times New Roman" w:hAnsi="Times New Roman" w:cs="Times New Roman"/>
                            <w:i/>
                          </w:rPr>
                          <m:t>b</m:t>
                        </m:r>
                      </m:e>
                      <m:sub>
                        <m:r>
                          <m:rPr>
                            <m:nor/>
                          </m:rPr>
                          <w:rPr>
                            <w:rFonts w:ascii="Times New Roman" w:hAnsi="Times New Roman" w:cs="Times New Roman"/>
                            <w:i/>
                          </w:rPr>
                          <m:t>c</m:t>
                        </m:r>
                      </m:sub>
                    </m:sSub>
                  </m:den>
                </m:f>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t</m:t>
                    </m:r>
                  </m:sub>
                </m:sSub>
              </m:oMath>
            </m:oMathPara>
          </w:p>
        </w:tc>
        <w:tc>
          <w:tcPr>
            <w:tcW w:w="958" w:type="dxa"/>
            <w:shd w:val="clear" w:color="auto" w:fill="auto"/>
            <w:vAlign w:val="center"/>
          </w:tcPr>
          <w:p w14:paraId="2DC03E7D" w14:textId="77777777" w:rsidR="003A771C" w:rsidRPr="00761AB2" w:rsidRDefault="003A771C" w:rsidP="00903442">
            <w:pPr>
              <w:spacing w:after="0"/>
              <w:jc w:val="right"/>
              <w:rPr>
                <w:rFonts w:ascii="Times New Roman" w:hAnsi="Times New Roman" w:cs="Times New Roman"/>
              </w:rPr>
            </w:pPr>
            <w:r w:rsidRPr="00761AB2">
              <w:rPr>
                <w:rFonts w:ascii="Times New Roman" w:hAnsi="Times New Roman" w:cs="Times New Roman"/>
              </w:rPr>
              <w:t>(</w:t>
            </w:r>
            <w:r w:rsidR="00903442" w:rsidRPr="00761AB2">
              <w:rPr>
                <w:rFonts w:ascii="Times New Roman" w:hAnsi="Times New Roman" w:cs="Times New Roman"/>
              </w:rPr>
              <w:t>7</w:t>
            </w:r>
            <w:r w:rsidRPr="00761AB2">
              <w:rPr>
                <w:rFonts w:ascii="Times New Roman" w:hAnsi="Times New Roman" w:cs="Times New Roman"/>
              </w:rPr>
              <w:t>)</w:t>
            </w:r>
          </w:p>
        </w:tc>
      </w:tr>
    </w:tbl>
    <w:p w14:paraId="3C8D4FA9" w14:textId="77777777" w:rsidR="003A771C" w:rsidRPr="00761AB2" w:rsidRDefault="003A771C" w:rsidP="00551319">
      <w:pPr>
        <w:spacing w:before="120"/>
        <w:ind w:firstLine="0"/>
        <w:rPr>
          <w:rFonts w:ascii="Times New Roman" w:hAnsi="Times New Roman" w:cs="Times New Roman"/>
        </w:rPr>
      </w:pPr>
      <w:r w:rsidRPr="00761AB2">
        <w:rPr>
          <w:rFonts w:ascii="Times New Roman" w:hAnsi="Times New Roman" w:cs="Times New Roman"/>
        </w:rPr>
        <w:t xml:space="preserve">where </w:t>
      </w:r>
      <w:r w:rsidRPr="00761AB2">
        <w:rPr>
          <w:rFonts w:ascii="Times New Roman" w:hAnsi="Times New Roman" w:cs="Times New Roman"/>
          <w:i/>
        </w:rPr>
        <w:t>A</w:t>
      </w:r>
      <w:r w:rsidRPr="00761AB2">
        <w:rPr>
          <w:rFonts w:ascii="Times New Roman" w:hAnsi="Times New Roman" w:cs="Times New Roman"/>
          <w:i/>
          <w:vertAlign w:val="subscript"/>
        </w:rPr>
        <w:t>s</w:t>
      </w:r>
      <w:r w:rsidRPr="00761AB2">
        <w:rPr>
          <w:rFonts w:ascii="Times New Roman" w:hAnsi="Times New Roman" w:cs="Times New Roman"/>
        </w:rPr>
        <w:t xml:space="preserve"> is the cross-sectional area of the stainless steel member.</w:t>
      </w:r>
    </w:p>
    <w:p w14:paraId="1435EB40" w14:textId="46EE2068" w:rsidR="003A771C" w:rsidRPr="00761AB2" w:rsidRDefault="003A771C" w:rsidP="00551319">
      <w:pPr>
        <w:spacing w:before="120"/>
        <w:rPr>
          <w:rFonts w:ascii="Times New Roman" w:hAnsi="Times New Roman" w:cs="Times New Roman"/>
        </w:rPr>
      </w:pPr>
      <w:r w:rsidRPr="00761AB2">
        <w:rPr>
          <w:rFonts w:ascii="Times New Roman" w:hAnsi="Times New Roman" w:cs="Times New Roman"/>
        </w:rPr>
        <w:t xml:space="preserve">It is assumed that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 xml:space="preserve">t </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y</m:t>
            </m:r>
          </m:e>
          <m:sub>
            <m:r>
              <w:rPr>
                <w:rFonts w:ascii="Cambria Math" w:hAnsi="Cambria Math" w:cs="Times New Roman"/>
              </w:rPr>
              <m:t>0.2</m:t>
            </m:r>
          </m:sub>
        </m:sSub>
      </m:oMath>
      <w:r w:rsidRPr="00761AB2">
        <w:rPr>
          <w:rFonts w:ascii="Times New Roman" w:hAnsi="Times New Roman" w:cs="Times New Roman"/>
          <w:i/>
        </w:rPr>
        <w:t>,</w:t>
      </w:r>
      <w:r w:rsidRPr="00761AB2">
        <w:rPr>
          <w:rFonts w:ascii="Times New Roman" w:hAnsi="Times New Roman" w:cs="Times New Roman"/>
        </w:rPr>
        <w:t xml:space="preserve"> and therefore: </w:t>
      </w:r>
    </w:p>
    <w:tbl>
      <w:tblPr>
        <w:tblW w:w="4503" w:type="dxa"/>
        <w:tblLook w:val="04A0" w:firstRow="1" w:lastRow="0" w:firstColumn="1" w:lastColumn="0" w:noHBand="0" w:noVBand="1"/>
      </w:tblPr>
      <w:tblGrid>
        <w:gridCol w:w="3510"/>
        <w:gridCol w:w="993"/>
      </w:tblGrid>
      <w:tr w:rsidR="003A771C" w:rsidRPr="00761AB2" w14:paraId="58AF8A94" w14:textId="77777777" w:rsidTr="00660D4C">
        <w:tc>
          <w:tcPr>
            <w:tcW w:w="3510" w:type="dxa"/>
            <w:shd w:val="clear" w:color="auto" w:fill="auto"/>
          </w:tcPr>
          <w:p w14:paraId="738EBC74" w14:textId="705470A4" w:rsidR="003A771C" w:rsidRPr="00761AB2" w:rsidRDefault="00FE3084" w:rsidP="009D29F9">
            <w:pPr>
              <w:spacing w:after="0"/>
              <w:rPr>
                <w:rFonts w:ascii="Times New Roman" w:hAnsi="Times New Roman" w:cs="Times New Roman"/>
                <w:i/>
              </w:rPr>
            </w:pPr>
            <m:oMathPara>
              <m:oMathParaPr>
                <m:jc m:val="left"/>
              </m:oMathParaPr>
              <m:oMath>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t</m:t>
                    </m:r>
                  </m:sub>
                </m:sSub>
                <m:r>
                  <m:rPr>
                    <m:nor/>
                  </m:rPr>
                  <w:rPr>
                    <w:rFonts w:ascii="Times New Roman" w:hAnsi="Times New Roman" w:cs="Times New Roman"/>
                    <w:i/>
                  </w:rPr>
                  <m:t>=</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0.2</m:t>
                    </m:r>
                  </m:sub>
                </m:sSub>
                <m:d>
                  <m:dPr>
                    <m:begChr m:val="["/>
                    <m:endChr m:val="]"/>
                    <m:ctrlPr>
                      <w:rPr>
                        <w:rFonts w:ascii="Cambria Math" w:hAnsi="Cambria Math" w:cs="Times New Roman"/>
                        <w:i/>
                      </w:rPr>
                    </m:ctrlPr>
                  </m:dPr>
                  <m:e>
                    <m:r>
                      <m:rPr>
                        <m:nor/>
                      </m:rPr>
                      <w:rPr>
                        <w:rFonts w:ascii="Times New Roman" w:hAnsi="Times New Roman" w:cs="Times New Roman"/>
                        <w:i/>
                      </w:rPr>
                      <m:t>1+</m:t>
                    </m:r>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r</m:t>
                            </m:r>
                          </m:e>
                          <m:sub>
                            <m:r>
                              <m:rPr>
                                <m:nor/>
                              </m:rPr>
                              <w:rPr>
                                <w:rFonts w:ascii="Times New Roman" w:hAnsi="Times New Roman" w:cs="Times New Roman"/>
                                <w:i/>
                              </w:rPr>
                              <m:t>2</m:t>
                            </m:r>
                          </m:sub>
                        </m:sSub>
                        <m:r>
                          <m:rPr>
                            <m:nor/>
                          </m:rPr>
                          <w:rPr>
                            <w:rFonts w:ascii="Times New Roman" w:hAnsi="Times New Roman" w:cs="Times New Roman"/>
                            <w:i/>
                          </w:rPr>
                          <m:t xml:space="preserve"> </m:t>
                        </m:r>
                        <m:d>
                          <m:dPr>
                            <m:begChr m:val="["/>
                            <m:endChr m:val="]"/>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t</m:t>
                                    </m:r>
                                  </m:sub>
                                </m:sSub>
                              </m:num>
                              <m:den>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0.2</m:t>
                                    </m:r>
                                  </m:sub>
                                </m:sSub>
                              </m:den>
                            </m:f>
                            <m:r>
                              <m:rPr>
                                <m:nor/>
                              </m:rPr>
                              <w:rPr>
                                <w:rFonts w:ascii="Times New Roman" w:hAnsi="Times New Roman" w:cs="Times New Roman"/>
                                <w:i/>
                              </w:rPr>
                              <m:t>-1</m:t>
                            </m:r>
                          </m:e>
                        </m:d>
                      </m:num>
                      <m:den>
                        <m:r>
                          <m:rPr>
                            <m:nor/>
                          </m:rPr>
                          <w:rPr>
                            <w:rFonts w:ascii="Times New Roman" w:hAnsi="Times New Roman" w:cs="Times New Roman"/>
                            <w:i/>
                          </w:rPr>
                          <m:t>1+</m:t>
                        </m:r>
                        <m:d>
                          <m:dPr>
                            <m:ctrlPr>
                              <w:rPr>
                                <w:rFonts w:ascii="Cambria Math" w:hAnsi="Cambria Math" w:cs="Times New Roman"/>
                                <w:i/>
                              </w:rPr>
                            </m:ctrlPr>
                          </m:dPr>
                          <m:e>
                            <m:sSup>
                              <m:sSupPr>
                                <m:ctrlPr>
                                  <w:rPr>
                                    <w:rFonts w:ascii="Cambria Math" w:hAnsi="Cambria Math" w:cs="Times New Roman"/>
                                    <w:i/>
                                  </w:rPr>
                                </m:ctrlPr>
                              </m:sSupPr>
                              <m:e>
                                <m:r>
                                  <m:rPr>
                                    <m:nor/>
                                  </m:rPr>
                                  <w:rPr>
                                    <w:rFonts w:ascii="Times New Roman" w:hAnsi="Times New Roman" w:cs="Times New Roman"/>
                                    <w:i/>
                                  </w:rPr>
                                  <m:t>r</m:t>
                                </m:r>
                              </m:e>
                              <m:sup>
                                <m:r>
                                  <m:rPr>
                                    <m:nor/>
                                  </m:rPr>
                                  <w:rPr>
                                    <w:rFonts w:ascii="Times New Roman" w:hAnsi="Times New Roman" w:cs="Times New Roman"/>
                                    <w:i/>
                                  </w:rPr>
                                  <m:t>*</m:t>
                                </m:r>
                              </m:sup>
                            </m:sSup>
                            <m:r>
                              <m:rPr>
                                <m:nor/>
                              </m:rPr>
                              <w:rPr>
                                <w:rFonts w:ascii="Times New Roman" w:hAnsi="Times New Roman" w:cs="Times New Roman"/>
                                <w:i/>
                              </w:rPr>
                              <m:t>-1</m:t>
                            </m:r>
                          </m:e>
                        </m:d>
                        <m:r>
                          <m:rPr>
                            <m:nor/>
                          </m:rPr>
                          <w:rPr>
                            <w:rFonts w:ascii="Times New Roman" w:hAnsi="Times New Roman" w:cs="Times New Roman"/>
                            <w:i/>
                          </w:rPr>
                          <m:t xml:space="preserve"> </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t</m:t>
                                            </m:r>
                                          </m:sub>
                                        </m:sSub>
                                      </m:num>
                                      <m:den>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0.2</m:t>
                                            </m:r>
                                          </m:sub>
                                        </m:sSub>
                                      </m:den>
                                    </m:f>
                                    <m:r>
                                      <m:rPr>
                                        <m:nor/>
                                      </m:rPr>
                                      <w:rPr>
                                        <w:rFonts w:ascii="Times New Roman" w:hAnsi="Times New Roman" w:cs="Times New Roman"/>
                                        <w:i/>
                                      </w:rPr>
                                      <m:t>-1</m:t>
                                    </m:r>
                                  </m:num>
                                  <m:den>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u</m:t>
                                            </m:r>
                                          </m:sub>
                                        </m:sSub>
                                      </m:num>
                                      <m:den>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0.2</m:t>
                                            </m:r>
                                          </m:sub>
                                        </m:sSub>
                                      </m:den>
                                    </m:f>
                                    <m:r>
                                      <m:rPr>
                                        <m:nor/>
                                      </m:rPr>
                                      <w:rPr>
                                        <w:rFonts w:ascii="Times New Roman" w:hAnsi="Times New Roman" w:cs="Times New Roman"/>
                                        <w:i/>
                                      </w:rPr>
                                      <m:t>-1</m:t>
                                    </m:r>
                                  </m:den>
                                </m:f>
                              </m:e>
                            </m:d>
                          </m:e>
                          <m:sup>
                            <m:sSup>
                              <m:sSupPr>
                                <m:ctrlPr>
                                  <w:rPr>
                                    <w:rFonts w:ascii="Cambria Math" w:hAnsi="Cambria Math" w:cs="Times New Roman"/>
                                    <w:i/>
                                  </w:rPr>
                                </m:ctrlPr>
                              </m:sSupPr>
                              <m:e>
                                <m:r>
                                  <m:rPr>
                                    <m:nor/>
                                  </m:rPr>
                                  <w:rPr>
                                    <w:rFonts w:ascii="Times New Roman" w:hAnsi="Times New Roman" w:cs="Times New Roman"/>
                                    <w:i/>
                                  </w:rPr>
                                  <m:t>p</m:t>
                                </m:r>
                              </m:e>
                              <m:sup>
                                <m:r>
                                  <m:rPr>
                                    <m:nor/>
                                  </m:rPr>
                                  <w:rPr>
                                    <w:rFonts w:ascii="Times New Roman" w:hAnsi="Times New Roman" w:cs="Times New Roman"/>
                                    <w:i/>
                                  </w:rPr>
                                  <m:t>*</m:t>
                                </m:r>
                              </m:sup>
                            </m:sSup>
                          </m:sup>
                        </m:sSup>
                      </m:den>
                    </m:f>
                  </m:e>
                </m:d>
              </m:oMath>
            </m:oMathPara>
          </w:p>
        </w:tc>
        <w:tc>
          <w:tcPr>
            <w:tcW w:w="993" w:type="dxa"/>
            <w:shd w:val="clear" w:color="auto" w:fill="auto"/>
            <w:vAlign w:val="center"/>
          </w:tcPr>
          <w:p w14:paraId="45E0B5E9" w14:textId="77777777" w:rsidR="003A771C" w:rsidRPr="00761AB2" w:rsidRDefault="003A771C" w:rsidP="00903442">
            <w:pPr>
              <w:spacing w:after="0"/>
              <w:jc w:val="right"/>
              <w:rPr>
                <w:rFonts w:ascii="Times New Roman" w:hAnsi="Times New Roman" w:cs="Times New Roman"/>
              </w:rPr>
            </w:pPr>
            <w:r w:rsidRPr="00761AB2">
              <w:rPr>
                <w:rFonts w:ascii="Times New Roman" w:hAnsi="Times New Roman" w:cs="Times New Roman"/>
              </w:rPr>
              <w:t>(</w:t>
            </w:r>
            <w:r w:rsidR="00903442" w:rsidRPr="00761AB2">
              <w:rPr>
                <w:rFonts w:ascii="Times New Roman" w:hAnsi="Times New Roman" w:cs="Times New Roman"/>
              </w:rPr>
              <w:t>8</w:t>
            </w:r>
            <w:r w:rsidRPr="00761AB2">
              <w:rPr>
                <w:rFonts w:ascii="Times New Roman" w:hAnsi="Times New Roman" w:cs="Times New Roman"/>
              </w:rPr>
              <w:t>)</w:t>
            </w:r>
          </w:p>
        </w:tc>
      </w:tr>
    </w:tbl>
    <w:p w14:paraId="61642EEC" w14:textId="015D62E7" w:rsidR="003A771C" w:rsidRPr="00761AB2" w:rsidRDefault="003A771C" w:rsidP="00551319">
      <w:pPr>
        <w:spacing w:before="120"/>
        <w:ind w:firstLine="0"/>
        <w:rPr>
          <w:rFonts w:ascii="Times New Roman" w:hAnsi="Times New Roman" w:cs="Times New Roman"/>
        </w:rPr>
      </w:pPr>
      <w:r w:rsidRPr="00761AB2">
        <w:rPr>
          <w:rFonts w:ascii="Times New Roman" w:hAnsi="Times New Roman" w:cs="Times New Roman"/>
        </w:rPr>
        <w:t xml:space="preserve">where </w:t>
      </w:r>
      <w:r w:rsidR="00363528" w:rsidRPr="0084328A">
        <w:rPr>
          <w:rFonts w:ascii="Times New Roman" w:hAnsi="Times New Roman" w:cs="Times New Roman"/>
          <w:i/>
        </w:rPr>
        <w:t>ε</w:t>
      </w:r>
      <w:r w:rsidR="00363528" w:rsidRPr="0084328A">
        <w:rPr>
          <w:rFonts w:ascii="Times New Roman" w:hAnsi="Times New Roman" w:cs="Times New Roman"/>
          <w:i/>
          <w:vertAlign w:val="subscript"/>
        </w:rPr>
        <w:t>t</w:t>
      </w:r>
      <w:r w:rsidR="00363528" w:rsidRPr="0084328A">
        <w:rPr>
          <w:rFonts w:ascii="Times New Roman" w:hAnsi="Times New Roman" w:cs="Times New Roman"/>
          <w:i/>
        </w:rPr>
        <w:t xml:space="preserve"> </w:t>
      </w:r>
      <w:r w:rsidRPr="00761AB2">
        <w:rPr>
          <w:rFonts w:ascii="Times New Roman" w:hAnsi="Times New Roman" w:cs="Times New Roman"/>
        </w:rPr>
        <w:t xml:space="preserve">is the strain in the steel section at </w:t>
      </w:r>
      <m:oMath>
        <m:sSub>
          <m:sSubPr>
            <m:ctrlPr>
              <w:rPr>
                <w:rFonts w:ascii="Cambria Math" w:hAnsi="Cambria Math" w:cs="Times New Roman"/>
                <w:i/>
              </w:rPr>
            </m:ctrlPr>
          </m:sSubPr>
          <m:e>
            <m:r>
              <m:rPr>
                <m:nor/>
              </m:rPr>
              <w:rPr>
                <w:rFonts w:ascii="Times New Roman" w:hAnsi="Times New Roman" w:cs="Times New Roman"/>
                <w:i/>
              </w:rPr>
              <m:t>y</m:t>
            </m:r>
          </m:e>
          <m:sub>
            <m:r>
              <m:rPr>
                <m:nor/>
              </m:rPr>
              <w:rPr>
                <w:rFonts w:ascii="Times New Roman" w:hAnsi="Times New Roman" w:cs="Times New Roman"/>
                <w:i/>
              </w:rPr>
              <m:t>t</m:t>
            </m:r>
          </m:sub>
        </m:sSub>
      </m:oMath>
      <w:r w:rsidRPr="00761AB2">
        <w:rPr>
          <w:rFonts w:ascii="Times New Roman" w:hAnsi="Times New Roman" w:cs="Times New Roman"/>
        </w:rPr>
        <w:t xml:space="preserve"> and </w:t>
      </w:r>
      <w:r w:rsidRPr="00761AB2">
        <w:rPr>
          <w:rFonts w:ascii="Times New Roman" w:hAnsi="Times New Roman" w:cs="Times New Roman"/>
          <w:i/>
        </w:rPr>
        <w:t>κ</w:t>
      </w:r>
      <w:r w:rsidRPr="00761AB2">
        <w:rPr>
          <w:rFonts w:ascii="Times New Roman" w:hAnsi="Times New Roman" w:cs="Times New Roman"/>
        </w:rPr>
        <w:t xml:space="preserve"> is the cross-sectional curvature, determined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74"/>
      </w:tblGrid>
      <w:tr w:rsidR="003A771C" w:rsidRPr="00761AB2" w14:paraId="768E6205" w14:textId="77777777" w:rsidTr="005E557F">
        <w:tc>
          <w:tcPr>
            <w:tcW w:w="3794" w:type="dxa"/>
          </w:tcPr>
          <w:p w14:paraId="5B6907CC" w14:textId="77777777" w:rsidR="003A771C" w:rsidRPr="00C23195" w:rsidRDefault="00FE3084" w:rsidP="009D29F9">
            <w:pPr>
              <w:spacing w:after="0"/>
              <w:ind w:firstLine="0"/>
              <w:rPr>
                <w:i/>
                <w:sz w:val="22"/>
                <w:szCs w:val="22"/>
                <w:lang w:val="en-GB"/>
              </w:rPr>
            </w:pPr>
            <m:oMathPara>
              <m:oMathParaPr>
                <m:jc m:val="left"/>
              </m:oMathParaPr>
              <m:oMath>
                <m:sSub>
                  <m:sSubPr>
                    <m:ctrlPr>
                      <w:rPr>
                        <w:rFonts w:ascii="Cambria Math" w:hAnsi="Cambria Math"/>
                        <w:i/>
                        <w:sz w:val="22"/>
                        <w:szCs w:val="22"/>
                        <w:lang w:val="en-GB"/>
                      </w:rPr>
                    </m:ctrlPr>
                  </m:sSubPr>
                  <m:e>
                    <m:r>
                      <m:rPr>
                        <m:nor/>
                      </m:rPr>
                      <w:rPr>
                        <w:i/>
                        <w:sz w:val="22"/>
                        <w:szCs w:val="22"/>
                      </w:rPr>
                      <m:t>ε</m:t>
                    </m:r>
                  </m:e>
                  <m:sub>
                    <m:r>
                      <m:rPr>
                        <m:nor/>
                      </m:rPr>
                      <w:rPr>
                        <w:i/>
                        <w:sz w:val="22"/>
                        <w:szCs w:val="22"/>
                      </w:rPr>
                      <m:t>t</m:t>
                    </m:r>
                  </m:sub>
                </m:sSub>
                <m:r>
                  <m:rPr>
                    <m:nor/>
                  </m:rPr>
                  <w:rPr>
                    <w:i/>
                    <w:sz w:val="22"/>
                    <w:szCs w:val="22"/>
                  </w:rPr>
                  <m:t xml:space="preserve">=κ </m:t>
                </m:r>
                <m:sSub>
                  <m:sSubPr>
                    <m:ctrlPr>
                      <w:rPr>
                        <w:rFonts w:ascii="Cambria Math" w:hAnsi="Cambria Math"/>
                        <w:i/>
                        <w:sz w:val="22"/>
                        <w:szCs w:val="22"/>
                        <w:lang w:val="en-GB"/>
                      </w:rPr>
                    </m:ctrlPr>
                  </m:sSubPr>
                  <m:e>
                    <m:r>
                      <m:rPr>
                        <m:nor/>
                      </m:rPr>
                      <w:rPr>
                        <w:i/>
                        <w:sz w:val="22"/>
                        <w:szCs w:val="22"/>
                      </w:rPr>
                      <m:t>y</m:t>
                    </m:r>
                  </m:e>
                  <m:sub>
                    <m:r>
                      <m:rPr>
                        <m:nor/>
                      </m:rPr>
                      <w:rPr>
                        <w:i/>
                        <w:sz w:val="22"/>
                        <w:szCs w:val="22"/>
                      </w:rPr>
                      <m:t>t</m:t>
                    </m:r>
                  </m:sub>
                </m:sSub>
                <m:r>
                  <m:rPr>
                    <m:nor/>
                  </m:rPr>
                  <w:rPr>
                    <w:i/>
                    <w:sz w:val="22"/>
                    <w:szCs w:val="22"/>
                  </w:rPr>
                  <m:t xml:space="preserve">=κ </m:t>
                </m:r>
                <m:d>
                  <m:dPr>
                    <m:ctrlPr>
                      <w:rPr>
                        <w:rFonts w:ascii="Cambria Math" w:hAnsi="Cambria Math"/>
                        <w:i/>
                        <w:sz w:val="22"/>
                        <w:szCs w:val="22"/>
                        <w:lang w:val="en-GB"/>
                      </w:rPr>
                    </m:ctrlPr>
                  </m:dPr>
                  <m:e>
                    <m:sSub>
                      <m:sSubPr>
                        <m:ctrlPr>
                          <w:rPr>
                            <w:rFonts w:ascii="Cambria Math" w:hAnsi="Cambria Math"/>
                            <w:i/>
                            <w:sz w:val="22"/>
                            <w:szCs w:val="22"/>
                            <w:lang w:val="en-GB"/>
                          </w:rPr>
                        </m:ctrlPr>
                      </m:sSubPr>
                      <m:e>
                        <m:r>
                          <m:rPr>
                            <m:nor/>
                          </m:rPr>
                          <w:rPr>
                            <w:i/>
                            <w:sz w:val="22"/>
                            <w:szCs w:val="22"/>
                          </w:rPr>
                          <m:t>t</m:t>
                        </m:r>
                      </m:e>
                      <m:sub>
                        <m:r>
                          <m:rPr>
                            <m:nor/>
                          </m:rPr>
                          <w:rPr>
                            <w:i/>
                            <w:sz w:val="22"/>
                            <w:szCs w:val="22"/>
                          </w:rPr>
                          <m:t>c</m:t>
                        </m:r>
                      </m:sub>
                    </m:sSub>
                    <m:r>
                      <m:rPr>
                        <m:nor/>
                      </m:rPr>
                      <w:rPr>
                        <w:i/>
                        <w:sz w:val="22"/>
                        <w:szCs w:val="22"/>
                      </w:rPr>
                      <m:t>+0.6 h-</m:t>
                    </m:r>
                    <m:sSub>
                      <m:sSubPr>
                        <m:ctrlPr>
                          <w:rPr>
                            <w:rFonts w:ascii="Cambria Math" w:hAnsi="Cambria Math"/>
                            <w:i/>
                            <w:sz w:val="22"/>
                            <w:szCs w:val="22"/>
                            <w:lang w:val="en-GB"/>
                          </w:rPr>
                        </m:ctrlPr>
                      </m:sSubPr>
                      <m:e>
                        <m:r>
                          <m:rPr>
                            <m:nor/>
                          </m:rPr>
                          <w:rPr>
                            <w:i/>
                            <w:sz w:val="22"/>
                            <w:szCs w:val="22"/>
                          </w:rPr>
                          <m:t>y</m:t>
                        </m:r>
                      </m:e>
                      <m:sub>
                        <m:r>
                          <m:rPr>
                            <m:nor/>
                          </m:rPr>
                          <w:rPr>
                            <w:i/>
                            <w:sz w:val="22"/>
                            <w:szCs w:val="22"/>
                          </w:rPr>
                          <m:t>c</m:t>
                        </m:r>
                      </m:sub>
                    </m:sSub>
                  </m:e>
                </m:d>
              </m:oMath>
            </m:oMathPara>
          </w:p>
        </w:tc>
        <w:tc>
          <w:tcPr>
            <w:tcW w:w="674" w:type="dxa"/>
          </w:tcPr>
          <w:p w14:paraId="675D04CF" w14:textId="77777777" w:rsidR="003A771C" w:rsidRPr="00761AB2" w:rsidRDefault="003A771C" w:rsidP="00903442">
            <w:pPr>
              <w:spacing w:after="0"/>
              <w:ind w:firstLine="0"/>
              <w:rPr>
                <w:sz w:val="22"/>
                <w:szCs w:val="22"/>
                <w:lang w:val="en-GB"/>
              </w:rPr>
            </w:pPr>
            <w:r w:rsidRPr="00C23195">
              <w:rPr>
                <w:sz w:val="22"/>
                <w:szCs w:val="22"/>
              </w:rPr>
              <w:t>(</w:t>
            </w:r>
            <w:r w:rsidR="00903442" w:rsidRPr="00761AB2">
              <w:rPr>
                <w:sz w:val="22"/>
                <w:szCs w:val="22"/>
              </w:rPr>
              <w:t>9</w:t>
            </w:r>
            <w:r w:rsidRPr="00761AB2">
              <w:rPr>
                <w:sz w:val="22"/>
                <w:szCs w:val="22"/>
              </w:rPr>
              <w:t>)</w:t>
            </w:r>
          </w:p>
        </w:tc>
      </w:tr>
      <w:tr w:rsidR="003A771C" w:rsidRPr="00761AB2" w14:paraId="54B71317" w14:textId="77777777" w:rsidTr="005E557F">
        <w:tc>
          <w:tcPr>
            <w:tcW w:w="3794" w:type="dxa"/>
          </w:tcPr>
          <w:p w14:paraId="4F535E70" w14:textId="77777777" w:rsidR="003A771C" w:rsidRPr="00C23195" w:rsidRDefault="001B7492" w:rsidP="005E557F">
            <w:pPr>
              <w:spacing w:after="0"/>
              <w:ind w:firstLine="0"/>
              <w:rPr>
                <w:i/>
                <w:sz w:val="22"/>
                <w:szCs w:val="22"/>
                <w:lang w:val="en-GB"/>
              </w:rPr>
            </w:pPr>
            <m:oMathPara>
              <m:oMathParaPr>
                <m:jc m:val="left"/>
              </m:oMathParaPr>
              <m:oMath>
                <m:r>
                  <m:rPr>
                    <m:nor/>
                  </m:rPr>
                  <w:rPr>
                    <w:i/>
                    <w:sz w:val="22"/>
                    <w:szCs w:val="22"/>
                  </w:rPr>
                  <m:t>κ=min</m:t>
                </m:r>
                <m:d>
                  <m:dPr>
                    <m:ctrlPr>
                      <w:rPr>
                        <w:rFonts w:ascii="Cambria Math" w:hAnsi="Cambria Math"/>
                        <w:i/>
                        <w:sz w:val="22"/>
                        <w:szCs w:val="22"/>
                        <w:lang w:val="en-GB"/>
                      </w:rPr>
                    </m:ctrlPr>
                  </m:dPr>
                  <m:e>
                    <m:sSub>
                      <m:sSubPr>
                        <m:ctrlPr>
                          <w:rPr>
                            <w:rFonts w:ascii="Cambria Math" w:hAnsi="Cambria Math"/>
                            <w:i/>
                            <w:sz w:val="22"/>
                            <w:szCs w:val="22"/>
                            <w:lang w:val="en-GB"/>
                          </w:rPr>
                        </m:ctrlPr>
                      </m:sSubPr>
                      <m:e>
                        <m:r>
                          <m:rPr>
                            <m:nor/>
                          </m:rPr>
                          <w:rPr>
                            <w:i/>
                            <w:sz w:val="22"/>
                            <w:szCs w:val="22"/>
                          </w:rPr>
                          <m:t>κ</m:t>
                        </m:r>
                      </m:e>
                      <m:sub>
                        <m:r>
                          <m:rPr>
                            <m:nor/>
                          </m:rPr>
                          <w:rPr>
                            <w:i/>
                            <w:sz w:val="22"/>
                            <w:szCs w:val="22"/>
                          </w:rPr>
                          <m:t>c</m:t>
                        </m:r>
                      </m:sub>
                    </m:sSub>
                    <m:r>
                      <m:rPr>
                        <m:nor/>
                      </m:rPr>
                      <w:rPr>
                        <w:i/>
                        <w:sz w:val="22"/>
                        <w:szCs w:val="22"/>
                      </w:rPr>
                      <m:t xml:space="preserve"> ,</m:t>
                    </m:r>
                    <m:r>
                      <w:rPr>
                        <w:rFonts w:ascii="Cambria Math" w:hAnsi="Cambria Math"/>
                        <w:sz w:val="22"/>
                        <w:szCs w:val="22"/>
                      </w:rPr>
                      <m:t xml:space="preserve"> </m:t>
                    </m:r>
                    <m:sSub>
                      <m:sSubPr>
                        <m:ctrlPr>
                          <w:rPr>
                            <w:rFonts w:ascii="Cambria Math" w:hAnsi="Cambria Math"/>
                            <w:i/>
                            <w:sz w:val="22"/>
                            <w:szCs w:val="22"/>
                            <w:lang w:val="en-GB"/>
                          </w:rPr>
                        </m:ctrlPr>
                      </m:sSubPr>
                      <m:e>
                        <m:r>
                          <m:rPr>
                            <m:nor/>
                          </m:rPr>
                          <w:rPr>
                            <w:i/>
                            <w:sz w:val="22"/>
                            <w:szCs w:val="22"/>
                          </w:rPr>
                          <m:t>κ</m:t>
                        </m:r>
                      </m:e>
                      <m:sub>
                        <m:r>
                          <m:rPr>
                            <m:nor/>
                          </m:rPr>
                          <w:rPr>
                            <w:i/>
                            <w:sz w:val="22"/>
                            <w:szCs w:val="22"/>
                          </w:rPr>
                          <m:t>a</m:t>
                        </m:r>
                      </m:sub>
                    </m:sSub>
                  </m:e>
                </m:d>
              </m:oMath>
            </m:oMathPara>
          </w:p>
        </w:tc>
        <w:tc>
          <w:tcPr>
            <w:tcW w:w="674" w:type="dxa"/>
          </w:tcPr>
          <w:p w14:paraId="4C5ADC02" w14:textId="77777777" w:rsidR="003A771C" w:rsidRPr="00761AB2" w:rsidRDefault="003A771C" w:rsidP="00903442">
            <w:pPr>
              <w:spacing w:after="0"/>
              <w:ind w:firstLine="0"/>
              <w:rPr>
                <w:sz w:val="22"/>
                <w:szCs w:val="22"/>
                <w:lang w:val="en-GB"/>
              </w:rPr>
            </w:pPr>
            <w:r w:rsidRPr="00C23195">
              <w:rPr>
                <w:sz w:val="22"/>
                <w:szCs w:val="22"/>
              </w:rPr>
              <w:t>(</w:t>
            </w:r>
            <w:r w:rsidR="00B71AE0" w:rsidRPr="00761AB2">
              <w:rPr>
                <w:sz w:val="22"/>
                <w:szCs w:val="22"/>
              </w:rPr>
              <w:t>1</w:t>
            </w:r>
            <w:r w:rsidR="00903442" w:rsidRPr="00761AB2">
              <w:rPr>
                <w:sz w:val="22"/>
                <w:szCs w:val="22"/>
              </w:rPr>
              <w:t>0</w:t>
            </w:r>
            <w:r w:rsidRPr="00761AB2">
              <w:rPr>
                <w:sz w:val="22"/>
                <w:szCs w:val="22"/>
              </w:rPr>
              <w:t>)</w:t>
            </w:r>
          </w:p>
        </w:tc>
      </w:tr>
    </w:tbl>
    <w:p w14:paraId="0E643572" w14:textId="5933C894" w:rsidR="00104803" w:rsidRPr="00761AB2" w:rsidRDefault="00363528" w:rsidP="00761AB2">
      <w:pPr>
        <w:spacing w:before="120"/>
        <w:ind w:firstLine="0"/>
        <w:rPr>
          <w:rFonts w:ascii="Times New Roman" w:hAnsi="Times New Roman" w:cs="Times New Roman"/>
        </w:rPr>
      </w:pPr>
      <w:r w:rsidRPr="00761AB2">
        <w:rPr>
          <w:rFonts w:ascii="Times New Roman" w:hAnsi="Times New Roman" w:cs="Times New Roman"/>
          <w:i/>
        </w:rPr>
        <w:t>y</w:t>
      </w:r>
      <w:r w:rsidRPr="00761AB2">
        <w:rPr>
          <w:rFonts w:ascii="Times New Roman" w:hAnsi="Times New Roman" w:cs="Times New Roman"/>
          <w:i/>
          <w:vertAlign w:val="subscript"/>
        </w:rPr>
        <w:t>0.2</w:t>
      </w:r>
      <w:r w:rsidRPr="00761AB2">
        <w:rPr>
          <w:rFonts w:ascii="Times New Roman" w:hAnsi="Times New Roman" w:cs="Times New Roman"/>
          <w:vertAlign w:val="subscript"/>
        </w:rPr>
        <w:t xml:space="preserve"> </w:t>
      </w:r>
      <w:r>
        <w:rPr>
          <w:rFonts w:ascii="Times New Roman" w:hAnsi="Times New Roman" w:cs="Times New Roman"/>
        </w:rPr>
        <w:t xml:space="preserve">is </w:t>
      </w:r>
      <w:r w:rsidR="00104803" w:rsidRPr="00761AB2">
        <w:rPr>
          <w:rFonts w:ascii="Times New Roman" w:hAnsi="Times New Roman" w:cs="Times New Roman"/>
        </w:rPr>
        <w:t>the distance between the NA and the location in the cross-section where the strain in the stainless steel section is</w:t>
      </w:r>
      <m:oMath>
        <m:r>
          <m:rPr>
            <m:sty m:val="p"/>
          </m:rPr>
          <w:rPr>
            <w:rFonts w:ascii="Cambria Math" w:hAnsi="Cambria Math" w:cs="Times New Roman"/>
          </w:rPr>
          <m:t xml:space="preserve"> </m:t>
        </m:r>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0.2</m:t>
            </m:r>
          </m:sub>
        </m:sSub>
      </m:oMath>
      <w:r w:rsidR="00104803" w:rsidRPr="00761AB2">
        <w:rPr>
          <w:rFonts w:ascii="Times New Roman" w:hAnsi="Times New Roman" w:cs="Times New Roman"/>
        </w:rPr>
        <w:t xml:space="preserve">, and </w:t>
      </w:r>
      <w:r w:rsidR="00881967" w:rsidRPr="00761AB2">
        <w:rPr>
          <w:rFonts w:ascii="Times New Roman" w:hAnsi="Times New Roman" w:cs="Times New Roman"/>
        </w:rPr>
        <w:t>is found from</w:t>
      </w:r>
      <w:r w:rsidR="00104803" w:rsidRPr="00761AB2">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814"/>
      </w:tblGrid>
      <w:tr w:rsidR="00104803" w:rsidRPr="00761AB2" w14:paraId="5348B1A9" w14:textId="77777777" w:rsidTr="008338B3">
        <w:tc>
          <w:tcPr>
            <w:tcW w:w="8046" w:type="dxa"/>
          </w:tcPr>
          <w:p w14:paraId="356312F5" w14:textId="77777777" w:rsidR="00104803" w:rsidRPr="00761AB2" w:rsidRDefault="00FE3084" w:rsidP="008338B3">
            <w:pPr>
              <w:pStyle w:val="PlainText"/>
              <w:jc w:val="both"/>
              <w:rPr>
                <w:rFonts w:ascii="Times New Roman" w:hAnsi="Times New Roman"/>
                <w:i/>
                <w:sz w:val="22"/>
                <w:szCs w:val="22"/>
                <w:lang w:val="en-GB"/>
              </w:rPr>
            </w:pPr>
            <m:oMathPara>
              <m:oMathParaPr>
                <m:jc m:val="left"/>
              </m:oMathParaPr>
              <m:oMath>
                <m:sSub>
                  <m:sSubPr>
                    <m:ctrlPr>
                      <w:rPr>
                        <w:rFonts w:ascii="Cambria Math" w:hAnsi="Cambria Math"/>
                        <w:i/>
                        <w:sz w:val="22"/>
                        <w:szCs w:val="22"/>
                        <w:lang w:val="en-GB"/>
                      </w:rPr>
                    </m:ctrlPr>
                  </m:sSubPr>
                  <m:e>
                    <m:r>
                      <m:rPr>
                        <m:nor/>
                      </m:rPr>
                      <w:rPr>
                        <w:rFonts w:ascii="Times New Roman" w:hAnsi="Times New Roman"/>
                        <w:i/>
                        <w:sz w:val="22"/>
                        <w:szCs w:val="22"/>
                      </w:rPr>
                      <m:t>y</m:t>
                    </m:r>
                  </m:e>
                  <m:sub>
                    <m:r>
                      <m:rPr>
                        <m:nor/>
                      </m:rPr>
                      <w:rPr>
                        <w:rFonts w:ascii="Times New Roman" w:hAnsi="Times New Roman"/>
                        <w:i/>
                        <w:sz w:val="22"/>
                        <w:szCs w:val="22"/>
                      </w:rPr>
                      <m:t>0.2</m:t>
                    </m:r>
                  </m:sub>
                </m:sSub>
                <m:r>
                  <m:rPr>
                    <m:nor/>
                  </m:rPr>
                  <w:rPr>
                    <w:rFonts w:ascii="Times New Roman" w:hAnsi="Times New Roman"/>
                    <w:i/>
                    <w:sz w:val="22"/>
                    <w:szCs w:val="22"/>
                  </w:rPr>
                  <m:t>=</m:t>
                </m:r>
                <m:f>
                  <m:fPr>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rFonts w:ascii="Times New Roman" w:hAnsi="Times New Roman"/>
                            <w:i/>
                            <w:sz w:val="22"/>
                            <w:szCs w:val="22"/>
                          </w:rPr>
                          <m:t>ε</m:t>
                        </m:r>
                      </m:e>
                      <m:sub>
                        <m:r>
                          <m:rPr>
                            <m:nor/>
                          </m:rPr>
                          <w:rPr>
                            <w:rFonts w:ascii="Times New Roman" w:hAnsi="Times New Roman"/>
                            <w:i/>
                            <w:sz w:val="22"/>
                            <w:szCs w:val="22"/>
                          </w:rPr>
                          <m:t>0.2</m:t>
                        </m:r>
                      </m:sub>
                    </m:sSub>
                  </m:num>
                  <m:den>
                    <m:r>
                      <m:rPr>
                        <m:nor/>
                      </m:rPr>
                      <w:rPr>
                        <w:rFonts w:ascii="Times New Roman" w:hAnsi="Times New Roman"/>
                        <w:i/>
                        <w:sz w:val="22"/>
                        <w:szCs w:val="22"/>
                      </w:rPr>
                      <m:t>κ</m:t>
                    </m:r>
                  </m:den>
                </m:f>
              </m:oMath>
            </m:oMathPara>
          </w:p>
        </w:tc>
        <w:tc>
          <w:tcPr>
            <w:tcW w:w="1196" w:type="dxa"/>
            <w:vAlign w:val="center"/>
          </w:tcPr>
          <w:p w14:paraId="34DB11DA" w14:textId="77777777" w:rsidR="00104803" w:rsidRPr="00761AB2" w:rsidRDefault="00104803" w:rsidP="00903442">
            <w:pPr>
              <w:pStyle w:val="PlainText"/>
              <w:jc w:val="right"/>
              <w:rPr>
                <w:rFonts w:ascii="Times New Roman" w:hAnsi="Times New Roman"/>
                <w:sz w:val="22"/>
                <w:szCs w:val="22"/>
                <w:lang w:val="en-GB"/>
              </w:rPr>
            </w:pPr>
            <w:r w:rsidRPr="00761AB2">
              <w:rPr>
                <w:rFonts w:ascii="Times New Roman" w:hAnsi="Times New Roman"/>
                <w:sz w:val="22"/>
                <w:szCs w:val="22"/>
              </w:rPr>
              <w:t>(</w:t>
            </w:r>
            <w:r w:rsidR="00903442" w:rsidRPr="00761AB2">
              <w:rPr>
                <w:rFonts w:ascii="Times New Roman" w:hAnsi="Times New Roman"/>
                <w:sz w:val="22"/>
                <w:szCs w:val="22"/>
              </w:rPr>
              <w:t>11</w:t>
            </w:r>
            <w:r w:rsidRPr="00761AB2">
              <w:rPr>
                <w:rFonts w:ascii="Times New Roman" w:hAnsi="Times New Roman"/>
                <w:sz w:val="22"/>
                <w:szCs w:val="22"/>
              </w:rPr>
              <w:t>)</w:t>
            </w:r>
          </w:p>
        </w:tc>
      </w:tr>
    </w:tbl>
    <w:p w14:paraId="26D47597" w14:textId="26BEB8E7" w:rsidR="00875AC0" w:rsidRPr="00761AB2" w:rsidRDefault="00875AC0" w:rsidP="00875AC0">
      <w:pPr>
        <w:spacing w:before="120"/>
        <w:ind w:firstLine="0"/>
        <w:rPr>
          <w:rFonts w:ascii="Times New Roman" w:hAnsi="Times New Roman" w:cs="Times New Roman"/>
        </w:rPr>
      </w:pPr>
      <w:r w:rsidRPr="00761AB2">
        <w:rPr>
          <w:rFonts w:ascii="Times New Roman" w:hAnsi="Times New Roman" w:cs="Times New Roman"/>
        </w:rPr>
        <w:t xml:space="preserve">  </w:t>
      </w:r>
      <m:oMath>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c</m:t>
            </m:r>
          </m:sub>
        </m:sSub>
      </m:oMath>
      <w:r w:rsidRPr="00761AB2">
        <w:rPr>
          <w:rFonts w:ascii="Times New Roman" w:hAnsi="Times New Roman" w:cs="Times New Roman"/>
        </w:rPr>
        <w:t xml:space="preserve"> is the curvature when the strain at the outer concrete fibre reaches the ultimate strain of concrete, </w:t>
      </w:r>
      <w:r w:rsidR="00C23195" w:rsidRPr="009C6494">
        <w:rPr>
          <w:rFonts w:ascii="Times New Roman" w:hAnsi="Times New Roman" w:cs="Times New Roman"/>
          <w:i/>
        </w:rPr>
        <w:t>ɛ</w:t>
      </w:r>
      <w:r w:rsidR="00C23195" w:rsidRPr="009C6494">
        <w:rPr>
          <w:rFonts w:ascii="Times New Roman" w:hAnsi="Times New Roman" w:cs="Times New Roman"/>
          <w:i/>
          <w:vertAlign w:val="subscript"/>
        </w:rPr>
        <w:t>cu</w:t>
      </w:r>
      <w:r w:rsidR="00C23195">
        <w:rPr>
          <w:rFonts w:ascii="Times New Roman" w:hAnsi="Times New Roman" w:cs="Times New Roman"/>
          <w:i/>
          <w:vertAlign w:val="subscript"/>
        </w:rPr>
        <w:t xml:space="preserve"> </w:t>
      </w:r>
      <m:oMath>
        <m:r>
          <w:rPr>
            <w:rFonts w:ascii="Cambria Math" w:hAnsi="Cambria Math" w:cs="Times New Roman"/>
            <w:vertAlign w:val="subscript"/>
          </w:rPr>
          <m:t xml:space="preserve">, </m:t>
        </m:r>
      </m:oMath>
      <w:r w:rsidRPr="00761AB2">
        <w:rPr>
          <w:rFonts w:ascii="Times New Roman" w:hAnsi="Times New Roman" w:cs="Times New Roman"/>
        </w:rPr>
        <w:t xml:space="preserve">and can be determined from: </w:t>
      </w:r>
    </w:p>
    <w:tbl>
      <w:tblPr>
        <w:tblW w:w="0" w:type="auto"/>
        <w:tblLook w:val="04A0" w:firstRow="1" w:lastRow="0" w:firstColumn="1" w:lastColumn="0" w:noHBand="0" w:noVBand="1"/>
      </w:tblPr>
      <w:tblGrid>
        <w:gridCol w:w="3510"/>
        <w:gridCol w:w="958"/>
      </w:tblGrid>
      <w:tr w:rsidR="00875AC0" w:rsidRPr="00761AB2" w14:paraId="5ACB1233" w14:textId="77777777" w:rsidTr="00903442">
        <w:tc>
          <w:tcPr>
            <w:tcW w:w="3510" w:type="dxa"/>
            <w:shd w:val="clear" w:color="auto" w:fill="auto"/>
          </w:tcPr>
          <w:p w14:paraId="3FAFE97D" w14:textId="77777777" w:rsidR="00875AC0" w:rsidRPr="00761AB2" w:rsidRDefault="00FE3084" w:rsidP="00875AC0">
            <w:pPr>
              <w:spacing w:after="0"/>
              <w:rPr>
                <w:rFonts w:ascii="Times New Roman" w:hAnsi="Times New Roman" w:cs="Times New Roman"/>
                <w:i/>
              </w:rPr>
            </w:pPr>
            <m:oMathPara>
              <m:oMathParaPr>
                <m:jc m:val="left"/>
              </m:oMathParaPr>
              <m:oMath>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c</m:t>
                    </m:r>
                  </m:sub>
                </m:sSub>
                <m:r>
                  <m:rPr>
                    <m:nor/>
                  </m:rPr>
                  <w:rPr>
                    <w:rFonts w:ascii="Times New Roman" w:hAnsi="Times New Roman" w:cs="Times New Roman"/>
                    <w:i/>
                  </w:rPr>
                  <m:t>=</m:t>
                </m:r>
                <m:f>
                  <m:fPr>
                    <m:type m:val="lin"/>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cu</m:t>
                        </m:r>
                      </m:sub>
                    </m:sSub>
                  </m:num>
                  <m:den>
                    <m:sSub>
                      <m:sSubPr>
                        <m:ctrlPr>
                          <w:rPr>
                            <w:rFonts w:ascii="Cambria Math" w:hAnsi="Cambria Math" w:cs="Times New Roman"/>
                            <w:i/>
                          </w:rPr>
                        </m:ctrlPr>
                      </m:sSubPr>
                      <m:e>
                        <m:r>
                          <m:rPr>
                            <m:nor/>
                          </m:rPr>
                          <w:rPr>
                            <w:rFonts w:ascii="Times New Roman" w:hAnsi="Times New Roman" w:cs="Times New Roman"/>
                            <w:i/>
                          </w:rPr>
                          <m:t>y</m:t>
                        </m:r>
                      </m:e>
                      <m:sub>
                        <m:r>
                          <m:rPr>
                            <m:nor/>
                          </m:rPr>
                          <w:rPr>
                            <w:rFonts w:ascii="Times New Roman" w:hAnsi="Times New Roman" w:cs="Times New Roman"/>
                            <w:i/>
                          </w:rPr>
                          <m:t>c</m:t>
                        </m:r>
                      </m:sub>
                    </m:sSub>
                  </m:den>
                </m:f>
              </m:oMath>
            </m:oMathPara>
          </w:p>
        </w:tc>
        <w:tc>
          <w:tcPr>
            <w:tcW w:w="958" w:type="dxa"/>
            <w:shd w:val="clear" w:color="auto" w:fill="auto"/>
            <w:vAlign w:val="center"/>
          </w:tcPr>
          <w:p w14:paraId="5A9D2CC3" w14:textId="77777777" w:rsidR="00875AC0" w:rsidRPr="00761AB2" w:rsidRDefault="00875AC0" w:rsidP="00903442">
            <w:pPr>
              <w:spacing w:after="0"/>
              <w:ind w:firstLine="0"/>
              <w:jc w:val="right"/>
              <w:rPr>
                <w:rFonts w:ascii="Times New Roman" w:hAnsi="Times New Roman" w:cs="Times New Roman"/>
              </w:rPr>
            </w:pPr>
            <w:r w:rsidRPr="00761AB2">
              <w:rPr>
                <w:rFonts w:ascii="Times New Roman" w:hAnsi="Times New Roman" w:cs="Times New Roman"/>
              </w:rPr>
              <w:t>(</w:t>
            </w:r>
            <w:r w:rsidR="00903442" w:rsidRPr="00761AB2">
              <w:rPr>
                <w:rFonts w:ascii="Times New Roman" w:hAnsi="Times New Roman" w:cs="Times New Roman"/>
              </w:rPr>
              <w:t>12</w:t>
            </w:r>
            <w:r w:rsidRPr="00761AB2">
              <w:rPr>
                <w:rFonts w:ascii="Times New Roman" w:hAnsi="Times New Roman" w:cs="Times New Roman"/>
              </w:rPr>
              <w:t>)</w:t>
            </w:r>
          </w:p>
        </w:tc>
      </w:tr>
    </w:tbl>
    <w:p w14:paraId="3B8614CE" w14:textId="77777777" w:rsidR="00875AC0" w:rsidRPr="00761AB2" w:rsidRDefault="00875AC0" w:rsidP="00875AC0">
      <w:pPr>
        <w:spacing w:before="120"/>
        <w:rPr>
          <w:rFonts w:ascii="Times New Roman" w:hAnsi="Times New Roman" w:cs="Times New Roman"/>
        </w:rPr>
      </w:pPr>
      <w:r w:rsidRPr="00761AB2">
        <w:rPr>
          <w:rFonts w:ascii="Times New Roman" w:hAnsi="Times New Roman" w:cs="Times New Roman"/>
        </w:rPr>
        <w:t>The nominal ultimate strain of concrete (</w:t>
      </w:r>
      <w:r w:rsidRPr="00761AB2">
        <w:rPr>
          <w:rFonts w:ascii="Times New Roman" w:hAnsi="Times New Roman" w:cs="Times New Roman"/>
          <w:i/>
        </w:rPr>
        <w:t>ɛ</w:t>
      </w:r>
      <w:r w:rsidRPr="00761AB2">
        <w:rPr>
          <w:rFonts w:ascii="Times New Roman" w:hAnsi="Times New Roman" w:cs="Times New Roman"/>
          <w:i/>
          <w:vertAlign w:val="subscript"/>
        </w:rPr>
        <w:t>cu</w:t>
      </w:r>
      <w:r w:rsidRPr="00761AB2">
        <w:rPr>
          <w:rFonts w:ascii="Times New Roman" w:hAnsi="Times New Roman" w:cs="Times New Roman"/>
        </w:rPr>
        <w:t>), as a percentage, is given in Eurocode 2 [</w:t>
      </w:r>
      <w:r w:rsidR="00BD1E53" w:rsidRPr="00761AB2">
        <w:rPr>
          <w:rFonts w:ascii="Times New Roman" w:hAnsi="Times New Roman" w:cs="Times New Roman"/>
        </w:rPr>
        <w:t>14</w:t>
      </w:r>
      <w:r w:rsidRPr="00761AB2">
        <w:rPr>
          <w:rFonts w:ascii="Times New Roman" w:hAnsi="Times New Roman" w:cs="Times New Roman"/>
        </w:rPr>
        <w:t xml:space="preserve">] as: </w:t>
      </w:r>
    </w:p>
    <w:tbl>
      <w:tblPr>
        <w:tblW w:w="0" w:type="auto"/>
        <w:tblLook w:val="04A0" w:firstRow="1" w:lastRow="0" w:firstColumn="1" w:lastColumn="0" w:noHBand="0" w:noVBand="1"/>
      </w:tblPr>
      <w:tblGrid>
        <w:gridCol w:w="3510"/>
        <w:gridCol w:w="958"/>
      </w:tblGrid>
      <w:tr w:rsidR="00875AC0" w:rsidRPr="00761AB2" w14:paraId="7D2A9CB1" w14:textId="77777777" w:rsidTr="008338B3">
        <w:tc>
          <w:tcPr>
            <w:tcW w:w="3510" w:type="dxa"/>
            <w:shd w:val="clear" w:color="auto" w:fill="auto"/>
          </w:tcPr>
          <w:p w14:paraId="771BB4FF" w14:textId="30E2A284" w:rsidR="000A797B" w:rsidRPr="00761AB2" w:rsidRDefault="00FE3084" w:rsidP="000A797B">
            <w:pPr>
              <w:spacing w:after="0"/>
              <w:ind w:firstLine="31"/>
              <w:rPr>
                <w:rFonts w:ascii="Times New Roman" w:hAnsi="Times New Roman" w:cs="Times New Roman"/>
              </w:rPr>
            </w:pPr>
            <m:oMath>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cu</m:t>
                  </m:r>
                </m:sub>
              </m:sSub>
              <m:r>
                <m:rPr>
                  <m:nor/>
                </m:rPr>
                <w:rPr>
                  <w:rFonts w:ascii="Times New Roman" w:hAnsi="Times New Roman" w:cs="Times New Roman"/>
                  <w:i/>
                </w:rPr>
                <m:t>=2.6+35</m:t>
              </m:r>
              <m:sSup>
                <m:sSupPr>
                  <m:ctrlPr>
                    <w:rPr>
                      <w:rFonts w:ascii="Cambria Math" w:hAnsi="Cambria Math" w:cs="Times New Roman"/>
                      <w:i/>
                    </w:rPr>
                  </m:ctrlPr>
                </m:sSupPr>
                <m:e>
                  <m:d>
                    <m:dPr>
                      <m:begChr m:val="["/>
                      <m:endChr m:val="]"/>
                      <m:ctrlPr>
                        <w:rPr>
                          <w:rFonts w:ascii="Cambria Math" w:hAnsi="Cambria Math" w:cs="Times New Roman"/>
                          <w:i/>
                        </w:rPr>
                      </m:ctrlPr>
                    </m:dPr>
                    <m:e>
                      <m:d>
                        <m:dPr>
                          <m:ctrlPr>
                            <w:rPr>
                              <w:rFonts w:ascii="Cambria Math" w:hAnsi="Cambria Math" w:cs="Times New Roman"/>
                              <w:i/>
                            </w:rPr>
                          </m:ctrlPr>
                        </m:dPr>
                        <m:e>
                          <m:r>
                            <m:rPr>
                              <m:nor/>
                            </m:rPr>
                            <w:rPr>
                              <w:rFonts w:ascii="Times New Roman" w:hAnsi="Times New Roman" w:cs="Times New Roman"/>
                              <w:i/>
                            </w:rPr>
                            <m:t>98-</m:t>
                          </m:r>
                          <m:sSub>
                            <m:sSubPr>
                              <m:ctrlPr>
                                <w:rPr>
                                  <w:rFonts w:ascii="Cambria Math" w:hAnsi="Cambria Math" w:cs="Times New Roman"/>
                                  <w:i/>
                                </w:rPr>
                              </m:ctrlPr>
                            </m:sSubPr>
                            <m:e>
                              <m:r>
                                <m:rPr>
                                  <m:nor/>
                                </m:rPr>
                                <w:rPr>
                                  <w:rFonts w:ascii="Times New Roman" w:hAnsi="Times New Roman" w:cs="Times New Roman"/>
                                  <w:i/>
                                </w:rPr>
                                <m:t>f</m:t>
                              </m:r>
                            </m:e>
                            <m:sub>
                              <m:r>
                                <m:rPr>
                                  <m:nor/>
                                </m:rPr>
                                <w:rPr>
                                  <w:rFonts w:ascii="Times New Roman" w:hAnsi="Times New Roman" w:cs="Times New Roman"/>
                                  <w:i/>
                                </w:rPr>
                                <m:t>c</m:t>
                              </m:r>
                            </m:sub>
                          </m:sSub>
                        </m:e>
                      </m:d>
                      <m:r>
                        <m:rPr>
                          <m:nor/>
                        </m:rPr>
                        <w:rPr>
                          <w:rFonts w:ascii="Times New Roman" w:hAnsi="Times New Roman" w:cs="Times New Roman"/>
                          <w:i/>
                        </w:rPr>
                        <m:t>/100</m:t>
                      </m:r>
                    </m:e>
                  </m:d>
                </m:e>
                <m:sup>
                  <m:r>
                    <m:rPr>
                      <m:nor/>
                    </m:rPr>
                    <w:rPr>
                      <w:rFonts w:ascii="Times New Roman" w:hAnsi="Times New Roman" w:cs="Times New Roman"/>
                      <w:i/>
                    </w:rPr>
                    <m:t>4</m:t>
                  </m:r>
                </m:sup>
              </m:sSup>
            </m:oMath>
            <w:r w:rsidR="00875AC0" w:rsidRPr="00761AB2">
              <w:rPr>
                <w:rFonts w:ascii="Times New Roman" w:hAnsi="Times New Roman" w:cs="Times New Roman"/>
              </w:rPr>
              <w:t xml:space="preserve"> </w:t>
            </w:r>
          </w:p>
          <w:p w14:paraId="1C092E88" w14:textId="77777777" w:rsidR="00875AC0" w:rsidRPr="00761AB2" w:rsidRDefault="00875AC0" w:rsidP="008338B3">
            <w:pPr>
              <w:spacing w:after="0"/>
              <w:ind w:firstLine="0"/>
              <w:rPr>
                <w:rFonts w:ascii="Times New Roman" w:hAnsi="Times New Roman" w:cs="Times New Roman"/>
              </w:rPr>
            </w:pPr>
            <w:r w:rsidRPr="00761AB2">
              <w:rPr>
                <w:rFonts w:ascii="Times New Roman" w:hAnsi="Times New Roman" w:cs="Times New Roman"/>
              </w:rPr>
              <w:t xml:space="preserve">for </w:t>
            </w:r>
            <m:oMath>
              <m:sSub>
                <m:sSubPr>
                  <m:ctrlPr>
                    <w:rPr>
                      <w:rFonts w:ascii="Cambria Math" w:hAnsi="Cambria Math" w:cs="Times New Roman"/>
                      <w:i/>
                    </w:rPr>
                  </m:ctrlPr>
                </m:sSubPr>
                <m:e>
                  <m:r>
                    <m:rPr>
                      <m:nor/>
                    </m:rPr>
                    <w:rPr>
                      <w:rFonts w:ascii="Times New Roman" w:hAnsi="Times New Roman" w:cs="Times New Roman"/>
                      <w:i/>
                    </w:rPr>
                    <m:t>f</m:t>
                  </m:r>
                </m:e>
                <m:sub>
                  <m:r>
                    <m:rPr>
                      <m:nor/>
                    </m:rPr>
                    <w:rPr>
                      <w:rFonts w:ascii="Times New Roman" w:hAnsi="Times New Roman" w:cs="Times New Roman"/>
                      <w:i/>
                    </w:rPr>
                    <m:t>c</m:t>
                  </m:r>
                </m:sub>
              </m:sSub>
              <m:r>
                <m:rPr>
                  <m:nor/>
                </m:rPr>
                <w:rPr>
                  <w:rFonts w:ascii="Times New Roman" w:hAnsi="Times New Roman" w:cs="Times New Roman"/>
                  <w:i/>
                </w:rPr>
                <m:t>≥50 N/</m:t>
              </m:r>
              <m:sSup>
                <m:sSupPr>
                  <m:ctrlPr>
                    <w:rPr>
                      <w:rFonts w:ascii="Cambria Math" w:hAnsi="Cambria Math" w:cs="Times New Roman"/>
                      <w:i/>
                    </w:rPr>
                  </m:ctrlPr>
                </m:sSupPr>
                <m:e>
                  <m:r>
                    <m:rPr>
                      <m:nor/>
                    </m:rPr>
                    <w:rPr>
                      <w:rFonts w:ascii="Times New Roman" w:hAnsi="Times New Roman" w:cs="Times New Roman"/>
                      <w:i/>
                    </w:rPr>
                    <m:t>mm</m:t>
                  </m:r>
                </m:e>
                <m:sup>
                  <m:r>
                    <m:rPr>
                      <m:nor/>
                    </m:rPr>
                    <w:rPr>
                      <w:rFonts w:ascii="Times New Roman" w:hAnsi="Times New Roman" w:cs="Times New Roman"/>
                      <w:i/>
                    </w:rPr>
                    <m:t>2</m:t>
                  </m:r>
                </m:sup>
              </m:sSup>
            </m:oMath>
            <w:r w:rsidRPr="00761AB2">
              <w:rPr>
                <w:rFonts w:ascii="Times New Roman" w:hAnsi="Times New Roman" w:cs="Times New Roman"/>
              </w:rPr>
              <w:t>,  otherwise  3.5</w:t>
            </w:r>
          </w:p>
        </w:tc>
        <w:tc>
          <w:tcPr>
            <w:tcW w:w="958" w:type="dxa"/>
            <w:shd w:val="clear" w:color="auto" w:fill="auto"/>
          </w:tcPr>
          <w:p w14:paraId="274AD719" w14:textId="77777777" w:rsidR="00875AC0" w:rsidRPr="00761AB2" w:rsidRDefault="00875AC0" w:rsidP="00903442">
            <w:pPr>
              <w:jc w:val="right"/>
              <w:rPr>
                <w:rFonts w:ascii="Times New Roman" w:hAnsi="Times New Roman" w:cs="Times New Roman"/>
              </w:rPr>
            </w:pPr>
            <w:r w:rsidRPr="00761AB2">
              <w:rPr>
                <w:rFonts w:ascii="Times New Roman" w:hAnsi="Times New Roman" w:cs="Times New Roman"/>
              </w:rPr>
              <w:t xml:space="preserve">    (</w:t>
            </w:r>
            <w:r w:rsidR="00903442" w:rsidRPr="00761AB2">
              <w:rPr>
                <w:rFonts w:ascii="Times New Roman" w:hAnsi="Times New Roman" w:cs="Times New Roman"/>
              </w:rPr>
              <w:t>13</w:t>
            </w:r>
            <w:r w:rsidRPr="00761AB2">
              <w:rPr>
                <w:rFonts w:ascii="Times New Roman" w:hAnsi="Times New Roman" w:cs="Times New Roman"/>
              </w:rPr>
              <w:t>)</w:t>
            </w:r>
          </w:p>
        </w:tc>
      </w:tr>
    </w:tbl>
    <w:p w14:paraId="66CA1E7F" w14:textId="7DC84D6E" w:rsidR="00875AC0" w:rsidRPr="00761AB2" w:rsidRDefault="00FE3084" w:rsidP="00875AC0">
      <w:pPr>
        <w:spacing w:before="120"/>
        <w:ind w:firstLine="0"/>
        <w:rPr>
          <w:rFonts w:ascii="Times New Roman" w:hAnsi="Times New Roman" w:cs="Times New Roman"/>
        </w:rPr>
      </w:pPr>
      <m:oMath>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a</m:t>
            </m:r>
          </m:sub>
        </m:sSub>
      </m:oMath>
      <w:r w:rsidR="00875AC0" w:rsidRPr="00761AB2">
        <w:rPr>
          <w:rFonts w:ascii="Times New Roman" w:hAnsi="Times New Roman" w:cs="Times New Roman"/>
        </w:rPr>
        <w:t xml:space="preserve"> is the curvature when the strain at the outer stainless steel </w:t>
      </w:r>
      <w:r w:rsidR="003870A9" w:rsidRPr="00761AB2">
        <w:rPr>
          <w:rFonts w:ascii="Times New Roman" w:hAnsi="Times New Roman" w:cs="Times New Roman"/>
        </w:rPr>
        <w:t>fibre reaches</w:t>
      </w:r>
      <w:r w:rsidR="00875AC0" w:rsidRPr="00761AB2">
        <w:rPr>
          <w:rFonts w:ascii="Times New Roman" w:hAnsi="Times New Roman" w:cs="Times New Roman"/>
        </w:rPr>
        <w:t xml:space="preserve"> the ultimate strain of </w:t>
      </w:r>
      <w:r w:rsidR="003870A9" w:rsidRPr="00761AB2">
        <w:rPr>
          <w:rFonts w:ascii="Times New Roman" w:hAnsi="Times New Roman" w:cs="Times New Roman"/>
        </w:rPr>
        <w:t xml:space="preserve">the </w:t>
      </w:r>
      <w:r w:rsidR="00875AC0" w:rsidRPr="00761AB2">
        <w:rPr>
          <w:rFonts w:ascii="Times New Roman" w:hAnsi="Times New Roman" w:cs="Times New Roman"/>
        </w:rPr>
        <w:t>stainless steel,</w:t>
      </w:r>
      <m:oMath>
        <m:r>
          <w:rPr>
            <w:rFonts w:ascii="Cambria Math" w:hAnsi="Cambria Math" w:cs="Times New Roman"/>
          </w:rPr>
          <m:t xml:space="preserve"> </m:t>
        </m:r>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u</m:t>
            </m:r>
          </m:sub>
        </m:sSub>
      </m:oMath>
      <w:r w:rsidR="00875AC0" w:rsidRPr="00761AB2">
        <w:rPr>
          <w:rFonts w:ascii="Times New Roman" w:hAnsi="Times New Roman" w:cs="Times New Roman"/>
        </w:rPr>
        <w:t>, and can be determined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816"/>
      </w:tblGrid>
      <w:tr w:rsidR="00875AC0" w:rsidRPr="00761AB2" w14:paraId="0B505A22" w14:textId="77777777" w:rsidTr="008338B3">
        <w:tc>
          <w:tcPr>
            <w:tcW w:w="3652" w:type="dxa"/>
          </w:tcPr>
          <w:p w14:paraId="7300D310" w14:textId="77777777" w:rsidR="00875AC0" w:rsidRPr="00C23195" w:rsidRDefault="00FE3084" w:rsidP="00875AC0">
            <w:pPr>
              <w:spacing w:after="0"/>
              <w:rPr>
                <w:i/>
                <w:sz w:val="22"/>
                <w:szCs w:val="22"/>
                <w:lang w:val="en-GB"/>
              </w:rPr>
            </w:pPr>
            <m:oMathPara>
              <m:oMathParaPr>
                <m:jc m:val="left"/>
              </m:oMathParaPr>
              <m:oMath>
                <m:sSub>
                  <m:sSubPr>
                    <m:ctrlPr>
                      <w:rPr>
                        <w:rFonts w:ascii="Cambria Math" w:hAnsi="Cambria Math"/>
                        <w:i/>
                        <w:sz w:val="22"/>
                        <w:szCs w:val="22"/>
                        <w:lang w:val="en-GB"/>
                      </w:rPr>
                    </m:ctrlPr>
                  </m:sSubPr>
                  <m:e>
                    <m:r>
                      <m:rPr>
                        <m:nor/>
                      </m:rPr>
                      <w:rPr>
                        <w:i/>
                        <w:sz w:val="22"/>
                        <w:szCs w:val="22"/>
                      </w:rPr>
                      <m:t>κ</m:t>
                    </m:r>
                  </m:e>
                  <m:sub>
                    <m:r>
                      <m:rPr>
                        <m:nor/>
                      </m:rPr>
                      <w:rPr>
                        <w:i/>
                        <w:sz w:val="22"/>
                        <w:szCs w:val="22"/>
                      </w:rPr>
                      <m:t>a</m:t>
                    </m:r>
                  </m:sub>
                </m:sSub>
                <m:r>
                  <m:rPr>
                    <m:nor/>
                  </m:rPr>
                  <w:rPr>
                    <w:i/>
                    <w:sz w:val="22"/>
                    <w:szCs w:val="22"/>
                  </w:rPr>
                  <m:t>=</m:t>
                </m:r>
                <m:f>
                  <m:fPr>
                    <m:type m:val="lin"/>
                    <m:ctrlPr>
                      <w:rPr>
                        <w:rFonts w:ascii="Cambria Math" w:hAnsi="Cambria Math"/>
                        <w:i/>
                        <w:sz w:val="22"/>
                        <w:szCs w:val="22"/>
                        <w:lang w:val="en-GB"/>
                      </w:rPr>
                    </m:ctrlPr>
                  </m:fPr>
                  <m:num>
                    <m:sSub>
                      <m:sSubPr>
                        <m:ctrlPr>
                          <w:rPr>
                            <w:rFonts w:ascii="Cambria Math" w:hAnsi="Cambria Math"/>
                            <w:i/>
                            <w:sz w:val="22"/>
                            <w:szCs w:val="22"/>
                            <w:lang w:val="en-GB"/>
                          </w:rPr>
                        </m:ctrlPr>
                      </m:sSubPr>
                      <m:e>
                        <m:r>
                          <m:rPr>
                            <m:nor/>
                          </m:rPr>
                          <w:rPr>
                            <w:i/>
                            <w:sz w:val="22"/>
                            <w:szCs w:val="22"/>
                          </w:rPr>
                          <m:t>ε</m:t>
                        </m:r>
                      </m:e>
                      <m:sub>
                        <m:r>
                          <m:rPr>
                            <m:nor/>
                          </m:rPr>
                          <w:rPr>
                            <w:i/>
                            <w:sz w:val="22"/>
                            <w:szCs w:val="22"/>
                          </w:rPr>
                          <m:t>u</m:t>
                        </m:r>
                      </m:sub>
                    </m:sSub>
                  </m:num>
                  <m:den>
                    <m:d>
                      <m:dPr>
                        <m:ctrlPr>
                          <w:rPr>
                            <w:rFonts w:ascii="Cambria Math" w:hAnsi="Cambria Math"/>
                            <w:i/>
                            <w:sz w:val="22"/>
                            <w:szCs w:val="22"/>
                            <w:lang w:val="en-GB"/>
                          </w:rPr>
                        </m:ctrlPr>
                      </m:dPr>
                      <m:e>
                        <m:r>
                          <m:rPr>
                            <m:nor/>
                          </m:rPr>
                          <w:rPr>
                            <w:i/>
                            <w:sz w:val="22"/>
                            <w:szCs w:val="22"/>
                          </w:rPr>
                          <m:t>H-</m:t>
                        </m:r>
                        <m:sSub>
                          <m:sSubPr>
                            <m:ctrlPr>
                              <w:rPr>
                                <w:rFonts w:ascii="Cambria Math" w:hAnsi="Cambria Math"/>
                                <w:i/>
                                <w:sz w:val="22"/>
                                <w:szCs w:val="22"/>
                                <w:lang w:val="en-GB"/>
                              </w:rPr>
                            </m:ctrlPr>
                          </m:sSubPr>
                          <m:e>
                            <m:r>
                              <m:rPr>
                                <m:nor/>
                              </m:rPr>
                              <w:rPr>
                                <w:i/>
                                <w:sz w:val="22"/>
                                <w:szCs w:val="22"/>
                              </w:rPr>
                              <m:t>y</m:t>
                            </m:r>
                          </m:e>
                          <m:sub>
                            <m:r>
                              <m:rPr>
                                <m:nor/>
                              </m:rPr>
                              <w:rPr>
                                <w:i/>
                                <w:sz w:val="22"/>
                                <w:szCs w:val="22"/>
                              </w:rPr>
                              <m:t>c</m:t>
                            </m:r>
                          </m:sub>
                        </m:sSub>
                      </m:e>
                    </m:d>
                  </m:den>
                </m:f>
              </m:oMath>
            </m:oMathPara>
          </w:p>
        </w:tc>
        <w:tc>
          <w:tcPr>
            <w:tcW w:w="816" w:type="dxa"/>
          </w:tcPr>
          <w:p w14:paraId="01AE005B" w14:textId="77777777" w:rsidR="00875AC0" w:rsidRPr="00761AB2" w:rsidRDefault="00875AC0" w:rsidP="00903442">
            <w:pPr>
              <w:spacing w:after="0"/>
              <w:ind w:firstLine="0"/>
              <w:jc w:val="right"/>
              <w:rPr>
                <w:sz w:val="22"/>
                <w:szCs w:val="22"/>
                <w:lang w:val="en-GB"/>
              </w:rPr>
            </w:pPr>
            <w:r w:rsidRPr="00C23195">
              <w:rPr>
                <w:sz w:val="22"/>
                <w:szCs w:val="22"/>
              </w:rPr>
              <w:t>(</w:t>
            </w:r>
            <w:r w:rsidR="00903442" w:rsidRPr="00761AB2">
              <w:rPr>
                <w:sz w:val="22"/>
                <w:szCs w:val="22"/>
              </w:rPr>
              <w:t>14</w:t>
            </w:r>
            <w:r w:rsidRPr="00761AB2">
              <w:rPr>
                <w:sz w:val="22"/>
                <w:szCs w:val="22"/>
              </w:rPr>
              <w:t>)</w:t>
            </w:r>
          </w:p>
        </w:tc>
      </w:tr>
    </w:tbl>
    <w:p w14:paraId="249E913D" w14:textId="084F7B29" w:rsidR="00875AC0" w:rsidRPr="00761AB2" w:rsidRDefault="00FE3084" w:rsidP="00875AC0">
      <w:pPr>
        <w:spacing w:before="120"/>
        <w:ind w:firstLine="0"/>
        <w:rPr>
          <w:rFonts w:ascii="Times New Roman" w:hAnsi="Times New Roman" w:cs="Times New Roman"/>
        </w:rPr>
      </w:pPr>
      <m:oMath>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c</m:t>
            </m:r>
          </m:sub>
        </m:sSub>
      </m:oMath>
      <w:r w:rsidR="00875AC0" w:rsidRPr="00761AB2">
        <w:rPr>
          <w:rFonts w:ascii="Times New Roman" w:hAnsi="Times New Roman" w:cs="Times New Roman"/>
        </w:rPr>
        <w:t xml:space="preserve"> and </w:t>
      </w:r>
      <m:oMath>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a</m:t>
            </m:r>
          </m:sub>
        </m:sSub>
      </m:oMath>
      <w:r w:rsidR="00875AC0" w:rsidRPr="00761AB2">
        <w:rPr>
          <w:rFonts w:ascii="Times New Roman" w:hAnsi="Times New Roman" w:cs="Times New Roman"/>
        </w:rPr>
        <w:t xml:space="preserve"> define the governing failure mode of the composite member: if </w:t>
      </w:r>
      <m:oMath>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c</m:t>
            </m:r>
          </m:sub>
        </m:sSub>
        <m:r>
          <m:rPr>
            <m:nor/>
          </m:rPr>
          <w:rPr>
            <w:rFonts w:ascii="Times New Roman" w:hAnsi="Times New Roman" w:cs="Times New Roman"/>
            <w:i/>
          </w:rPr>
          <m:t>&lt;</m:t>
        </m:r>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a</m:t>
            </m:r>
          </m:sub>
        </m:sSub>
      </m:oMath>
      <w:r w:rsidR="00875AC0" w:rsidRPr="00761AB2">
        <w:rPr>
          <w:rFonts w:ascii="Times New Roman" w:hAnsi="Times New Roman" w:cs="Times New Roman"/>
        </w:rPr>
        <w:t xml:space="preserve">, the composite beam fails due to concrete crushing </w:t>
      </w:r>
      <w:r w:rsidR="003870A9" w:rsidRPr="00761AB2">
        <w:rPr>
          <w:rFonts w:ascii="Times New Roman" w:hAnsi="Times New Roman" w:cs="Times New Roman"/>
        </w:rPr>
        <w:t xml:space="preserve">whereas </w:t>
      </w:r>
      <w:r w:rsidR="00875AC0" w:rsidRPr="00761AB2">
        <w:rPr>
          <w:rFonts w:ascii="Times New Roman" w:hAnsi="Times New Roman" w:cs="Times New Roman"/>
        </w:rPr>
        <w:t xml:space="preserve">steel failure dominates when </w:t>
      </w:r>
      <m:oMath>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c</m:t>
            </m:r>
          </m:sub>
        </m:sSub>
        <m:r>
          <m:rPr>
            <m:nor/>
          </m:rPr>
          <w:rPr>
            <w:rFonts w:ascii="Times New Roman" w:hAnsi="Times New Roman" w:cs="Times New Roman"/>
            <w:i/>
          </w:rPr>
          <m:t>&gt;</m:t>
        </m:r>
        <m:sSub>
          <m:sSubPr>
            <m:ctrlPr>
              <w:rPr>
                <w:rFonts w:ascii="Cambria Math" w:hAnsi="Cambria Math" w:cs="Times New Roman"/>
                <w:i/>
              </w:rPr>
            </m:ctrlPr>
          </m:sSubPr>
          <m:e>
            <m:r>
              <m:rPr>
                <m:nor/>
              </m:rPr>
              <w:rPr>
                <w:rFonts w:ascii="Times New Roman" w:hAnsi="Times New Roman" w:cs="Times New Roman"/>
                <w:i/>
              </w:rPr>
              <m:t>κ</m:t>
            </m:r>
          </m:e>
          <m:sub>
            <m:r>
              <m:rPr>
                <m:nor/>
              </m:rPr>
              <w:rPr>
                <w:rFonts w:ascii="Times New Roman" w:hAnsi="Times New Roman" w:cs="Times New Roman"/>
                <w:i/>
              </w:rPr>
              <m:t>a</m:t>
            </m:r>
          </m:sub>
        </m:sSub>
      </m:oMath>
      <w:r w:rsidR="00875AC0" w:rsidRPr="00761AB2">
        <w:rPr>
          <w:rFonts w:ascii="Times New Roman" w:hAnsi="Times New Roman" w:cs="Times New Roman"/>
        </w:rPr>
        <w:t>.</w:t>
      </w:r>
    </w:p>
    <w:p w14:paraId="7236952F" w14:textId="74AE69EE" w:rsidR="003A771C" w:rsidRPr="00761AB2" w:rsidRDefault="00104803" w:rsidP="003A771C">
      <w:pPr>
        <w:spacing w:before="120"/>
        <w:rPr>
          <w:rFonts w:ascii="Times New Roman" w:hAnsi="Times New Roman" w:cs="Times New Roman"/>
        </w:rPr>
      </w:pPr>
      <w:r w:rsidRPr="00761AB2">
        <w:rPr>
          <w:rFonts w:ascii="Times New Roman" w:hAnsi="Times New Roman" w:cs="Times New Roman"/>
        </w:rPr>
        <w:t>The</w:t>
      </w:r>
      <w:r w:rsidR="003A771C" w:rsidRPr="00761AB2">
        <w:rPr>
          <w:rFonts w:ascii="Times New Roman" w:hAnsi="Times New Roman" w:cs="Times New Roman"/>
        </w:rPr>
        <w:t xml:space="preserve"> position of the </w:t>
      </w:r>
      <w:r w:rsidR="000101AC" w:rsidRPr="00761AB2">
        <w:rPr>
          <w:rFonts w:ascii="Times New Roman" w:hAnsi="Times New Roman" w:cs="Times New Roman"/>
        </w:rPr>
        <w:t>NA</w:t>
      </w:r>
      <w:r w:rsidR="00903442" w:rsidRPr="00761AB2">
        <w:rPr>
          <w:rFonts w:ascii="Times New Roman" w:hAnsi="Times New Roman" w:cs="Times New Roman"/>
        </w:rPr>
        <w:t xml:space="preserve"> (i.e. </w:t>
      </w:r>
      <w:r w:rsidR="003A771C" w:rsidRPr="00761AB2">
        <w:rPr>
          <w:rFonts w:ascii="Times New Roman" w:hAnsi="Times New Roman" w:cs="Times New Roman"/>
          <w:i/>
        </w:rPr>
        <w:t>y</w:t>
      </w:r>
      <w:r w:rsidR="009D29F9" w:rsidRPr="00761AB2">
        <w:rPr>
          <w:rFonts w:ascii="Times New Roman" w:hAnsi="Times New Roman" w:cs="Times New Roman"/>
          <w:i/>
          <w:vertAlign w:val="subscript"/>
        </w:rPr>
        <w:t>c</w:t>
      </w:r>
      <w:r w:rsidR="00903442" w:rsidRPr="00761AB2">
        <w:rPr>
          <w:rFonts w:ascii="Times New Roman" w:hAnsi="Times New Roman" w:cs="Times New Roman"/>
        </w:rPr>
        <w:t>)</w:t>
      </w:r>
      <w:r w:rsidR="003A771C" w:rsidRPr="00761AB2">
        <w:rPr>
          <w:rFonts w:ascii="Times New Roman" w:hAnsi="Times New Roman" w:cs="Times New Roman"/>
        </w:rPr>
        <w:t xml:space="preserve"> can be determined using Eq. </w:t>
      </w:r>
      <w:r w:rsidR="00903442" w:rsidRPr="00761AB2">
        <w:rPr>
          <w:rFonts w:ascii="Times New Roman" w:hAnsi="Times New Roman" w:cs="Times New Roman"/>
        </w:rPr>
        <w:t>7</w:t>
      </w:r>
      <w:r w:rsidR="00B71AE0" w:rsidRPr="00761AB2">
        <w:rPr>
          <w:rFonts w:ascii="Times New Roman" w:hAnsi="Times New Roman" w:cs="Times New Roman"/>
        </w:rPr>
        <w:t xml:space="preserve"> </w:t>
      </w:r>
      <w:r w:rsidR="003A771C" w:rsidRPr="00761AB2">
        <w:rPr>
          <w:rFonts w:ascii="Times New Roman" w:hAnsi="Times New Roman" w:cs="Times New Roman"/>
        </w:rPr>
        <w:t xml:space="preserve">together with Eqs. </w:t>
      </w:r>
      <w:r w:rsidR="00903442" w:rsidRPr="00761AB2">
        <w:rPr>
          <w:rFonts w:ascii="Times New Roman" w:hAnsi="Times New Roman" w:cs="Times New Roman"/>
        </w:rPr>
        <w:t>8</w:t>
      </w:r>
      <w:r w:rsidR="003A771C" w:rsidRPr="00761AB2">
        <w:rPr>
          <w:rFonts w:ascii="Times New Roman" w:hAnsi="Times New Roman" w:cs="Times New Roman"/>
        </w:rPr>
        <w:t>-1</w:t>
      </w:r>
      <w:r w:rsidR="00903442" w:rsidRPr="00761AB2">
        <w:rPr>
          <w:rFonts w:ascii="Times New Roman" w:hAnsi="Times New Roman" w:cs="Times New Roman"/>
        </w:rPr>
        <w:t>4</w:t>
      </w:r>
      <w:r w:rsidR="003A771C" w:rsidRPr="00761AB2">
        <w:rPr>
          <w:rFonts w:ascii="Times New Roman" w:hAnsi="Times New Roman" w:cs="Times New Roman"/>
        </w:rPr>
        <w:t xml:space="preserve"> using a trial and error technique. Finally, the plastic bending capacity of the composite beam can be calculated as:</w:t>
      </w:r>
    </w:p>
    <w:tbl>
      <w:tblPr>
        <w:tblW w:w="0" w:type="auto"/>
        <w:tblLook w:val="04A0" w:firstRow="1" w:lastRow="0" w:firstColumn="1" w:lastColumn="0" w:noHBand="0" w:noVBand="1"/>
      </w:tblPr>
      <w:tblGrid>
        <w:gridCol w:w="3678"/>
        <w:gridCol w:w="790"/>
      </w:tblGrid>
      <w:tr w:rsidR="003A771C" w:rsidRPr="00761AB2" w14:paraId="35781ABE" w14:textId="77777777" w:rsidTr="00660D4C">
        <w:tc>
          <w:tcPr>
            <w:tcW w:w="7763" w:type="dxa"/>
            <w:shd w:val="clear" w:color="auto" w:fill="auto"/>
          </w:tcPr>
          <w:p w14:paraId="33061A55" w14:textId="77777777" w:rsidR="003A771C" w:rsidRPr="00761AB2" w:rsidRDefault="00FE3084" w:rsidP="009D29F9">
            <w:pPr>
              <w:spacing w:after="0"/>
              <w:rPr>
                <w:rFonts w:ascii="Times New Roman" w:hAnsi="Times New Roman" w:cs="Times New Roman"/>
                <w:i/>
              </w:rPr>
            </w:pPr>
            <m:oMathPara>
              <m:oMathParaPr>
                <m:jc m:val="left"/>
              </m:oMathParaPr>
              <m:oMath>
                <m:sSub>
                  <m:sSubPr>
                    <m:ctrlPr>
                      <w:rPr>
                        <w:rFonts w:ascii="Cambria Math" w:hAnsi="Cambria Math" w:cs="Times New Roman"/>
                        <w:i/>
                      </w:rPr>
                    </m:ctrlPr>
                  </m:sSubPr>
                  <m:e>
                    <m:r>
                      <m:rPr>
                        <m:nor/>
                      </m:rPr>
                      <w:rPr>
                        <w:rFonts w:ascii="Times New Roman" w:hAnsi="Times New Roman" w:cs="Times New Roman"/>
                        <w:i/>
                      </w:rPr>
                      <m:t>M</m:t>
                    </m:r>
                  </m:e>
                  <m:sub>
                    <m:r>
                      <m:rPr>
                        <m:nor/>
                      </m:rPr>
                      <w:rPr>
                        <w:rFonts w:ascii="Times New Roman" w:hAnsi="Times New Roman" w:cs="Times New Roman"/>
                        <w:i/>
                      </w:rPr>
                      <m:t>pl</m:t>
                    </m:r>
                  </m:sub>
                </m:sSub>
                <m:r>
                  <m:rPr>
                    <m:nor/>
                  </m:rPr>
                  <w:rPr>
                    <w:rFonts w:ascii="Times New Roman" w:hAnsi="Times New Roman" w:cs="Times New Roman"/>
                    <w:i/>
                  </w:rPr>
                  <m:t>=</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t</m:t>
                    </m:r>
                  </m:sub>
                </m:sSub>
                <m:r>
                  <m:rPr>
                    <m:nor/>
                  </m:rPr>
                  <w:rPr>
                    <w:rFonts w:ascii="Times New Roman" w:hAnsi="Times New Roman" w:cs="Times New Roman"/>
                    <w:i/>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sub>
                </m:sSub>
                <m:d>
                  <m:dPr>
                    <m:begChr m:val="["/>
                    <m:endChr m:val="]"/>
                    <m:ctrlPr>
                      <w:rPr>
                        <w:rFonts w:ascii="Cambria Math" w:hAnsi="Cambria Math" w:cs="Times New Roman"/>
                        <w:i/>
                      </w:rPr>
                    </m:ctrlPr>
                  </m:dPr>
                  <m:e>
                    <m:r>
                      <m:rPr>
                        <m:nor/>
                      </m:rPr>
                      <w:rPr>
                        <w:rFonts w:ascii="Times New Roman" w:hAnsi="Times New Roman" w:cs="Times New Roman"/>
                        <w:i/>
                      </w:rPr>
                      <m:t>H-</m:t>
                    </m:r>
                    <m:f>
                      <m:fPr>
                        <m:type m:val="lin"/>
                        <m:ctrlPr>
                          <w:rPr>
                            <w:rFonts w:ascii="Cambria Math" w:hAnsi="Cambria Math" w:cs="Times New Roman"/>
                            <w:i/>
                          </w:rPr>
                        </m:ctrlPr>
                      </m:fPr>
                      <m:num>
                        <m:r>
                          <m:rPr>
                            <m:nor/>
                          </m:rPr>
                          <w:rPr>
                            <w:rFonts w:ascii="Times New Roman" w:hAnsi="Times New Roman" w:cs="Times New Roman"/>
                            <w:i/>
                          </w:rPr>
                          <m:t>h</m:t>
                        </m:r>
                      </m:num>
                      <m:den>
                        <m:r>
                          <m:rPr>
                            <m:nor/>
                          </m:rPr>
                          <w:rPr>
                            <w:rFonts w:ascii="Times New Roman" w:hAnsi="Times New Roman" w:cs="Times New Roman"/>
                            <w:i/>
                          </w:rPr>
                          <m:t>2</m:t>
                        </m:r>
                      </m:den>
                    </m:f>
                    <m:r>
                      <m:rPr>
                        <m:nor/>
                      </m:rPr>
                      <w:rPr>
                        <w:rFonts w:ascii="Times New Roman" w:hAnsi="Times New Roman" w:cs="Times New Roman"/>
                        <w:i/>
                      </w:rPr>
                      <m:t>-</m:t>
                    </m:r>
                    <m:f>
                      <m:fPr>
                        <m:type m:val="lin"/>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y</m:t>
                            </m:r>
                          </m:e>
                          <m:sub>
                            <m:r>
                              <m:rPr>
                                <m:nor/>
                              </m:rPr>
                              <w:rPr>
                                <w:rFonts w:ascii="Times New Roman" w:hAnsi="Times New Roman" w:cs="Times New Roman"/>
                                <w:i/>
                              </w:rPr>
                              <m:t>c</m:t>
                            </m:r>
                          </m:sub>
                        </m:sSub>
                      </m:num>
                      <m:den>
                        <m:r>
                          <m:rPr>
                            <m:nor/>
                          </m:rPr>
                          <w:rPr>
                            <w:rFonts w:ascii="Times New Roman" w:hAnsi="Times New Roman" w:cs="Times New Roman"/>
                            <w:i/>
                          </w:rPr>
                          <m:t>2</m:t>
                        </m:r>
                      </m:den>
                    </m:f>
                  </m:e>
                </m:d>
              </m:oMath>
            </m:oMathPara>
          </w:p>
        </w:tc>
        <w:tc>
          <w:tcPr>
            <w:tcW w:w="1479" w:type="dxa"/>
            <w:shd w:val="clear" w:color="auto" w:fill="auto"/>
            <w:vAlign w:val="center"/>
          </w:tcPr>
          <w:p w14:paraId="0C2D007B" w14:textId="77777777" w:rsidR="003A771C" w:rsidRPr="00761AB2" w:rsidRDefault="003A771C" w:rsidP="00903442">
            <w:pPr>
              <w:spacing w:after="0"/>
              <w:ind w:firstLine="0"/>
              <w:jc w:val="right"/>
              <w:rPr>
                <w:rFonts w:ascii="Times New Roman" w:hAnsi="Times New Roman" w:cs="Times New Roman"/>
              </w:rPr>
            </w:pPr>
            <w:r w:rsidRPr="00761AB2">
              <w:rPr>
                <w:rFonts w:ascii="Times New Roman" w:hAnsi="Times New Roman" w:cs="Times New Roman"/>
              </w:rPr>
              <w:t>(</w:t>
            </w:r>
            <w:r w:rsidR="00B71AE0" w:rsidRPr="00761AB2">
              <w:rPr>
                <w:rFonts w:ascii="Times New Roman" w:hAnsi="Times New Roman" w:cs="Times New Roman"/>
              </w:rPr>
              <w:t>1</w:t>
            </w:r>
            <w:r w:rsidR="00903442" w:rsidRPr="00761AB2">
              <w:rPr>
                <w:rFonts w:ascii="Times New Roman" w:hAnsi="Times New Roman" w:cs="Times New Roman"/>
              </w:rPr>
              <w:t>5</w:t>
            </w:r>
            <w:r w:rsidRPr="00761AB2">
              <w:rPr>
                <w:rFonts w:ascii="Times New Roman" w:hAnsi="Times New Roman" w:cs="Times New Roman"/>
              </w:rPr>
              <w:t>)</w:t>
            </w:r>
          </w:p>
        </w:tc>
      </w:tr>
    </w:tbl>
    <w:p w14:paraId="5BA6BD5E" w14:textId="77777777" w:rsidR="003A771C" w:rsidRPr="00761AB2" w:rsidRDefault="003A771C" w:rsidP="00CB1CBA">
      <w:pPr>
        <w:pStyle w:val="ASCCSTitle1"/>
        <w:numPr>
          <w:ilvl w:val="0"/>
          <w:numId w:val="24"/>
        </w:numPr>
        <w:spacing w:after="60"/>
        <w:rPr>
          <w:rFonts w:ascii="Times New Roman" w:hAnsi="Times New Roman" w:cs="Times New Roman"/>
        </w:rPr>
      </w:pPr>
      <w:r w:rsidRPr="00761AB2">
        <w:rPr>
          <w:rFonts w:ascii="Times New Roman" w:hAnsi="Times New Roman" w:cs="Times New Roman"/>
        </w:rPr>
        <w:t xml:space="preserve"> Development of the numerical model</w:t>
      </w:r>
    </w:p>
    <w:p w14:paraId="26BBB0E4" w14:textId="3FF1CABC" w:rsidR="003A771C" w:rsidRPr="00761AB2" w:rsidRDefault="003A771C" w:rsidP="00CB1CBA">
      <w:pPr>
        <w:spacing w:before="120"/>
        <w:rPr>
          <w:rFonts w:ascii="Times New Roman" w:hAnsi="Times New Roman" w:cs="Times New Roman"/>
        </w:rPr>
      </w:pPr>
      <w:r w:rsidRPr="00761AB2">
        <w:rPr>
          <w:rFonts w:ascii="Times New Roman" w:hAnsi="Times New Roman" w:cs="Times New Roman"/>
        </w:rPr>
        <w:t xml:space="preserve">There are no tests available in the literature on the flexural behaviour of composite stainless steel-concrete beams. Therefore, a numerical model is developed in the current section to examine the proposed analytical </w:t>
      </w:r>
      <w:r w:rsidR="006051DA" w:rsidRPr="00761AB2">
        <w:rPr>
          <w:rFonts w:ascii="Times New Roman" w:hAnsi="Times New Roman" w:cs="Times New Roman"/>
        </w:rPr>
        <w:t>model</w:t>
      </w:r>
      <w:r w:rsidRPr="00761AB2">
        <w:rPr>
          <w:rFonts w:ascii="Times New Roman" w:hAnsi="Times New Roman" w:cs="Times New Roman"/>
        </w:rPr>
        <w:t>. Shamass and Cashell [</w:t>
      </w:r>
      <w:r w:rsidR="00BD1E53" w:rsidRPr="00761AB2">
        <w:rPr>
          <w:rFonts w:ascii="Times New Roman" w:hAnsi="Times New Roman" w:cs="Times New Roman"/>
        </w:rPr>
        <w:t>15</w:t>
      </w:r>
      <w:r w:rsidRPr="00761AB2">
        <w:rPr>
          <w:rFonts w:ascii="Times New Roman" w:hAnsi="Times New Roman" w:cs="Times New Roman"/>
        </w:rPr>
        <w:t>] previously developed finite</w:t>
      </w:r>
      <w:r w:rsidR="00381FBF" w:rsidRPr="00761AB2">
        <w:rPr>
          <w:rFonts w:ascii="Times New Roman" w:hAnsi="Times New Roman" w:cs="Times New Roman"/>
        </w:rPr>
        <w:t xml:space="preserve"> </w:t>
      </w:r>
      <w:r w:rsidRPr="00761AB2">
        <w:rPr>
          <w:rFonts w:ascii="Times New Roman" w:hAnsi="Times New Roman" w:cs="Times New Roman"/>
        </w:rPr>
        <w:t xml:space="preserve">element (FE) model using ABAQUS </w:t>
      </w:r>
      <w:r w:rsidR="00104803" w:rsidRPr="00761AB2">
        <w:rPr>
          <w:rFonts w:ascii="Times New Roman" w:hAnsi="Times New Roman" w:cs="Times New Roman"/>
        </w:rPr>
        <w:t>[</w:t>
      </w:r>
      <w:r w:rsidR="00BD1E53" w:rsidRPr="00761AB2">
        <w:rPr>
          <w:rFonts w:ascii="Times New Roman" w:hAnsi="Times New Roman" w:cs="Times New Roman"/>
        </w:rPr>
        <w:t>16</w:t>
      </w:r>
      <w:r w:rsidR="00104803" w:rsidRPr="00761AB2">
        <w:rPr>
          <w:rFonts w:ascii="Times New Roman" w:hAnsi="Times New Roman" w:cs="Times New Roman"/>
        </w:rPr>
        <w:t xml:space="preserve">] </w:t>
      </w:r>
      <w:r w:rsidRPr="00761AB2">
        <w:rPr>
          <w:rFonts w:ascii="Times New Roman" w:hAnsi="Times New Roman" w:cs="Times New Roman"/>
        </w:rPr>
        <w:t xml:space="preserve">for composite concrete-steel beams made from either normal or high strength materials. </w:t>
      </w:r>
      <w:r w:rsidR="003870A9" w:rsidRPr="00761AB2">
        <w:rPr>
          <w:rFonts w:ascii="Times New Roman" w:hAnsi="Times New Roman" w:cs="Times New Roman"/>
        </w:rPr>
        <w:t xml:space="preserve">It was demonstrated </w:t>
      </w:r>
      <w:r w:rsidRPr="00761AB2">
        <w:rPr>
          <w:rFonts w:ascii="Times New Roman" w:hAnsi="Times New Roman" w:cs="Times New Roman"/>
        </w:rPr>
        <w:t xml:space="preserve">that the numerical model </w:t>
      </w:r>
      <w:r w:rsidR="003870A9" w:rsidRPr="00761AB2">
        <w:rPr>
          <w:rFonts w:ascii="Times New Roman" w:hAnsi="Times New Roman" w:cs="Times New Roman"/>
        </w:rPr>
        <w:t xml:space="preserve">is </w:t>
      </w:r>
      <w:r w:rsidRPr="00761AB2">
        <w:rPr>
          <w:rFonts w:ascii="Times New Roman" w:hAnsi="Times New Roman" w:cs="Times New Roman"/>
        </w:rPr>
        <w:t xml:space="preserve">capable </w:t>
      </w:r>
      <w:r w:rsidR="003870A9" w:rsidRPr="00761AB2">
        <w:rPr>
          <w:rFonts w:ascii="Times New Roman" w:hAnsi="Times New Roman" w:cs="Times New Roman"/>
        </w:rPr>
        <w:t xml:space="preserve">of </w:t>
      </w:r>
      <w:r w:rsidRPr="00761AB2">
        <w:rPr>
          <w:rFonts w:ascii="Times New Roman" w:hAnsi="Times New Roman" w:cs="Times New Roman"/>
        </w:rPr>
        <w:t>accurately predict</w:t>
      </w:r>
      <w:r w:rsidR="003870A9" w:rsidRPr="00761AB2">
        <w:rPr>
          <w:rFonts w:ascii="Times New Roman" w:hAnsi="Times New Roman" w:cs="Times New Roman"/>
        </w:rPr>
        <w:t>ing</w:t>
      </w:r>
      <w:r w:rsidRPr="00761AB2">
        <w:rPr>
          <w:rFonts w:ascii="Times New Roman" w:hAnsi="Times New Roman" w:cs="Times New Roman"/>
        </w:rPr>
        <w:t xml:space="preserve"> the behaviour of composite beams in terms of bending moment capacity, initial bending stiffness and interaction performance for composite members with full or partial shear connection. Therefore, the same numerical model is </w:t>
      </w:r>
      <w:r w:rsidR="003870A9" w:rsidRPr="00761AB2">
        <w:rPr>
          <w:rFonts w:ascii="Times New Roman" w:hAnsi="Times New Roman" w:cs="Times New Roman"/>
        </w:rPr>
        <w:t xml:space="preserve">adopted </w:t>
      </w:r>
      <w:r w:rsidRPr="00761AB2">
        <w:rPr>
          <w:rFonts w:ascii="Times New Roman" w:hAnsi="Times New Roman" w:cs="Times New Roman"/>
        </w:rPr>
        <w:t xml:space="preserve">herein to examine the proposed analytical solution for stainless steel-concrete composite beams.  A brief description of the model is included </w:t>
      </w:r>
      <w:r w:rsidR="003870A9" w:rsidRPr="00761AB2">
        <w:rPr>
          <w:rFonts w:ascii="Times New Roman" w:hAnsi="Times New Roman" w:cs="Times New Roman"/>
        </w:rPr>
        <w:t>hereafter; a more detailed description can be found elsewhere [15]</w:t>
      </w:r>
      <w:r w:rsidRPr="00761AB2">
        <w:rPr>
          <w:rFonts w:ascii="Times New Roman" w:hAnsi="Times New Roman" w:cs="Times New Roman"/>
        </w:rPr>
        <w:t>.</w:t>
      </w:r>
    </w:p>
    <w:p w14:paraId="097DEA55" w14:textId="7A6154B5" w:rsidR="003A771C" w:rsidRPr="00761AB2" w:rsidRDefault="003A771C" w:rsidP="00CB1CBA">
      <w:pPr>
        <w:spacing w:before="120"/>
        <w:rPr>
          <w:rFonts w:ascii="Times New Roman" w:hAnsi="Times New Roman" w:cs="Times New Roman"/>
        </w:rPr>
      </w:pPr>
      <w:r w:rsidRPr="00761AB2">
        <w:rPr>
          <w:rFonts w:ascii="Times New Roman" w:hAnsi="Times New Roman" w:cs="Times New Roman"/>
        </w:rPr>
        <w:t xml:space="preserve">The concrete slab and steel beams </w:t>
      </w:r>
      <w:r w:rsidR="00903442" w:rsidRPr="00761AB2">
        <w:rPr>
          <w:rFonts w:ascii="Times New Roman" w:hAnsi="Times New Roman" w:cs="Times New Roman"/>
        </w:rPr>
        <w:t>are</w:t>
      </w:r>
      <w:r w:rsidRPr="00761AB2">
        <w:rPr>
          <w:rFonts w:ascii="Times New Roman" w:hAnsi="Times New Roman" w:cs="Times New Roman"/>
        </w:rPr>
        <w:t xml:space="preserve"> modelled using shell elements with reduced integration, namely the S4R element in ABAQUS. The shear studs are modelled using Cartesian connectors which connect a node in the beams flange with a coincident node in the slab at the connector location. The nonlinear load-slip relationship of the shear connectors </w:t>
      </w:r>
      <w:r w:rsidR="00903442" w:rsidRPr="00761AB2">
        <w:rPr>
          <w:rFonts w:ascii="Times New Roman" w:hAnsi="Times New Roman" w:cs="Times New Roman"/>
        </w:rPr>
        <w:t>is</w:t>
      </w:r>
      <w:r w:rsidRPr="00761AB2">
        <w:rPr>
          <w:rFonts w:ascii="Times New Roman" w:hAnsi="Times New Roman" w:cs="Times New Roman"/>
        </w:rPr>
        <w:t xml:space="preserve"> modelled based on the relation proposed by Ollgaard et al. [</w:t>
      </w:r>
      <w:r w:rsidR="00BD1E53" w:rsidRPr="00761AB2">
        <w:rPr>
          <w:rFonts w:ascii="Times New Roman" w:hAnsi="Times New Roman" w:cs="Times New Roman"/>
        </w:rPr>
        <w:t>17</w:t>
      </w:r>
      <w:r w:rsidRPr="00761AB2">
        <w:rPr>
          <w:rFonts w:ascii="Times New Roman" w:hAnsi="Times New Roman" w:cs="Times New Roman"/>
        </w:rPr>
        <w:t xml:space="preserve">].  In the current FE model, the strength of </w:t>
      </w:r>
      <w:r w:rsidR="003870A9" w:rsidRPr="00761AB2">
        <w:rPr>
          <w:rFonts w:ascii="Times New Roman" w:hAnsi="Times New Roman" w:cs="Times New Roman"/>
        </w:rPr>
        <w:t xml:space="preserve">the </w:t>
      </w:r>
      <w:r w:rsidRPr="00761AB2">
        <w:rPr>
          <w:rFonts w:ascii="Times New Roman" w:hAnsi="Times New Roman" w:cs="Times New Roman"/>
        </w:rPr>
        <w:t>shear connection is</w:t>
      </w:r>
      <w:r w:rsidR="003870A9" w:rsidRPr="00761AB2">
        <w:rPr>
          <w:rFonts w:ascii="Times New Roman" w:hAnsi="Times New Roman" w:cs="Times New Roman"/>
        </w:rPr>
        <w:t xml:space="preserve"> assumed to</w:t>
      </w:r>
      <w:r w:rsidRPr="00761AB2">
        <w:rPr>
          <w:rFonts w:ascii="Times New Roman" w:hAnsi="Times New Roman" w:cs="Times New Roman"/>
        </w:rPr>
        <w:t xml:space="preserve"> equal the total compressive normal force in the concrete flange divided by the number of shear studs in the shear span (i.e. </w:t>
      </w:r>
      <w:r w:rsidRPr="00761AB2">
        <w:rPr>
          <w:rFonts w:ascii="Times New Roman" w:hAnsi="Times New Roman" w:cs="Times New Roman"/>
          <w:i/>
        </w:rPr>
        <w:t>P</w:t>
      </w:r>
      <w:r w:rsidRPr="00761AB2">
        <w:rPr>
          <w:rFonts w:ascii="Times New Roman" w:hAnsi="Times New Roman" w:cs="Times New Roman"/>
          <w:i/>
          <w:vertAlign w:val="subscript"/>
        </w:rPr>
        <w:t>stud</w:t>
      </w:r>
      <w:r w:rsidRPr="00761AB2">
        <w:rPr>
          <w:rFonts w:ascii="Times New Roman" w:hAnsi="Times New Roman" w:cs="Times New Roman"/>
          <w:i/>
        </w:rPr>
        <w:t xml:space="preserve"> = </w:t>
      </w:r>
      <w:r w:rsidR="00104803" w:rsidRPr="00761AB2">
        <w:rPr>
          <w:rFonts w:ascii="Times New Roman" w:hAnsi="Times New Roman" w:cs="Times New Roman"/>
          <w:i/>
        </w:rPr>
        <w:t>C</w:t>
      </w:r>
      <w:r w:rsidRPr="00761AB2">
        <w:rPr>
          <w:rFonts w:ascii="Times New Roman" w:hAnsi="Times New Roman" w:cs="Times New Roman"/>
          <w:i/>
        </w:rPr>
        <w:t>/N</w:t>
      </w:r>
      <w:r w:rsidRPr="00761AB2">
        <w:rPr>
          <w:rFonts w:ascii="Times New Roman" w:hAnsi="Times New Roman" w:cs="Times New Roman"/>
        </w:rPr>
        <w:t xml:space="preserve"> where </w:t>
      </w:r>
      <w:r w:rsidRPr="00761AB2">
        <w:rPr>
          <w:rFonts w:ascii="Times New Roman" w:hAnsi="Times New Roman" w:cs="Times New Roman"/>
          <w:i/>
        </w:rPr>
        <w:t>N</w:t>
      </w:r>
      <w:r w:rsidRPr="00761AB2">
        <w:rPr>
          <w:rFonts w:ascii="Times New Roman" w:hAnsi="Times New Roman" w:cs="Times New Roman"/>
        </w:rPr>
        <w:t xml:space="preserve"> is the number of shear connectors in the shear span).</w:t>
      </w:r>
    </w:p>
    <w:p w14:paraId="3E9367A4" w14:textId="163F96F0" w:rsidR="003A771C" w:rsidRPr="00761AB2" w:rsidRDefault="003A771C" w:rsidP="00CB1CBA">
      <w:pPr>
        <w:spacing w:before="120"/>
        <w:rPr>
          <w:rFonts w:ascii="Times New Roman" w:hAnsi="Times New Roman" w:cs="Times New Roman"/>
        </w:rPr>
      </w:pPr>
      <w:r w:rsidRPr="00761AB2">
        <w:rPr>
          <w:rFonts w:ascii="Times New Roman" w:hAnsi="Times New Roman" w:cs="Times New Roman"/>
        </w:rPr>
        <w:t xml:space="preserve">The point loads on the </w:t>
      </w:r>
      <w:r w:rsidR="003870A9" w:rsidRPr="00761AB2">
        <w:rPr>
          <w:rFonts w:ascii="Times New Roman" w:hAnsi="Times New Roman" w:cs="Times New Roman"/>
        </w:rPr>
        <w:t xml:space="preserve">top surface of the composite </w:t>
      </w:r>
      <w:r w:rsidRPr="00761AB2">
        <w:rPr>
          <w:rFonts w:ascii="Times New Roman" w:hAnsi="Times New Roman" w:cs="Times New Roman"/>
        </w:rPr>
        <w:t xml:space="preserve">beam </w:t>
      </w:r>
      <w:r w:rsidR="003870A9" w:rsidRPr="00761AB2">
        <w:rPr>
          <w:rFonts w:ascii="Times New Roman" w:hAnsi="Times New Roman" w:cs="Times New Roman"/>
        </w:rPr>
        <w:t>are</w:t>
      </w:r>
      <w:r w:rsidR="0061751C" w:rsidRPr="00761AB2">
        <w:rPr>
          <w:rFonts w:ascii="Times New Roman" w:hAnsi="Times New Roman" w:cs="Times New Roman"/>
        </w:rPr>
        <w:t xml:space="preserve"> </w:t>
      </w:r>
      <w:r w:rsidR="003870A9" w:rsidRPr="00761AB2">
        <w:rPr>
          <w:rFonts w:ascii="Times New Roman" w:hAnsi="Times New Roman" w:cs="Times New Roman"/>
        </w:rPr>
        <w:t xml:space="preserve">applied </w:t>
      </w:r>
      <w:r w:rsidRPr="00761AB2">
        <w:rPr>
          <w:rFonts w:ascii="Times New Roman" w:hAnsi="Times New Roman" w:cs="Times New Roman"/>
        </w:rPr>
        <w:t xml:space="preserve">in displacement control. A hard contact without friction </w:t>
      </w:r>
      <w:r w:rsidR="0061751C" w:rsidRPr="00761AB2">
        <w:rPr>
          <w:rFonts w:ascii="Times New Roman" w:hAnsi="Times New Roman" w:cs="Times New Roman"/>
        </w:rPr>
        <w:t>is</w:t>
      </w:r>
      <w:r w:rsidRPr="00761AB2">
        <w:rPr>
          <w:rFonts w:ascii="Times New Roman" w:hAnsi="Times New Roman" w:cs="Times New Roman"/>
        </w:rPr>
        <w:t xml:space="preserve"> used to simulate the interaction between </w:t>
      </w:r>
      <w:r w:rsidR="003870A9" w:rsidRPr="00761AB2">
        <w:rPr>
          <w:rFonts w:ascii="Times New Roman" w:hAnsi="Times New Roman" w:cs="Times New Roman"/>
        </w:rPr>
        <w:t xml:space="preserve">the </w:t>
      </w:r>
      <w:r w:rsidRPr="00761AB2">
        <w:rPr>
          <w:rFonts w:ascii="Times New Roman" w:hAnsi="Times New Roman" w:cs="Times New Roman"/>
        </w:rPr>
        <w:t xml:space="preserve">concrete slab and </w:t>
      </w:r>
      <w:r w:rsidR="003870A9" w:rsidRPr="00761AB2">
        <w:rPr>
          <w:rFonts w:ascii="Times New Roman" w:hAnsi="Times New Roman" w:cs="Times New Roman"/>
        </w:rPr>
        <w:t xml:space="preserve">the </w:t>
      </w:r>
      <w:r w:rsidRPr="00761AB2">
        <w:rPr>
          <w:rFonts w:ascii="Times New Roman" w:hAnsi="Times New Roman" w:cs="Times New Roman"/>
        </w:rPr>
        <w:t>steel beam. The implicit dynamic</w:t>
      </w:r>
      <w:r w:rsidR="003870A9" w:rsidRPr="00761AB2">
        <w:rPr>
          <w:rFonts w:ascii="Times New Roman" w:hAnsi="Times New Roman" w:cs="Times New Roman"/>
        </w:rPr>
        <w:t xml:space="preserve"> solution method </w:t>
      </w:r>
      <w:r w:rsidRPr="00761AB2">
        <w:rPr>
          <w:rFonts w:ascii="Times New Roman" w:hAnsi="Times New Roman" w:cs="Times New Roman"/>
        </w:rPr>
        <w:t xml:space="preserve">for quasi-static </w:t>
      </w:r>
      <w:r w:rsidR="003870A9" w:rsidRPr="00761AB2">
        <w:rPr>
          <w:rFonts w:ascii="Times New Roman" w:hAnsi="Times New Roman" w:cs="Times New Roman"/>
        </w:rPr>
        <w:t xml:space="preserve">scenarios </w:t>
      </w:r>
      <w:r w:rsidR="0061751C" w:rsidRPr="00761AB2">
        <w:rPr>
          <w:rFonts w:ascii="Times New Roman" w:hAnsi="Times New Roman" w:cs="Times New Roman"/>
        </w:rPr>
        <w:t>is</w:t>
      </w:r>
      <w:r w:rsidRPr="00761AB2">
        <w:rPr>
          <w:rFonts w:ascii="Times New Roman" w:hAnsi="Times New Roman" w:cs="Times New Roman"/>
        </w:rPr>
        <w:t xml:space="preserve"> employed </w:t>
      </w:r>
      <w:r w:rsidR="003870A9" w:rsidRPr="00761AB2">
        <w:rPr>
          <w:rFonts w:ascii="Times New Roman" w:hAnsi="Times New Roman" w:cs="Times New Roman"/>
        </w:rPr>
        <w:t>in the model</w:t>
      </w:r>
      <w:r w:rsidRPr="00761AB2">
        <w:rPr>
          <w:rFonts w:ascii="Times New Roman" w:hAnsi="Times New Roman" w:cs="Times New Roman"/>
        </w:rPr>
        <w:t xml:space="preserve">. </w:t>
      </w:r>
    </w:p>
    <w:p w14:paraId="37FBD13A" w14:textId="2A14B11E" w:rsidR="003A771C" w:rsidRPr="00761AB2" w:rsidRDefault="003A771C" w:rsidP="0061751C">
      <w:pPr>
        <w:spacing w:before="120"/>
        <w:rPr>
          <w:rFonts w:ascii="Times New Roman" w:hAnsi="Times New Roman" w:cs="Times New Roman"/>
        </w:rPr>
      </w:pPr>
      <w:r w:rsidRPr="00761AB2">
        <w:rPr>
          <w:rFonts w:ascii="Times New Roman" w:hAnsi="Times New Roman" w:cs="Times New Roman"/>
        </w:rPr>
        <w:t xml:space="preserve">In terms of the material modelling, the nonlinear stress-strain relationship of concrete in compression is described using Eq. </w:t>
      </w:r>
      <w:r w:rsidR="00B71AE0" w:rsidRPr="00761AB2">
        <w:rPr>
          <w:rFonts w:ascii="Times New Roman" w:hAnsi="Times New Roman" w:cs="Times New Roman"/>
        </w:rPr>
        <w:t>1</w:t>
      </w:r>
      <w:r w:rsidR="00903442" w:rsidRPr="00761AB2">
        <w:rPr>
          <w:rFonts w:ascii="Times New Roman" w:hAnsi="Times New Roman" w:cs="Times New Roman"/>
        </w:rPr>
        <w:t>6</w:t>
      </w:r>
      <w:r w:rsidRPr="00761AB2">
        <w:rPr>
          <w:rFonts w:ascii="Times New Roman" w:hAnsi="Times New Roman" w:cs="Times New Roman"/>
        </w:rPr>
        <w:t xml:space="preserve">, </w:t>
      </w:r>
      <w:r w:rsidR="003870A9" w:rsidRPr="00761AB2">
        <w:rPr>
          <w:rFonts w:ascii="Times New Roman" w:hAnsi="Times New Roman" w:cs="Times New Roman"/>
        </w:rPr>
        <w:t xml:space="preserve">in </w:t>
      </w:r>
      <w:r w:rsidR="00CB1CBA" w:rsidRPr="00761AB2">
        <w:rPr>
          <w:rFonts w:ascii="Times New Roman" w:hAnsi="Times New Roman" w:cs="Times New Roman"/>
        </w:rPr>
        <w:t>accord</w:t>
      </w:r>
      <w:r w:rsidR="003870A9" w:rsidRPr="00761AB2">
        <w:rPr>
          <w:rFonts w:ascii="Times New Roman" w:hAnsi="Times New Roman" w:cs="Times New Roman"/>
        </w:rPr>
        <w:t>ance with</w:t>
      </w:r>
      <w:r w:rsidRPr="00761AB2">
        <w:rPr>
          <w:rFonts w:ascii="Times New Roman" w:hAnsi="Times New Roman" w:cs="Times New Roman"/>
        </w:rPr>
        <w:t xml:space="preserve"> Eurocode 2 [</w:t>
      </w:r>
      <w:r w:rsidR="00BD1E53" w:rsidRPr="00761AB2">
        <w:rPr>
          <w:rFonts w:ascii="Times New Roman" w:hAnsi="Times New Roman" w:cs="Times New Roman"/>
        </w:rPr>
        <w:t>14</w:t>
      </w:r>
      <w:r w:rsidRPr="00761AB2">
        <w:rPr>
          <w:rFonts w:ascii="Times New Roman" w:hAnsi="Times New Roman" w:cs="Times New Roman"/>
        </w:rPr>
        <w:t>]:</w:t>
      </w:r>
    </w:p>
    <w:tbl>
      <w:tblPr>
        <w:tblW w:w="4503" w:type="dxa"/>
        <w:tblLayout w:type="fixed"/>
        <w:tblLook w:val="04A0" w:firstRow="1" w:lastRow="0" w:firstColumn="1" w:lastColumn="0" w:noHBand="0" w:noVBand="1"/>
      </w:tblPr>
      <w:tblGrid>
        <w:gridCol w:w="3794"/>
        <w:gridCol w:w="709"/>
      </w:tblGrid>
      <w:tr w:rsidR="003A771C" w:rsidRPr="00761AB2" w14:paraId="779247A0" w14:textId="77777777" w:rsidTr="00660D4C">
        <w:trPr>
          <w:trHeight w:val="870"/>
        </w:trPr>
        <w:tc>
          <w:tcPr>
            <w:tcW w:w="3794" w:type="dxa"/>
            <w:shd w:val="clear" w:color="auto" w:fill="auto"/>
          </w:tcPr>
          <w:p w14:paraId="52965EF5" w14:textId="77777777" w:rsidR="003A771C" w:rsidRPr="00761AB2" w:rsidRDefault="00FE3084" w:rsidP="00660D4C">
            <w:pPr>
              <w:spacing w:after="0"/>
              <w:rPr>
                <w:rFonts w:ascii="Cambria Math" w:hAnsi="Cambria Math" w:cs="Times New Roman"/>
                <w:oMath/>
              </w:rPr>
            </w:pPr>
            <m:oMathPara>
              <m:oMath>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c</m:t>
                    </m:r>
                  </m:sub>
                </m:sSub>
                <m:r>
                  <m:rPr>
                    <m:nor/>
                  </m:rPr>
                  <w:rPr>
                    <w:rFonts w:ascii="Times New Roman" w:hAnsi="Times New Roman" w:cs="Times New Roman"/>
                    <w:i/>
                  </w:rPr>
                  <m:t>=</m:t>
                </m:r>
                <m:d>
                  <m:dPr>
                    <m:ctrlPr>
                      <w:rPr>
                        <w:rFonts w:ascii="Cambria Math" w:hAnsi="Cambria Math" w:cs="Times New Roman"/>
                        <w:i/>
                      </w:rPr>
                    </m:ctrlPr>
                  </m:dPr>
                  <m:e>
                    <m:f>
                      <m:fPr>
                        <m:ctrlPr>
                          <w:rPr>
                            <w:rFonts w:ascii="Cambria Math" w:hAnsi="Cambria Math" w:cs="Times New Roman"/>
                            <w:i/>
                          </w:rPr>
                        </m:ctrlPr>
                      </m:fPr>
                      <m:num>
                        <m:r>
                          <m:rPr>
                            <m:nor/>
                          </m:rPr>
                          <w:rPr>
                            <w:rFonts w:ascii="Times New Roman" w:hAnsi="Times New Roman" w:cs="Times New Roman"/>
                            <w:i/>
                          </w:rPr>
                          <m:t>k</m:t>
                        </m:r>
                        <m:r>
                          <w:rPr>
                            <w:rFonts w:ascii="Cambria Math" w:hAnsi="Cambria Math" w:cs="Times New Roman"/>
                          </w:rPr>
                          <m:t xml:space="preserve"> </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m:t>
                                    </m:r>
                                  </m:sub>
                                </m:sSub>
                              </m:num>
                              <m:den>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c1</m:t>
                                    </m:r>
                                  </m:sub>
                                </m:sSub>
                              </m:den>
                            </m:f>
                          </m:e>
                        </m:d>
                        <m:r>
                          <m:rPr>
                            <m:nor/>
                          </m:rPr>
                          <w:rPr>
                            <w:rFonts w:ascii="Times New Roman" w:hAnsi="Times New Roman" w:cs="Times New Roman"/>
                            <w:i/>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m:t>
                                        </m:r>
                                      </m:sub>
                                    </m:sSub>
                                  </m:num>
                                  <m:den>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c1</m:t>
                                        </m:r>
                                      </m:sub>
                                    </m:sSub>
                                  </m:den>
                                </m:f>
                              </m:e>
                            </m:d>
                          </m:e>
                          <m:sup>
                            <m:r>
                              <m:rPr>
                                <m:nor/>
                              </m:rPr>
                              <w:rPr>
                                <w:rFonts w:ascii="Times New Roman" w:hAnsi="Times New Roman" w:cs="Times New Roman"/>
                                <w:i/>
                              </w:rPr>
                              <m:t>2</m:t>
                            </m:r>
                          </m:sup>
                        </m:sSup>
                      </m:num>
                      <m:den>
                        <m:r>
                          <m:rPr>
                            <m:nor/>
                          </m:rPr>
                          <w:rPr>
                            <w:rFonts w:ascii="Times New Roman" w:hAnsi="Times New Roman" w:cs="Times New Roman"/>
                            <w:i/>
                          </w:rPr>
                          <m:t>1+</m:t>
                        </m:r>
                        <m:d>
                          <m:dPr>
                            <m:ctrlPr>
                              <w:rPr>
                                <w:rFonts w:ascii="Cambria Math" w:hAnsi="Cambria Math" w:cs="Times New Roman"/>
                                <w:i/>
                              </w:rPr>
                            </m:ctrlPr>
                          </m:dPr>
                          <m:e>
                            <m:r>
                              <m:rPr>
                                <m:nor/>
                              </m:rPr>
                              <w:rPr>
                                <w:rFonts w:ascii="Times New Roman" w:hAnsi="Times New Roman" w:cs="Times New Roman"/>
                                <w:i/>
                              </w:rPr>
                              <m:t>k-2</m:t>
                            </m:r>
                          </m:e>
                        </m:d>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m:t>
                                    </m:r>
                                  </m:sub>
                                </m:sSub>
                              </m:num>
                              <m:den>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c1</m:t>
                                    </m:r>
                                  </m:sub>
                                </m:sSub>
                              </m:den>
                            </m:f>
                          </m:e>
                        </m:d>
                      </m:den>
                    </m:f>
                  </m:e>
                </m:d>
                <m:sSub>
                  <m:sSubPr>
                    <m:ctrlPr>
                      <w:rPr>
                        <w:rFonts w:ascii="Cambria Math" w:hAnsi="Cambria Math" w:cs="Times New Roman"/>
                        <w:i/>
                      </w:rPr>
                    </m:ctrlPr>
                  </m:sSubPr>
                  <m:e>
                    <m:r>
                      <m:rPr>
                        <m:nor/>
                      </m:rPr>
                      <w:rPr>
                        <w:rFonts w:ascii="Times New Roman" w:hAnsi="Times New Roman" w:cs="Times New Roman"/>
                        <w:i/>
                      </w:rPr>
                      <m:t>f</m:t>
                    </m:r>
                  </m:e>
                  <m:sub>
                    <m:r>
                      <m:rPr>
                        <m:nor/>
                      </m:rPr>
                      <w:rPr>
                        <w:rFonts w:ascii="Times New Roman" w:hAnsi="Times New Roman" w:cs="Times New Roman"/>
                        <w:i/>
                      </w:rPr>
                      <m:t>cm</m:t>
                    </m:r>
                  </m:sub>
                </m:sSub>
                <m:r>
                  <m:rPr>
                    <m:nor/>
                  </m:rPr>
                  <w:rPr>
                    <w:rFonts w:ascii="Times New Roman" w:hAnsi="Times New Roman" w:cs="Times New Roman"/>
                    <w:i/>
                  </w:rPr>
                  <m:t xml:space="preserve"> </m:t>
                </m:r>
                <m:r>
                  <m:rPr>
                    <m:nor/>
                  </m:rPr>
                  <w:rPr>
                    <w:rFonts w:ascii="Times New Roman" w:hAnsi="Times New Roman" w:cs="Times New Roman"/>
                  </w:rPr>
                  <m:t>for 0≤</m:t>
                </m:r>
                <m:sSub>
                  <m:sSubPr>
                    <m:ctrlPr>
                      <w:rPr>
                        <w:rFonts w:ascii="Cambria Math" w:hAnsi="Cambria Math" w:cs="Times New Roman"/>
                      </w:rPr>
                    </m:ctrlPr>
                  </m:sSubPr>
                  <m:e>
                    <m:r>
                      <m:rPr>
                        <m:nor/>
                      </m:rPr>
                      <w:rPr>
                        <w:rFonts w:ascii="Times New Roman" w:hAnsi="Times New Roman" w:cs="Times New Roman"/>
                      </w:rPr>
                      <m:t>ε</m:t>
                    </m:r>
                  </m:e>
                  <m:sub>
                    <m:r>
                      <m:rPr>
                        <m:nor/>
                      </m:rPr>
                      <w:rPr>
                        <w:rFonts w:ascii="Times New Roman" w:hAnsi="Times New Roman" w:cs="Times New Roman"/>
                      </w:rPr>
                      <m:t>c</m:t>
                    </m:r>
                  </m:sub>
                </m:sSub>
                <m:r>
                  <m:rPr>
                    <m:nor/>
                  </m:rPr>
                  <w:rPr>
                    <w:rFonts w:ascii="Times New Roman" w:hAnsi="Times New Roman" w:cs="Times New Roman"/>
                  </w:rPr>
                  <m:t>≤</m:t>
                </m:r>
                <m:sSub>
                  <m:sSubPr>
                    <m:ctrlPr>
                      <w:rPr>
                        <w:rFonts w:ascii="Cambria Math" w:hAnsi="Cambria Math" w:cs="Times New Roman"/>
                      </w:rPr>
                    </m:ctrlPr>
                  </m:sSubPr>
                  <m:e>
                    <m:r>
                      <m:rPr>
                        <m:nor/>
                      </m:rPr>
                      <w:rPr>
                        <w:rFonts w:ascii="Times New Roman" w:hAnsi="Times New Roman" w:cs="Times New Roman"/>
                      </w:rPr>
                      <m:t>ε</m:t>
                    </m:r>
                  </m:e>
                  <m:sub>
                    <m:r>
                      <m:rPr>
                        <m:nor/>
                      </m:rPr>
                      <w:rPr>
                        <w:rFonts w:ascii="Times New Roman" w:hAnsi="Times New Roman" w:cs="Times New Roman"/>
                      </w:rPr>
                      <m:t>cu</m:t>
                    </m:r>
                  </m:sub>
                </m:sSub>
              </m:oMath>
            </m:oMathPara>
          </w:p>
        </w:tc>
        <w:tc>
          <w:tcPr>
            <w:tcW w:w="709" w:type="dxa"/>
            <w:shd w:val="clear" w:color="auto" w:fill="auto"/>
            <w:vAlign w:val="center"/>
          </w:tcPr>
          <w:p w14:paraId="6DC5C261" w14:textId="77777777" w:rsidR="003A771C" w:rsidRPr="00761AB2" w:rsidRDefault="003A771C" w:rsidP="00660D4C">
            <w:pPr>
              <w:spacing w:after="0"/>
              <w:ind w:firstLine="0"/>
              <w:jc w:val="right"/>
              <w:rPr>
                <w:rFonts w:ascii="Times New Roman" w:hAnsi="Times New Roman" w:cs="Times New Roman"/>
              </w:rPr>
            </w:pPr>
            <w:r w:rsidRPr="00761AB2">
              <w:rPr>
                <w:rFonts w:ascii="Times New Roman" w:hAnsi="Times New Roman" w:cs="Times New Roman"/>
              </w:rPr>
              <w:t>(</w:t>
            </w:r>
            <w:r w:rsidR="00B71AE0" w:rsidRPr="00761AB2">
              <w:rPr>
                <w:rFonts w:ascii="Times New Roman" w:hAnsi="Times New Roman" w:cs="Times New Roman"/>
              </w:rPr>
              <w:t>1</w:t>
            </w:r>
            <w:r w:rsidR="00903442" w:rsidRPr="00761AB2">
              <w:rPr>
                <w:rFonts w:ascii="Times New Roman" w:hAnsi="Times New Roman" w:cs="Times New Roman"/>
              </w:rPr>
              <w:t>6</w:t>
            </w:r>
            <w:r w:rsidRPr="00761AB2">
              <w:rPr>
                <w:rFonts w:ascii="Times New Roman" w:hAnsi="Times New Roman" w:cs="Times New Roman"/>
              </w:rPr>
              <w:t>)</w:t>
            </w:r>
          </w:p>
          <w:p w14:paraId="56BEFA39" w14:textId="77777777" w:rsidR="003A771C" w:rsidRPr="00761AB2" w:rsidRDefault="003A771C" w:rsidP="005E557F">
            <w:pPr>
              <w:spacing w:after="0"/>
              <w:rPr>
                <w:rFonts w:ascii="Times New Roman" w:hAnsi="Times New Roman" w:cs="Times New Roman"/>
              </w:rPr>
            </w:pPr>
          </w:p>
        </w:tc>
      </w:tr>
    </w:tbl>
    <w:p w14:paraId="41D2CD0C" w14:textId="5F646404" w:rsidR="003A771C" w:rsidRPr="00761AB2" w:rsidRDefault="003870A9" w:rsidP="008E2293">
      <w:pPr>
        <w:spacing w:before="240"/>
        <w:rPr>
          <w:rFonts w:ascii="Times New Roman" w:hAnsi="Times New Roman" w:cs="Times New Roman"/>
        </w:rPr>
      </w:pPr>
      <w:r w:rsidRPr="00761AB2">
        <w:rPr>
          <w:rFonts w:ascii="Times New Roman" w:hAnsi="Times New Roman" w:cs="Times New Roman"/>
        </w:rPr>
        <w:t xml:space="preserve">In this expression, </w:t>
      </w:r>
      <w:r w:rsidR="003A771C" w:rsidRPr="00761AB2">
        <w:rPr>
          <w:rFonts w:ascii="Times New Roman" w:hAnsi="Times New Roman" w:cs="Times New Roman"/>
          <w:i/>
        </w:rPr>
        <w:t>f</w:t>
      </w:r>
      <w:r w:rsidR="003A771C" w:rsidRPr="00761AB2">
        <w:rPr>
          <w:rFonts w:ascii="Times New Roman" w:hAnsi="Times New Roman" w:cs="Times New Roman"/>
          <w:i/>
          <w:vertAlign w:val="subscript"/>
        </w:rPr>
        <w:t>cm</w:t>
      </w:r>
      <w:r w:rsidR="003A771C" w:rsidRPr="00761AB2">
        <w:rPr>
          <w:rFonts w:ascii="Times New Roman" w:hAnsi="Times New Roman" w:cs="Times New Roman"/>
        </w:rPr>
        <w:t xml:space="preserve"> is the ultimate compressive strength of </w:t>
      </w:r>
      <w:r w:rsidR="00903442" w:rsidRPr="00761AB2">
        <w:rPr>
          <w:rFonts w:ascii="Times New Roman" w:hAnsi="Times New Roman" w:cs="Times New Roman"/>
        </w:rPr>
        <w:t xml:space="preserve"> </w:t>
      </w:r>
      <w:r w:rsidR="003A771C" w:rsidRPr="00761AB2">
        <w:rPr>
          <w:rFonts w:ascii="Times New Roman" w:hAnsi="Times New Roman" w:cs="Times New Roman"/>
        </w:rPr>
        <w:t>concrete</w:t>
      </w:r>
      <w:r w:rsidRPr="00761AB2">
        <w:rPr>
          <w:rFonts w:ascii="Times New Roman" w:hAnsi="Times New Roman" w:cs="Times New Roman"/>
        </w:rPr>
        <w:t xml:space="preserve"> (determined as</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cm</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ck</m:t>
            </m:r>
          </m:sub>
        </m:sSub>
        <m:r>
          <m:rPr>
            <m:sty m:val="p"/>
          </m:rPr>
          <w:rPr>
            <w:rFonts w:ascii="Cambria Math" w:hAnsi="Cambria Math" w:cs="Times New Roman"/>
          </w:rPr>
          <m:t>+8</m:t>
        </m:r>
      </m:oMath>
      <w:r w:rsidRPr="00761AB2">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ck</m:t>
            </m:r>
          </m:sub>
        </m:sSub>
      </m:oMath>
      <w:r w:rsidR="00385704" w:rsidRPr="00761AB2">
        <w:rPr>
          <w:rFonts w:ascii="Times New Roman" w:hAnsi="Times New Roman" w:cs="Times New Roman"/>
        </w:rPr>
        <w:t xml:space="preserve"> is the characteristic cylinder strength</w:t>
      </w:r>
      <w:r w:rsidRPr="00761AB2">
        <w:rPr>
          <w:rFonts w:ascii="Times New Roman" w:hAnsi="Times New Roman" w:cs="Times New Roman"/>
        </w:rPr>
        <w:t xml:space="preserve"> of the concrete</w:t>
      </w:r>
      <w:r w:rsidR="00385704" w:rsidRPr="00761AB2">
        <w:rPr>
          <w:rFonts w:ascii="Times New Roman" w:hAnsi="Times New Roman" w:cs="Times New Roman"/>
        </w:rPr>
        <w:t xml:space="preserve">, </w:t>
      </w:r>
      <w:r w:rsidRPr="00761AB2">
        <w:rPr>
          <w:rFonts w:ascii="Times New Roman" w:hAnsi="Times New Roman" w:cs="Times New Roman"/>
        </w:rPr>
        <w:t xml:space="preserve"> </w:t>
      </w:r>
      <w:r w:rsidRPr="00761AB2">
        <w:rPr>
          <w:rFonts w:ascii="Times New Roman" w:hAnsi="Times New Roman" w:cs="Times New Roman"/>
          <w:i/>
        </w:rPr>
        <w:t>k</w:t>
      </w:r>
      <w:r w:rsidRPr="00761AB2">
        <w:rPr>
          <w:rFonts w:ascii="Times New Roman" w:hAnsi="Times New Roman" w:cs="Times New Roman"/>
        </w:rPr>
        <w:t xml:space="preserve"> is  a parameter </w:t>
      </w:r>
      <w:r w:rsidR="004E0D97" w:rsidRPr="00761AB2">
        <w:rPr>
          <w:rFonts w:ascii="Times New Roman" w:hAnsi="Times New Roman" w:cs="Times New Roman"/>
        </w:rPr>
        <w:t>(</w:t>
      </w:r>
      <w:r w:rsidRPr="00761AB2">
        <w:rPr>
          <w:rFonts w:ascii="Times New Roman" w:hAnsi="Times New Roman" w:cs="Times New Roman"/>
        </w:rPr>
        <w:t xml:space="preserve">found from </w:t>
      </w:r>
      <m:oMath>
        <m:r>
          <m:rPr>
            <m:nor/>
          </m:rPr>
          <w:rPr>
            <w:rFonts w:ascii="Times New Roman" w:hAnsi="Times New Roman" w:cs="Times New Roman"/>
            <w:i/>
          </w:rPr>
          <m:t>k=1.05</m:t>
        </m:r>
        <m:sSub>
          <m:sSubPr>
            <m:ctrlPr>
              <w:rPr>
                <w:rFonts w:ascii="Cambria Math" w:hAnsi="Cambria Math" w:cs="Times New Roman"/>
                <w:i/>
              </w:rPr>
            </m:ctrlPr>
          </m:sSubPr>
          <m:e>
            <m:r>
              <m:rPr>
                <m:nor/>
              </m:rPr>
              <w:rPr>
                <w:rFonts w:ascii="Times New Roman" w:hAnsi="Times New Roman" w:cs="Times New Roman"/>
                <w:i/>
              </w:rPr>
              <m:t xml:space="preserve"> E</m:t>
            </m:r>
          </m:e>
          <m:sub>
            <m:r>
              <m:rPr>
                <m:nor/>
              </m:rPr>
              <w:rPr>
                <w:rFonts w:ascii="Times New Roman" w:hAnsi="Times New Roman" w:cs="Times New Roman"/>
                <w:i/>
              </w:rPr>
              <m:t>cm</m:t>
            </m:r>
          </m:sub>
        </m:sSub>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c1</m:t>
                </m:r>
              </m:sub>
            </m:sSub>
          </m:num>
          <m:den>
            <m:sSub>
              <m:sSubPr>
                <m:ctrlPr>
                  <w:rPr>
                    <w:rFonts w:ascii="Cambria Math" w:hAnsi="Cambria Math" w:cs="Times New Roman"/>
                    <w:i/>
                  </w:rPr>
                </m:ctrlPr>
              </m:sSubPr>
              <m:e>
                <m:r>
                  <m:rPr>
                    <m:nor/>
                  </m:rPr>
                  <w:rPr>
                    <w:rFonts w:ascii="Times New Roman" w:hAnsi="Times New Roman" w:cs="Times New Roman"/>
                    <w:i/>
                  </w:rPr>
                  <m:t>f</m:t>
                </m:r>
              </m:e>
              <m:sub>
                <m:r>
                  <m:rPr>
                    <m:nor/>
                  </m:rPr>
                  <w:rPr>
                    <w:rFonts w:ascii="Times New Roman" w:hAnsi="Times New Roman" w:cs="Times New Roman"/>
                    <w:i/>
                  </w:rPr>
                  <m:t>cm</m:t>
                </m:r>
              </m:sub>
            </m:sSub>
          </m:den>
        </m:f>
      </m:oMath>
      <w:r w:rsidR="004E0D97" w:rsidRPr="00761AB2">
        <w:rPr>
          <w:rFonts w:ascii="Times New Roman" w:hAnsi="Times New Roman" w:cs="Times New Roman"/>
        </w:rPr>
        <w:t>)</w:t>
      </w:r>
      <w:r w:rsidR="00385704" w:rsidRPr="00761AB2">
        <w:rPr>
          <w:rFonts w:ascii="Times New Roman" w:hAnsi="Times New Roman" w:cs="Times New Roman"/>
        </w:rPr>
        <w:t xml:space="preserve">, </w:t>
      </w:r>
      <w:r w:rsidR="004E0D97" w:rsidRPr="00761AB2">
        <w:rPr>
          <w:rFonts w:ascii="Times New Roman" w:hAnsi="Times New Roman" w:cs="Times New Roman"/>
          <w:i/>
        </w:rPr>
        <w:t>E</w:t>
      </w:r>
      <w:r w:rsidR="004E0D97" w:rsidRPr="00761AB2">
        <w:rPr>
          <w:rFonts w:ascii="Times New Roman" w:hAnsi="Times New Roman" w:cs="Times New Roman"/>
          <w:i/>
          <w:vertAlign w:val="subscript"/>
        </w:rPr>
        <w:t>cm</w:t>
      </w:r>
      <w:r w:rsidR="004E0D97" w:rsidRPr="00761AB2">
        <w:rPr>
          <w:rFonts w:ascii="Times New Roman" w:hAnsi="Times New Roman" w:cs="Times New Roman"/>
        </w:rPr>
        <w:t xml:space="preserve"> is </w:t>
      </w:r>
      <w:r w:rsidR="00385704" w:rsidRPr="00761AB2">
        <w:rPr>
          <w:rFonts w:ascii="Times New Roman" w:hAnsi="Times New Roman" w:cs="Times New Roman"/>
        </w:rPr>
        <w:t xml:space="preserve">the elastic modulus of concrete </w:t>
      </w:r>
      <w:r w:rsidR="004E0D97" w:rsidRPr="00761AB2">
        <w:rPr>
          <w:rFonts w:ascii="Times New Roman" w:hAnsi="Times New Roman" w:cs="Times New Roman"/>
        </w:rPr>
        <w:t>(calculated as</w:t>
      </w:r>
      <w:r w:rsidR="00385704" w:rsidRPr="00761AB2">
        <w:rPr>
          <w:rFonts w:ascii="Times New Roman" w:hAnsi="Times New Roman" w:cs="Times New Roman"/>
        </w:rPr>
        <w:t xml:space="preserve"> </w:t>
      </w:r>
      <m:oMath>
        <m:sSub>
          <m:sSubPr>
            <m:ctrlPr>
              <w:rPr>
                <w:rFonts w:ascii="Cambria Math" w:hAnsi="Cambria Math" w:cs="Times New Roman"/>
                <w:i/>
              </w:rPr>
            </m:ctrlPr>
          </m:sSubPr>
          <m:e>
            <m:r>
              <m:rPr>
                <m:nor/>
              </m:rPr>
              <w:rPr>
                <w:rFonts w:ascii="Times New Roman" w:hAnsi="Times New Roman" w:cs="Times New Roman"/>
                <w:i/>
              </w:rPr>
              <m:t>E</m:t>
            </m:r>
          </m:e>
          <m:sub>
            <m:r>
              <m:rPr>
                <m:nor/>
              </m:rPr>
              <w:rPr>
                <w:rFonts w:ascii="Times New Roman" w:hAnsi="Times New Roman" w:cs="Times New Roman"/>
                <w:i/>
              </w:rPr>
              <m:t>cm</m:t>
            </m:r>
          </m:sub>
        </m:sSub>
        <m:r>
          <m:rPr>
            <m:nor/>
          </m:rPr>
          <w:rPr>
            <w:rFonts w:ascii="Times New Roman" w:hAnsi="Times New Roman" w:cs="Times New Roman"/>
            <w:i/>
          </w:rPr>
          <m:t>(GPa)=22</m:t>
        </m:r>
        <m:sSup>
          <m:sSupPr>
            <m:ctrlPr>
              <w:rPr>
                <w:rFonts w:ascii="Cambria Math" w:hAnsi="Cambria Math" w:cs="Times New Roman"/>
                <w:i/>
              </w:rPr>
            </m:ctrlPr>
          </m:sSupPr>
          <m:e>
            <m:d>
              <m:dPr>
                <m:ctrlPr>
                  <w:rPr>
                    <w:rFonts w:ascii="Cambria Math" w:hAnsi="Cambria Math" w:cs="Times New Roman"/>
                    <w:i/>
                  </w:rPr>
                </m:ctrlPr>
              </m:dPr>
              <m:e>
                <m:r>
                  <m:rPr>
                    <m:nor/>
                  </m:rPr>
                  <w:rPr>
                    <w:rFonts w:ascii="Times New Roman" w:hAnsi="Times New Roman" w:cs="Times New Roman"/>
                    <w:i/>
                  </w:rPr>
                  <m:t>0.1</m:t>
                </m:r>
                <m:r>
                  <w:rPr>
                    <w:rFonts w:ascii="Cambria Math" w:hAnsi="Cambria Math" w:cs="Times New Roman"/>
                  </w:rPr>
                  <m:t xml:space="preserve"> </m:t>
                </m:r>
                <m:sSub>
                  <m:sSubPr>
                    <m:ctrlPr>
                      <w:rPr>
                        <w:rFonts w:ascii="Cambria Math" w:hAnsi="Cambria Math" w:cs="Times New Roman"/>
                        <w:i/>
                      </w:rPr>
                    </m:ctrlPr>
                  </m:sSubPr>
                  <m:e>
                    <m:r>
                      <m:rPr>
                        <m:nor/>
                      </m:rPr>
                      <w:rPr>
                        <w:rFonts w:ascii="Times New Roman" w:hAnsi="Times New Roman" w:cs="Times New Roman"/>
                        <w:i/>
                      </w:rPr>
                      <m:t>f</m:t>
                    </m:r>
                  </m:e>
                  <m:sub>
                    <m:r>
                      <m:rPr>
                        <m:nor/>
                      </m:rPr>
                      <w:rPr>
                        <w:rFonts w:ascii="Times New Roman" w:hAnsi="Times New Roman" w:cs="Times New Roman"/>
                        <w:i/>
                      </w:rPr>
                      <m:t>cm</m:t>
                    </m:r>
                  </m:sub>
                </m:sSub>
              </m:e>
            </m:d>
          </m:e>
          <m:sup>
            <m:r>
              <m:rPr>
                <m:nor/>
              </m:rPr>
              <w:rPr>
                <w:rFonts w:ascii="Times New Roman" w:hAnsi="Times New Roman" w:cs="Times New Roman"/>
                <w:i/>
              </w:rPr>
              <m:t>0.3</m:t>
            </m:r>
          </m:sup>
        </m:sSup>
      </m:oMath>
      <w:r w:rsidR="000A797B">
        <w:rPr>
          <w:rFonts w:ascii="Times New Roman" w:eastAsiaTheme="minorEastAsia" w:hAnsi="Times New Roman" w:cs="Times New Roman"/>
        </w:rPr>
        <w:t>)</w:t>
      </w:r>
      <w:r w:rsidR="00385704" w:rsidRPr="00761AB2">
        <w:rPr>
          <w:rFonts w:ascii="Times New Roman" w:hAnsi="Times New Roman" w:cs="Times New Roman"/>
        </w:rPr>
        <w:t xml:space="preserve">, </w:t>
      </w:r>
      <w:r w:rsidR="004E0D97" w:rsidRPr="00761AB2">
        <w:rPr>
          <w:rFonts w:ascii="Times New Roman" w:hAnsi="Times New Roman" w:cs="Times New Roman"/>
          <w:i/>
        </w:rPr>
        <w:t>ε</w:t>
      </w:r>
      <w:r w:rsidR="004E0D97" w:rsidRPr="00761AB2">
        <w:rPr>
          <w:rFonts w:ascii="Times New Roman" w:hAnsi="Times New Roman" w:cs="Times New Roman"/>
          <w:i/>
          <w:vertAlign w:val="subscript"/>
        </w:rPr>
        <w:t>c1</w:t>
      </w:r>
      <w:r w:rsidR="004E0D97" w:rsidRPr="00761AB2">
        <w:rPr>
          <w:rFonts w:ascii="Times New Roman" w:hAnsi="Times New Roman" w:cs="Times New Roman"/>
        </w:rPr>
        <w:t xml:space="preserve"> is </w:t>
      </w:r>
      <w:r w:rsidR="00385704" w:rsidRPr="00761AB2">
        <w:rPr>
          <w:rFonts w:ascii="Times New Roman" w:hAnsi="Times New Roman" w:cs="Times New Roman"/>
        </w:rPr>
        <w:t>the concrete strain at the peak stress</w:t>
      </w:r>
      <w:r w:rsidR="004E0D97" w:rsidRPr="00761AB2">
        <w:rPr>
          <w:rFonts w:ascii="Times New Roman" w:hAnsi="Times New Roman" w:cs="Times New Roman"/>
        </w:rPr>
        <w:t xml:space="preserve"> (</w:t>
      </w:r>
      <w:r w:rsidR="00385704" w:rsidRPr="00761AB2">
        <w:rPr>
          <w:rFonts w:ascii="Times New Roman" w:hAnsi="Times New Roman" w:cs="Times New Roman"/>
        </w:rPr>
        <w:t xml:space="preserve">given as </w:t>
      </w:r>
      <m:oMath>
        <m:r>
          <m:rPr>
            <m:sty m:val="p"/>
          </m:rPr>
          <w:rPr>
            <w:rFonts w:ascii="Cambria Math" w:hAnsi="Cambria Math" w:cs="Times New Roman"/>
          </w:rPr>
          <w:br/>
        </m:r>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c1</m:t>
            </m:r>
          </m:sub>
        </m:sSub>
        <m:r>
          <m:rPr>
            <m:nor/>
          </m:rPr>
          <w:rPr>
            <w:rFonts w:ascii="Times New Roman" w:hAnsi="Times New Roman" w:cs="Times New Roman"/>
            <w:i/>
          </w:rPr>
          <m:t>(‰)=0.7</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m:rPr>
                        <m:nor/>
                      </m:rPr>
                      <w:rPr>
                        <w:rFonts w:ascii="Times New Roman" w:hAnsi="Times New Roman" w:cs="Times New Roman"/>
                        <w:i/>
                      </w:rPr>
                      <m:t>f</m:t>
                    </m:r>
                  </m:e>
                  <m:sub>
                    <m:r>
                      <m:rPr>
                        <m:nor/>
                      </m:rPr>
                      <w:rPr>
                        <w:rFonts w:ascii="Times New Roman" w:hAnsi="Times New Roman" w:cs="Times New Roman"/>
                        <w:i/>
                      </w:rPr>
                      <m:t>cm</m:t>
                    </m:r>
                  </m:sub>
                </m:sSub>
              </m:e>
            </m:d>
          </m:e>
          <m:sup>
            <m:r>
              <m:rPr>
                <m:nor/>
              </m:rPr>
              <w:rPr>
                <w:rFonts w:ascii="Times New Roman" w:hAnsi="Times New Roman" w:cs="Times New Roman"/>
                <w:i/>
              </w:rPr>
              <m:t>0.31</m:t>
            </m:r>
          </m:sup>
        </m:sSup>
        <m:r>
          <m:rPr>
            <m:nor/>
          </m:rPr>
          <w:rPr>
            <w:rFonts w:ascii="Times New Roman" w:hAnsi="Times New Roman" w:cs="Times New Roman"/>
            <w:i/>
          </w:rPr>
          <m:t>≤ 2.8</m:t>
        </m:r>
      </m:oMath>
      <w:r w:rsidR="004E0D97" w:rsidRPr="00761AB2">
        <w:rPr>
          <w:rFonts w:ascii="Times New Roman" w:hAnsi="Times New Roman" w:cs="Times New Roman"/>
        </w:rPr>
        <w:t>)</w:t>
      </w:r>
      <w:r w:rsidR="00385704" w:rsidRPr="00761AB2">
        <w:rPr>
          <w:rFonts w:ascii="Times New Roman" w:hAnsi="Times New Roman" w:cs="Times New Roman"/>
        </w:rPr>
        <w:t xml:space="preserve">, </w:t>
      </w:r>
      <w:r w:rsidR="004E0D97" w:rsidRPr="00761AB2">
        <w:rPr>
          <w:rFonts w:ascii="Times New Roman" w:hAnsi="Times New Roman" w:cs="Times New Roman"/>
          <w:i/>
        </w:rPr>
        <w:t>ε</w:t>
      </w:r>
      <w:r w:rsidR="004E0D97" w:rsidRPr="00761AB2">
        <w:rPr>
          <w:rFonts w:ascii="Times New Roman" w:hAnsi="Times New Roman" w:cs="Times New Roman"/>
          <w:i/>
          <w:vertAlign w:val="subscript"/>
        </w:rPr>
        <w:t xml:space="preserve">cu </w:t>
      </w:r>
      <w:r w:rsidR="004E0D97" w:rsidRPr="00761AB2">
        <w:rPr>
          <w:rFonts w:ascii="Times New Roman" w:hAnsi="Times New Roman" w:cs="Times New Roman"/>
        </w:rPr>
        <w:t>is t</w:t>
      </w:r>
      <w:r w:rsidR="00385704" w:rsidRPr="00761AB2">
        <w:rPr>
          <w:rFonts w:ascii="Times New Roman" w:hAnsi="Times New Roman" w:cs="Times New Roman"/>
        </w:rPr>
        <w:t xml:space="preserve">he nominal ultimate </w:t>
      </w:r>
      <w:r w:rsidR="004E0D97" w:rsidRPr="00761AB2">
        <w:rPr>
          <w:rFonts w:ascii="Times New Roman" w:hAnsi="Times New Roman" w:cs="Times New Roman"/>
        </w:rPr>
        <w:t xml:space="preserve">strain, which </w:t>
      </w:r>
      <w:r w:rsidR="00385704" w:rsidRPr="00761AB2" w:rsidDel="004E0D97">
        <w:rPr>
          <w:rFonts w:ascii="Times New Roman" w:hAnsi="Times New Roman" w:cs="Times New Roman"/>
        </w:rPr>
        <w:t>is given by</w:t>
      </w:r>
      <m:oMath>
        <m:r>
          <w:rPr>
            <w:rFonts w:ascii="Cambria Math" w:hAnsi="Cambria Math" w:cs="Times New Roman"/>
          </w:rPr>
          <m:t xml:space="preserve"> </m:t>
        </m:r>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cu</m:t>
            </m:r>
          </m:sub>
        </m:sSub>
        <m:r>
          <m:rPr>
            <m:nor/>
          </m:rPr>
          <w:rPr>
            <w:rFonts w:ascii="Times New Roman" w:hAnsi="Times New Roman" w:cs="Times New Roman"/>
            <w:i/>
          </w:rPr>
          <m:t>(</m:t>
        </m:r>
        <m:r>
          <m:rPr>
            <m:nor/>
          </m:rPr>
          <w:rPr>
            <w:rFonts w:ascii="Times New Roman" w:eastAsia="Yu Gothic UI Semilight" w:hAnsi="Times New Roman" w:cs="Times New Roman"/>
            <w:i/>
          </w:rPr>
          <m:t>‰</m:t>
        </m:r>
        <m:r>
          <m:rPr>
            <m:nor/>
          </m:rPr>
          <w:rPr>
            <w:rFonts w:ascii="Times New Roman" w:hAnsi="Times New Roman" w:cs="Times New Roman"/>
            <w:i/>
          </w:rPr>
          <m:t>)=2.8+27</m:t>
        </m:r>
        <m:sSup>
          <m:sSupPr>
            <m:ctrlPr>
              <w:rPr>
                <w:rFonts w:ascii="Cambria Math" w:hAnsi="Cambria Math" w:cs="Times New Roman"/>
                <w:i/>
              </w:rPr>
            </m:ctrlPr>
          </m:sSupPr>
          <m:e>
            <m:d>
              <m:dPr>
                <m:begChr m:val="["/>
                <m:endChr m:val="]"/>
                <m:ctrlPr>
                  <w:rPr>
                    <w:rFonts w:ascii="Cambria Math" w:hAnsi="Cambria Math" w:cs="Times New Roman"/>
                    <w:i/>
                  </w:rPr>
                </m:ctrlPr>
              </m:dPr>
              <m:e>
                <m:d>
                  <m:dPr>
                    <m:ctrlPr>
                      <w:rPr>
                        <w:rFonts w:ascii="Cambria Math" w:hAnsi="Cambria Math" w:cs="Times New Roman"/>
                        <w:i/>
                      </w:rPr>
                    </m:ctrlPr>
                  </m:dPr>
                  <m:e>
                    <m:r>
                      <m:rPr>
                        <m:nor/>
                      </m:rPr>
                      <w:rPr>
                        <w:rFonts w:ascii="Times New Roman" w:hAnsi="Times New Roman" w:cs="Times New Roman"/>
                        <w:i/>
                      </w:rPr>
                      <m:t>98-</m:t>
                    </m:r>
                    <m:sSub>
                      <m:sSubPr>
                        <m:ctrlPr>
                          <w:rPr>
                            <w:rFonts w:ascii="Cambria Math" w:hAnsi="Cambria Math" w:cs="Times New Roman"/>
                            <w:i/>
                          </w:rPr>
                        </m:ctrlPr>
                      </m:sSubPr>
                      <m:e>
                        <m:r>
                          <m:rPr>
                            <m:nor/>
                          </m:rPr>
                          <w:rPr>
                            <w:rFonts w:ascii="Times New Roman" w:hAnsi="Times New Roman" w:cs="Times New Roman"/>
                            <w:i/>
                          </w:rPr>
                          <m:t>f</m:t>
                        </m:r>
                      </m:e>
                      <m:sub>
                        <m:r>
                          <m:rPr>
                            <m:nor/>
                          </m:rPr>
                          <w:rPr>
                            <w:rFonts w:ascii="Times New Roman" w:hAnsi="Times New Roman" w:cs="Times New Roman"/>
                            <w:i/>
                          </w:rPr>
                          <m:t>cm</m:t>
                        </m:r>
                      </m:sub>
                    </m:sSub>
                  </m:e>
                </m:d>
                <m:r>
                  <m:rPr>
                    <m:nor/>
                  </m:rPr>
                  <w:rPr>
                    <w:rFonts w:ascii="Times New Roman" w:hAnsi="Times New Roman" w:cs="Times New Roman"/>
                    <w:i/>
                  </w:rPr>
                  <m:t>/100</m:t>
                </m:r>
              </m:e>
            </m:d>
          </m:e>
          <m:sup>
            <m:r>
              <m:rPr>
                <m:nor/>
              </m:rPr>
              <w:rPr>
                <w:rFonts w:ascii="Times New Roman" w:hAnsi="Times New Roman" w:cs="Times New Roman"/>
                <w:i/>
              </w:rPr>
              <m:t>4</m:t>
            </m:r>
          </m:sup>
        </m:sSup>
      </m:oMath>
      <w:r w:rsidR="00385704" w:rsidRPr="00761AB2">
        <w:rPr>
          <w:rFonts w:ascii="Times New Roman" w:hAnsi="Times New Roman" w:cs="Times New Roman"/>
        </w:rPr>
        <w:t xml:space="preserve"> for</w:t>
      </w:r>
      <w:r w:rsidR="006D578D" w:rsidRPr="00761AB2">
        <w:rPr>
          <w:rFonts w:ascii="Times New Roman" w:hAnsi="Times New Roman" w:cs="Times New Roman"/>
        </w:rPr>
        <w:t xml:space="preserve"> </w:t>
      </w:r>
      <w:r w:rsidR="006D578D" w:rsidRPr="00761AB2">
        <w:rPr>
          <w:rFonts w:ascii="Times New Roman" w:hAnsi="Times New Roman" w:cs="Times New Roman"/>
          <w:i/>
        </w:rPr>
        <w:t>f</w:t>
      </w:r>
      <w:r w:rsidR="006D578D" w:rsidRPr="00761AB2">
        <w:rPr>
          <w:rFonts w:ascii="Times New Roman" w:hAnsi="Times New Roman" w:cs="Times New Roman"/>
          <w:i/>
          <w:vertAlign w:val="subscript"/>
        </w:rPr>
        <w:t>ck</w:t>
      </w:r>
      <w:r w:rsidR="006D578D" w:rsidRPr="00761AB2">
        <w:rPr>
          <w:rFonts w:ascii="Times New Roman" w:hAnsi="Times New Roman" w:cs="Times New Roman"/>
        </w:rPr>
        <w:t xml:space="preserve"> ≥ 50 N/mm</w:t>
      </w:r>
      <w:r w:rsidR="006D578D" w:rsidRPr="00761AB2">
        <w:rPr>
          <w:rFonts w:ascii="Times New Roman" w:hAnsi="Times New Roman" w:cs="Times New Roman"/>
          <w:vertAlign w:val="superscript"/>
        </w:rPr>
        <w:t>2</w:t>
      </w:r>
      <w:r w:rsidR="006D578D" w:rsidRPr="00761AB2">
        <w:rPr>
          <w:rFonts w:ascii="Times New Roman" w:hAnsi="Times New Roman" w:cs="Times New Roman"/>
        </w:rPr>
        <w:t>,</w:t>
      </w:r>
      <w:r w:rsidR="00385704" w:rsidRPr="00761AB2">
        <w:rPr>
          <w:rFonts w:ascii="Times New Roman" w:hAnsi="Times New Roman" w:cs="Times New Roman"/>
        </w:rPr>
        <w:t xml:space="preserve"> otherwise</w:t>
      </w:r>
      <w:r w:rsidR="004E0D97" w:rsidRPr="00761AB2">
        <w:rPr>
          <w:rFonts w:ascii="Times New Roman" w:hAnsi="Times New Roman" w:cs="Times New Roman"/>
        </w:rPr>
        <w:t xml:space="preserve"> it has a value of 3.5%.</w:t>
      </w:r>
      <w:r w:rsidR="00385704" w:rsidRPr="00761AB2">
        <w:rPr>
          <w:rFonts w:ascii="Times New Roman" w:hAnsi="Times New Roman" w:cs="Times New Roman"/>
        </w:rPr>
        <w:t xml:space="preserve">  </w:t>
      </w:r>
      <m:oMath>
        <m:r>
          <m:rPr>
            <m:sty m:val="p"/>
          </m:rPr>
          <w:rPr>
            <w:rFonts w:ascii="Cambria Math" w:hAnsi="Cambria Math" w:cs="Times New Roman"/>
          </w:rPr>
          <w:br/>
        </m:r>
      </m:oMath>
      <w:r w:rsidR="00B27AB6" w:rsidRPr="00761AB2">
        <w:rPr>
          <w:rFonts w:ascii="Times New Roman" w:hAnsi="Times New Roman" w:cs="Times New Roman"/>
        </w:rPr>
        <w:t>The</w:t>
      </w:r>
      <w:r w:rsidR="003A771C" w:rsidRPr="00761AB2">
        <w:rPr>
          <w:rFonts w:ascii="Times New Roman" w:hAnsi="Times New Roman" w:cs="Times New Roman"/>
        </w:rPr>
        <w:t xml:space="preserve"> material model for the stainless steel beam is described using the two-stage stress-strain relationship proposed Rasmussen [</w:t>
      </w:r>
      <w:r w:rsidR="00BD1E53" w:rsidRPr="00761AB2">
        <w:rPr>
          <w:rFonts w:ascii="Times New Roman" w:hAnsi="Times New Roman" w:cs="Times New Roman"/>
        </w:rPr>
        <w:t>12</w:t>
      </w:r>
      <w:r w:rsidR="003A771C" w:rsidRPr="00761AB2">
        <w:rPr>
          <w:rFonts w:ascii="Times New Roman" w:hAnsi="Times New Roman" w:cs="Times New Roman"/>
        </w:rPr>
        <w:t xml:space="preserve">]. The full material model is presented in Eq. </w:t>
      </w:r>
      <w:r w:rsidR="005D5DB1">
        <w:rPr>
          <w:rFonts w:ascii="Times New Roman" w:hAnsi="Times New Roman" w:cs="Times New Roman"/>
        </w:rPr>
        <w:t>(</w:t>
      </w:r>
      <w:r w:rsidR="006D578D" w:rsidRPr="00761AB2">
        <w:rPr>
          <w:rFonts w:ascii="Times New Roman" w:hAnsi="Times New Roman" w:cs="Times New Roman"/>
        </w:rPr>
        <w:t>17</w:t>
      </w:r>
      <w:r w:rsidR="005D5DB1">
        <w:rPr>
          <w:rFonts w:ascii="Times New Roman" w:hAnsi="Times New Roman" w:cs="Times New Roman"/>
        </w:rPr>
        <w:t>)</w:t>
      </w:r>
      <w:r w:rsidR="003A771C" w:rsidRPr="00761AB2">
        <w:rPr>
          <w:rFonts w:ascii="Times New Roman" w:hAnsi="Times New Roman" w:cs="Times New Roman"/>
        </w:rPr>
        <w:t>:</w:t>
      </w:r>
    </w:p>
    <w:tbl>
      <w:tblPr>
        <w:tblW w:w="4503" w:type="dxa"/>
        <w:tblLook w:val="04A0" w:firstRow="1" w:lastRow="0" w:firstColumn="1" w:lastColumn="0" w:noHBand="0" w:noVBand="1"/>
      </w:tblPr>
      <w:tblGrid>
        <w:gridCol w:w="3895"/>
        <w:gridCol w:w="608"/>
      </w:tblGrid>
      <w:tr w:rsidR="003A771C" w:rsidRPr="00761AB2" w14:paraId="109B7BB1" w14:textId="77777777" w:rsidTr="00660D4C">
        <w:tc>
          <w:tcPr>
            <w:tcW w:w="3895" w:type="dxa"/>
            <w:shd w:val="clear" w:color="auto" w:fill="auto"/>
          </w:tcPr>
          <w:p w14:paraId="4F110C04" w14:textId="77777777" w:rsidR="003A771C" w:rsidRPr="00C23195" w:rsidRDefault="00194972" w:rsidP="005E557F">
            <w:pPr>
              <w:spacing w:after="0"/>
              <w:rPr>
                <w:rFonts w:ascii="Cambria Math" w:hAnsi="Cambria Math" w:cs="Times New Roman"/>
                <w:oMath/>
              </w:rPr>
            </w:pPr>
            <m:oMathPara>
              <m:oMathParaPr>
                <m:jc m:val="left"/>
              </m:oMathParaPr>
              <m:oMath>
                <m:r>
                  <w:rPr>
                    <w:rFonts w:ascii="Cambria Math" w:hAnsi="Cambria Math" w:cs="Times New Roman"/>
                  </w:rPr>
                  <m:t>ε=</m:t>
                </m:r>
                <m:d>
                  <m:dPr>
                    <m:begChr m:val="{"/>
                    <m:endChr m:val=""/>
                    <m:ctrlPr>
                      <w:rPr>
                        <w:rFonts w:ascii="Cambria Math" w:hAnsi="Cambria Math" w:cs="Times New Roman"/>
                      </w:rPr>
                    </m:ctrlPr>
                  </m:dPr>
                  <m:e>
                    <m:eqArr>
                      <m:eqArrPr>
                        <m:ctrlPr>
                          <w:rPr>
                            <w:rFonts w:ascii="Cambria Math" w:hAnsi="Cambria Math" w:cs="Times New Roman"/>
                            <w:i/>
                          </w:rPr>
                        </m:ctrlPr>
                      </m:eqArrPr>
                      <m:e>
                        <m:f>
                          <m:fPr>
                            <m:ctrlPr>
                              <w:rPr>
                                <w:rFonts w:ascii="Cambria Math" w:hAnsi="Cambria Math" w:cs="Times New Roman"/>
                                <w:i/>
                              </w:rPr>
                            </m:ctrlPr>
                          </m:fPr>
                          <m:num>
                            <m:r>
                              <m:rPr>
                                <m:nor/>
                              </m:rPr>
                              <w:rPr>
                                <w:rFonts w:ascii="Times New Roman" w:hAnsi="Times New Roman" w:cs="Times New Roman"/>
                                <w:i/>
                              </w:rPr>
                              <m:t>σ</m:t>
                            </m:r>
                          </m:num>
                          <m:den>
                            <m:r>
                              <m:rPr>
                                <m:nor/>
                              </m:rPr>
                              <w:rPr>
                                <w:rFonts w:ascii="Times New Roman" w:hAnsi="Times New Roman" w:cs="Times New Roman"/>
                                <w:i/>
                              </w:rPr>
                              <m:t>E</m:t>
                            </m:r>
                          </m:den>
                        </m:f>
                        <m:r>
                          <m:rPr>
                            <m:nor/>
                          </m:rPr>
                          <w:rPr>
                            <w:rFonts w:ascii="Times New Roman" w:hAnsi="Times New Roman" w:cs="Times New Roman"/>
                            <w:i/>
                          </w:rPr>
                          <m:t>+0.002</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m:rPr>
                                        <m:nor/>
                                      </m:rPr>
                                      <w:rPr>
                                        <w:rFonts w:ascii="Times New Roman" w:hAnsi="Times New Roman" w:cs="Times New Roman"/>
                                        <w:i/>
                                      </w:rPr>
                                      <m:t>σ</m:t>
                                    </m:r>
                                  </m:num>
                                  <m:den>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0.2</m:t>
                                        </m:r>
                                      </m:sub>
                                    </m:sSub>
                                  </m:den>
                                </m:f>
                              </m:e>
                            </m:d>
                          </m:e>
                          <m:sup>
                            <m:r>
                              <m:rPr>
                                <m:nor/>
                              </m:rPr>
                              <w:rPr>
                                <w:rFonts w:ascii="Times New Roman" w:hAnsi="Times New Roman" w:cs="Times New Roman"/>
                                <w:i/>
                              </w:rPr>
                              <m:t>n</m:t>
                            </m:r>
                          </m:sup>
                        </m:sSup>
                        <m:r>
                          <m:rPr>
                            <m:nor/>
                          </m:rPr>
                          <w:rPr>
                            <w:rFonts w:ascii="Times New Roman" w:hAnsi="Times New Roman" w:cs="Times New Roman"/>
                            <w:i/>
                          </w:rPr>
                          <m:t xml:space="preserve">  for 0≤σ≤</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0.2</m:t>
                            </m:r>
                          </m:sub>
                        </m:sSub>
                      </m:e>
                      <m:e>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0.2</m:t>
                            </m:r>
                          </m:sub>
                        </m:sSub>
                        <m:r>
                          <m:rPr>
                            <m:nor/>
                          </m:rPr>
                          <w:rPr>
                            <w:rFonts w:ascii="Times New Roman" w:hAnsi="Times New Roman" w:cs="Times New Roman"/>
                            <w:i/>
                          </w:rPr>
                          <m:t>+</m:t>
                        </m:r>
                        <m:f>
                          <m:fPr>
                            <m:ctrlPr>
                              <w:rPr>
                                <w:rFonts w:ascii="Cambria Math" w:hAnsi="Cambria Math" w:cs="Times New Roman"/>
                                <w:i/>
                              </w:rPr>
                            </m:ctrlPr>
                          </m:fPr>
                          <m:num>
                            <m:r>
                              <m:rPr>
                                <m:nor/>
                              </m:rPr>
                              <w:rPr>
                                <w:rFonts w:ascii="Times New Roman" w:hAnsi="Times New Roman" w:cs="Times New Roman"/>
                                <w:i/>
                              </w:rPr>
                              <m:t>σ-</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0.2</m:t>
                                </m:r>
                              </m:sub>
                            </m:sSub>
                          </m:num>
                          <m:den>
                            <m:sSub>
                              <m:sSubPr>
                                <m:ctrlPr>
                                  <w:rPr>
                                    <w:rFonts w:ascii="Cambria Math" w:hAnsi="Cambria Math" w:cs="Times New Roman"/>
                                    <w:i/>
                                  </w:rPr>
                                </m:ctrlPr>
                              </m:sSubPr>
                              <m:e>
                                <m:r>
                                  <m:rPr>
                                    <m:nor/>
                                  </m:rPr>
                                  <w:rPr>
                                    <w:rFonts w:ascii="Times New Roman" w:hAnsi="Times New Roman" w:cs="Times New Roman"/>
                                    <w:i/>
                                  </w:rPr>
                                  <m:t>E</m:t>
                                </m:r>
                              </m:e>
                              <m:sub>
                                <m:r>
                                  <m:rPr>
                                    <m:nor/>
                                  </m:rPr>
                                  <w:rPr>
                                    <w:rFonts w:ascii="Times New Roman" w:hAnsi="Times New Roman" w:cs="Times New Roman"/>
                                    <w:i/>
                                  </w:rPr>
                                  <m:t>2</m:t>
                                </m:r>
                              </m:sub>
                            </m:sSub>
                          </m:den>
                        </m:f>
                        <m:r>
                          <m:rPr>
                            <m:nor/>
                          </m:rPr>
                          <w:rPr>
                            <w:rFonts w:ascii="Times New Roman" w:hAnsi="Times New Roman" w:cs="Times New Roman"/>
                            <w:i/>
                          </w:rPr>
                          <m:t>+</m:t>
                        </m:r>
                        <m:sSubSup>
                          <m:sSubSupPr>
                            <m:ctrlPr>
                              <w:rPr>
                                <w:rFonts w:ascii="Cambria Math" w:hAnsi="Cambria Math" w:cs="Times New Roman"/>
                                <w:i/>
                              </w:rPr>
                            </m:ctrlPr>
                          </m:sSubSupPr>
                          <m:e>
                            <m:r>
                              <m:rPr>
                                <m:nor/>
                              </m:rPr>
                              <w:rPr>
                                <w:rFonts w:ascii="Times New Roman" w:hAnsi="Times New Roman" w:cs="Times New Roman"/>
                                <w:i/>
                              </w:rPr>
                              <m:t>ε</m:t>
                            </m:r>
                          </m:e>
                          <m:sub>
                            <m:r>
                              <m:rPr>
                                <m:nor/>
                              </m:rPr>
                              <w:rPr>
                                <w:rFonts w:ascii="Times New Roman" w:hAnsi="Times New Roman" w:cs="Times New Roman"/>
                                <w:i/>
                              </w:rPr>
                              <m:t>up</m:t>
                            </m:r>
                          </m:sub>
                          <m:sup>
                            <m:r>
                              <m:rPr>
                                <m:nor/>
                              </m:rPr>
                              <w:rPr>
                                <w:rFonts w:ascii="Times New Roman" w:hAnsi="Times New Roman" w:cs="Times New Roman"/>
                                <w:i/>
                              </w:rPr>
                              <m:t>*</m:t>
                            </m:r>
                          </m:sup>
                        </m:sSubSup>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m:rPr>
                                        <m:nor/>
                                      </m:rPr>
                                      <w:rPr>
                                        <w:rFonts w:ascii="Times New Roman" w:hAnsi="Times New Roman" w:cs="Times New Roman"/>
                                        <w:i/>
                                      </w:rPr>
                                      <m:t>σ-</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0.2</m:t>
                                        </m:r>
                                      </m:sub>
                                    </m:sSub>
                                  </m:num>
                                  <m:den>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u</m:t>
                                        </m:r>
                                      </m:sub>
                                    </m:sSub>
                                    <m:r>
                                      <m:rPr>
                                        <m:nor/>
                                      </m:rPr>
                                      <w:rPr>
                                        <w:rFonts w:ascii="Times New Roman" w:hAnsi="Times New Roman" w:cs="Times New Roman"/>
                                        <w:i/>
                                      </w:rPr>
                                      <m:t>-</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0.2</m:t>
                                        </m:r>
                                      </m:sub>
                                    </m:sSub>
                                  </m:den>
                                </m:f>
                              </m:e>
                            </m:d>
                          </m:e>
                          <m:sup>
                            <m:r>
                              <m:rPr>
                                <m:nor/>
                              </m:rPr>
                              <w:rPr>
                                <w:rFonts w:ascii="Times New Roman" w:hAnsi="Times New Roman" w:cs="Times New Roman"/>
                                <w:i/>
                              </w:rPr>
                              <m:t>m</m:t>
                            </m:r>
                          </m:sup>
                        </m:sSup>
                        <m:r>
                          <m:rPr>
                            <m:nor/>
                          </m:rPr>
                          <w:rPr>
                            <w:rFonts w:ascii="Times New Roman" w:hAnsi="Times New Roman" w:cs="Times New Roman"/>
                            <w:i/>
                          </w:rPr>
                          <m:t xml:space="preserve"> </m:t>
                        </m:r>
                        <m:ctrlPr>
                          <w:rPr>
                            <w:rFonts w:ascii="Cambria Math" w:eastAsia="Cambria Math" w:hAnsi="Cambria Math" w:cs="Times New Roman"/>
                            <w:i/>
                          </w:rPr>
                        </m:ctrlPr>
                      </m:e>
                      <m:e>
                        <m:r>
                          <m:rPr>
                            <m:nor/>
                          </m:rPr>
                          <w:rPr>
                            <w:rFonts w:ascii="Times New Roman" w:hAnsi="Times New Roman" w:cs="Times New Roman"/>
                            <w:i/>
                          </w:rPr>
                          <m:t xml:space="preserve"> for </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0.2</m:t>
                            </m:r>
                          </m:sub>
                        </m:sSub>
                        <m:r>
                          <m:rPr>
                            <m:nor/>
                          </m:rPr>
                          <w:rPr>
                            <w:rFonts w:ascii="Times New Roman" w:hAnsi="Times New Roman" w:cs="Times New Roman"/>
                            <w:i/>
                          </w:rPr>
                          <m:t>≤σ≤</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u</m:t>
                            </m:r>
                          </m:sub>
                        </m:sSub>
                      </m:e>
                    </m:eqArr>
                  </m:e>
                </m:d>
              </m:oMath>
            </m:oMathPara>
          </w:p>
          <w:p w14:paraId="5C06DA4E" w14:textId="77777777" w:rsidR="003A771C" w:rsidRPr="00761AB2" w:rsidRDefault="003A771C" w:rsidP="005E557F">
            <w:pPr>
              <w:spacing w:after="0"/>
              <w:rPr>
                <w:rFonts w:ascii="Times New Roman" w:hAnsi="Times New Roman" w:cs="Times New Roman"/>
              </w:rPr>
            </w:pPr>
          </w:p>
        </w:tc>
        <w:tc>
          <w:tcPr>
            <w:tcW w:w="608" w:type="dxa"/>
            <w:shd w:val="clear" w:color="auto" w:fill="auto"/>
            <w:vAlign w:val="center"/>
          </w:tcPr>
          <w:p w14:paraId="0DF1CEE9" w14:textId="77777777" w:rsidR="003A771C" w:rsidRPr="00761AB2" w:rsidRDefault="003A771C" w:rsidP="00B24CE8">
            <w:pPr>
              <w:spacing w:after="0"/>
              <w:ind w:firstLine="0"/>
              <w:jc w:val="right"/>
              <w:rPr>
                <w:rFonts w:ascii="Times New Roman" w:hAnsi="Times New Roman" w:cs="Times New Roman"/>
              </w:rPr>
            </w:pPr>
            <w:r w:rsidRPr="00761AB2">
              <w:rPr>
                <w:rFonts w:ascii="Times New Roman" w:hAnsi="Times New Roman" w:cs="Times New Roman"/>
              </w:rPr>
              <w:t>(</w:t>
            </w:r>
            <w:r w:rsidR="00B24CE8" w:rsidRPr="00761AB2">
              <w:rPr>
                <w:rFonts w:ascii="Times New Roman" w:hAnsi="Times New Roman" w:cs="Times New Roman"/>
              </w:rPr>
              <w:t>17</w:t>
            </w:r>
            <w:r w:rsidRPr="00761AB2">
              <w:rPr>
                <w:rFonts w:ascii="Times New Roman" w:hAnsi="Times New Roman" w:cs="Times New Roman"/>
              </w:rPr>
              <w:t>)</w:t>
            </w:r>
          </w:p>
        </w:tc>
      </w:tr>
    </w:tbl>
    <w:p w14:paraId="37E4EDDF" w14:textId="7002F51E" w:rsidR="003A771C" w:rsidRPr="00761AB2" w:rsidRDefault="003A771C" w:rsidP="00CB1CBA">
      <w:pPr>
        <w:spacing w:after="0"/>
        <w:ind w:firstLine="0"/>
        <w:rPr>
          <w:rFonts w:ascii="Times New Roman" w:hAnsi="Times New Roman" w:cs="Times New Roman"/>
        </w:rPr>
      </w:pPr>
      <w:r w:rsidRPr="00761AB2">
        <w:rPr>
          <w:rFonts w:ascii="Times New Roman" w:hAnsi="Times New Roman" w:cs="Times New Roman"/>
        </w:rPr>
        <w:t xml:space="preserve">where </w:t>
      </w:r>
      <m:oMath>
        <m:sSubSup>
          <m:sSubSupPr>
            <m:ctrlPr>
              <w:rPr>
                <w:rFonts w:ascii="Cambria Math" w:hAnsi="Cambria Math" w:cs="Times New Roman"/>
                <w:i/>
              </w:rPr>
            </m:ctrlPr>
          </m:sSubSupPr>
          <m:e>
            <m:r>
              <m:rPr>
                <m:nor/>
              </m:rPr>
              <w:rPr>
                <w:rFonts w:ascii="Times New Roman" w:hAnsi="Times New Roman" w:cs="Times New Roman"/>
                <w:i/>
              </w:rPr>
              <m:t>ε</m:t>
            </m:r>
          </m:e>
          <m:sub>
            <m:r>
              <m:rPr>
                <m:nor/>
              </m:rPr>
              <w:rPr>
                <w:rFonts w:ascii="Times New Roman" w:hAnsi="Times New Roman" w:cs="Times New Roman"/>
                <w:i/>
              </w:rPr>
              <m:t>up</m:t>
            </m:r>
          </m:sub>
          <m:sup>
            <m:r>
              <m:rPr>
                <m:nor/>
              </m:rPr>
              <w:rPr>
                <w:rFonts w:ascii="Times New Roman" w:hAnsi="Times New Roman" w:cs="Times New Roman"/>
                <w:i/>
              </w:rPr>
              <m:t>*</m:t>
            </m:r>
          </m:sup>
        </m:sSubSup>
        <m:r>
          <m:rPr>
            <m:nor/>
          </m:rPr>
          <w:rPr>
            <w:rFonts w:ascii="Times New Roman" w:hAnsi="Times New Roman" w:cs="Times New Roman"/>
            <w:i/>
          </w:rPr>
          <m:t>=</m:t>
        </m:r>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u</m:t>
            </m:r>
          </m:sub>
        </m:sSub>
        <m:r>
          <m:rPr>
            <m:nor/>
          </m:rPr>
          <w:rPr>
            <w:rFonts w:ascii="Times New Roman" w:hAnsi="Times New Roman" w:cs="Times New Roman"/>
            <w:i/>
          </w:rPr>
          <m:t>-</m:t>
        </m:r>
        <m:sSub>
          <m:sSubPr>
            <m:ctrlPr>
              <w:rPr>
                <w:rFonts w:ascii="Cambria Math" w:hAnsi="Cambria Math" w:cs="Times New Roman"/>
                <w:i/>
              </w:rPr>
            </m:ctrlPr>
          </m:sSubPr>
          <m:e>
            <m:r>
              <m:rPr>
                <m:nor/>
              </m:rPr>
              <w:rPr>
                <w:rFonts w:ascii="Times New Roman" w:hAnsi="Times New Roman" w:cs="Times New Roman"/>
                <w:i/>
              </w:rPr>
              <m:t>ε</m:t>
            </m:r>
          </m:e>
          <m:sub>
            <m:r>
              <m:rPr>
                <m:nor/>
              </m:rPr>
              <w:rPr>
                <w:rFonts w:ascii="Times New Roman" w:hAnsi="Times New Roman" w:cs="Times New Roman"/>
                <w:i/>
              </w:rPr>
              <m:t>0.2</m:t>
            </m:r>
          </m:sub>
        </m:sSub>
        <m:r>
          <m:rPr>
            <m:nor/>
          </m:rPr>
          <w:rPr>
            <w:rFonts w:ascii="Times New Roman" w:hAnsi="Times New Roman" w:cs="Times New Roman"/>
            <w:i/>
          </w:rPr>
          <m:t>-</m:t>
        </m:r>
        <m:f>
          <m:fPr>
            <m:ctrlPr>
              <w:rPr>
                <w:rFonts w:ascii="Cambria Math" w:hAnsi="Cambria Math" w:cs="Times New Roman"/>
                <w:i/>
              </w:rPr>
            </m:ctrlPr>
          </m:fPr>
          <m:num>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u</m:t>
                </m:r>
              </m:sub>
            </m:sSub>
            <m:r>
              <m:rPr>
                <m:nor/>
              </m:rPr>
              <w:rPr>
                <w:rFonts w:ascii="Times New Roman" w:hAnsi="Times New Roman" w:cs="Times New Roman"/>
                <w:i/>
              </w:rPr>
              <m:t>-</m:t>
            </m:r>
            <m:sSub>
              <m:sSubPr>
                <m:ctrlPr>
                  <w:rPr>
                    <w:rFonts w:ascii="Cambria Math" w:hAnsi="Cambria Math" w:cs="Times New Roman"/>
                    <w:i/>
                  </w:rPr>
                </m:ctrlPr>
              </m:sSubPr>
              <m:e>
                <m:r>
                  <m:rPr>
                    <m:nor/>
                  </m:rPr>
                  <w:rPr>
                    <w:rFonts w:ascii="Times New Roman" w:hAnsi="Times New Roman" w:cs="Times New Roman"/>
                    <w:i/>
                  </w:rPr>
                  <m:t>σ</m:t>
                </m:r>
              </m:e>
              <m:sub>
                <m:r>
                  <m:rPr>
                    <m:nor/>
                  </m:rPr>
                  <w:rPr>
                    <w:rFonts w:ascii="Times New Roman" w:hAnsi="Times New Roman" w:cs="Times New Roman"/>
                    <w:i/>
                  </w:rPr>
                  <m:t>0.2</m:t>
                </m:r>
              </m:sub>
            </m:sSub>
          </m:num>
          <m:den>
            <m:sSub>
              <m:sSubPr>
                <m:ctrlPr>
                  <w:rPr>
                    <w:rFonts w:ascii="Cambria Math" w:hAnsi="Cambria Math" w:cs="Times New Roman"/>
                    <w:i/>
                  </w:rPr>
                </m:ctrlPr>
              </m:sSubPr>
              <m:e>
                <m:r>
                  <m:rPr>
                    <m:nor/>
                  </m:rPr>
                  <w:rPr>
                    <w:rFonts w:ascii="Times New Roman" w:hAnsi="Times New Roman" w:cs="Times New Roman"/>
                    <w:i/>
                  </w:rPr>
                  <m:t>E</m:t>
                </m:r>
              </m:e>
              <m:sub>
                <m:r>
                  <m:rPr>
                    <m:nor/>
                  </m:rPr>
                  <w:rPr>
                    <w:rFonts w:ascii="Times New Roman" w:hAnsi="Times New Roman" w:cs="Times New Roman"/>
                    <w:i/>
                  </w:rPr>
                  <m:t>2</m:t>
                </m:r>
              </m:sub>
            </m:sSub>
          </m:den>
        </m:f>
      </m:oMath>
      <w:r w:rsidRPr="00761AB2">
        <w:rPr>
          <w:rFonts w:ascii="Times New Roman" w:hAnsi="Times New Roman" w:cs="Times New Roman"/>
        </w:rPr>
        <w:t xml:space="preserve"> and </w:t>
      </w:r>
      <w:r w:rsidR="00C2517B" w:rsidRPr="00761AB2">
        <w:rPr>
          <w:rFonts w:ascii="Times New Roman" w:hAnsi="Times New Roman" w:cs="Times New Roman"/>
          <w:i/>
        </w:rPr>
        <w:t>ε</w:t>
      </w:r>
      <w:r w:rsidR="00C2517B">
        <w:rPr>
          <w:rFonts w:ascii="Times New Roman" w:hAnsi="Times New Roman" w:cs="Times New Roman"/>
        </w:rPr>
        <w:t xml:space="preserve"> </w:t>
      </w:r>
      <w:r w:rsidRPr="00761AB2">
        <w:rPr>
          <w:rFonts w:ascii="Times New Roman" w:hAnsi="Times New Roman" w:cs="Times New Roman"/>
        </w:rPr>
        <w:t xml:space="preserve">and </w:t>
      </w:r>
      <w:r w:rsidR="00C2517B" w:rsidRPr="00761AB2">
        <w:rPr>
          <w:rFonts w:ascii="Times New Roman" w:hAnsi="Times New Roman" w:cs="Times New Roman"/>
          <w:i/>
        </w:rPr>
        <w:t>σ</w:t>
      </w:r>
      <w:r w:rsidR="00C2517B">
        <w:rPr>
          <w:rFonts w:ascii="Times New Roman" w:hAnsi="Times New Roman" w:cs="Times New Roman"/>
        </w:rPr>
        <w:t xml:space="preserve"> </w:t>
      </w:r>
      <w:r w:rsidRPr="00761AB2">
        <w:rPr>
          <w:rFonts w:ascii="Times New Roman" w:hAnsi="Times New Roman" w:cs="Times New Roman"/>
        </w:rPr>
        <w:t>are the uniaxial strain and stress, respectively.</w:t>
      </w:r>
    </w:p>
    <w:p w14:paraId="6486632B" w14:textId="77777777" w:rsidR="003A771C" w:rsidRPr="00761AB2" w:rsidRDefault="003A771C" w:rsidP="00CB1CBA">
      <w:pPr>
        <w:pStyle w:val="ASCCSTitle1"/>
        <w:numPr>
          <w:ilvl w:val="0"/>
          <w:numId w:val="24"/>
        </w:numPr>
        <w:spacing w:after="60"/>
        <w:rPr>
          <w:rFonts w:ascii="Times New Roman" w:hAnsi="Times New Roman" w:cs="Times New Roman"/>
        </w:rPr>
      </w:pPr>
      <w:r w:rsidRPr="00761AB2">
        <w:rPr>
          <w:rFonts w:ascii="Times New Roman" w:hAnsi="Times New Roman" w:cs="Times New Roman"/>
        </w:rPr>
        <w:t>Validation o</w:t>
      </w:r>
      <w:r w:rsidR="006051DA" w:rsidRPr="00761AB2">
        <w:rPr>
          <w:rFonts w:ascii="Times New Roman" w:hAnsi="Times New Roman" w:cs="Times New Roman"/>
        </w:rPr>
        <w:t>f the analytical model</w:t>
      </w:r>
    </w:p>
    <w:p w14:paraId="12975CB0" w14:textId="72881913" w:rsidR="00660D4C" w:rsidRPr="00761AB2" w:rsidRDefault="003A771C" w:rsidP="0061751C">
      <w:pPr>
        <w:pStyle w:val="PlainText"/>
        <w:spacing w:before="120"/>
        <w:jc w:val="both"/>
        <w:rPr>
          <w:rFonts w:ascii="Times New Roman" w:hAnsi="Times New Roman" w:cs="Times New Roman"/>
          <w:szCs w:val="22"/>
        </w:rPr>
      </w:pPr>
      <w:r w:rsidRPr="00C23195">
        <w:rPr>
          <w:rFonts w:ascii="Times New Roman" w:hAnsi="Times New Roman" w:cs="Times New Roman"/>
          <w:szCs w:val="22"/>
        </w:rPr>
        <w:t xml:space="preserve">The plastic bending capacity results obtained numerically are compared with those </w:t>
      </w:r>
      <w:r w:rsidR="006E76A2" w:rsidRPr="00761AB2">
        <w:rPr>
          <w:rFonts w:ascii="Times New Roman" w:hAnsi="Times New Roman" w:cs="Times New Roman"/>
          <w:szCs w:val="22"/>
        </w:rPr>
        <w:t xml:space="preserve">predicted using </w:t>
      </w:r>
      <w:r w:rsidRPr="00761AB2">
        <w:rPr>
          <w:rFonts w:ascii="Times New Roman" w:hAnsi="Times New Roman" w:cs="Times New Roman"/>
          <w:szCs w:val="22"/>
        </w:rPr>
        <w:t xml:space="preserve">simplified analytical analysis proposed in Section </w:t>
      </w:r>
      <w:r w:rsidR="00851548" w:rsidRPr="00761AB2">
        <w:rPr>
          <w:rFonts w:ascii="Times New Roman" w:hAnsi="Times New Roman" w:cs="Times New Roman"/>
          <w:szCs w:val="22"/>
        </w:rPr>
        <w:t>2</w:t>
      </w:r>
      <w:r w:rsidRPr="00761AB2">
        <w:rPr>
          <w:rFonts w:ascii="Times New Roman" w:hAnsi="Times New Roman" w:cs="Times New Roman"/>
          <w:szCs w:val="22"/>
        </w:rPr>
        <w:t xml:space="preserve">. Two cross-sections are used in the validation and their geometries are presented in the Table </w:t>
      </w:r>
      <w:r w:rsidR="004F47F4" w:rsidRPr="00761AB2">
        <w:rPr>
          <w:rFonts w:ascii="Times New Roman" w:hAnsi="Times New Roman" w:cs="Times New Roman"/>
          <w:szCs w:val="22"/>
        </w:rPr>
        <w:t>1</w:t>
      </w:r>
      <w:r w:rsidRPr="00761AB2">
        <w:rPr>
          <w:rFonts w:ascii="Times New Roman" w:hAnsi="Times New Roman" w:cs="Times New Roman"/>
          <w:szCs w:val="22"/>
        </w:rPr>
        <w:t xml:space="preserve">. </w:t>
      </w:r>
    </w:p>
    <w:p w14:paraId="53CB8D46" w14:textId="77777777" w:rsidR="003A771C" w:rsidRPr="00BA0533" w:rsidRDefault="003A771C" w:rsidP="00CB1CBA">
      <w:pPr>
        <w:pStyle w:val="PlainText"/>
        <w:spacing w:before="240" w:after="160"/>
        <w:jc w:val="center"/>
        <w:rPr>
          <w:rFonts w:ascii="Times New Roman" w:hAnsi="Times New Roman" w:cs="Times New Roman"/>
          <w:sz w:val="20"/>
          <w:szCs w:val="22"/>
        </w:rPr>
      </w:pPr>
      <w:r w:rsidRPr="00BA0533">
        <w:rPr>
          <w:rFonts w:ascii="Times New Roman" w:hAnsi="Times New Roman" w:cs="Times New Roman"/>
          <w:i/>
          <w:sz w:val="20"/>
          <w:szCs w:val="22"/>
        </w:rPr>
        <w:t xml:space="preserve">Table </w:t>
      </w:r>
      <w:r w:rsidR="00B0721E" w:rsidRPr="00BA0533">
        <w:rPr>
          <w:rFonts w:ascii="Times New Roman" w:hAnsi="Times New Roman" w:cs="Times New Roman"/>
          <w:i/>
          <w:sz w:val="20"/>
          <w:szCs w:val="22"/>
        </w:rPr>
        <w:t>1</w:t>
      </w:r>
      <w:r w:rsidRPr="00BA0533">
        <w:rPr>
          <w:rFonts w:ascii="Times New Roman" w:hAnsi="Times New Roman" w:cs="Times New Roman"/>
          <w:sz w:val="20"/>
          <w:szCs w:val="22"/>
        </w:rPr>
        <w:t>: Geometry of the composite beams used for the validation study (all dimensions in mm)</w:t>
      </w:r>
    </w:p>
    <w:tbl>
      <w:tblPr>
        <w:tblW w:w="4521" w:type="dxa"/>
        <w:jc w:val="center"/>
        <w:tblBorders>
          <w:top w:val="single" w:sz="4" w:space="0" w:color="auto"/>
          <w:bottom w:val="single" w:sz="4" w:space="0" w:color="auto"/>
        </w:tblBorders>
        <w:tblLayout w:type="fixed"/>
        <w:tblLook w:val="04A0" w:firstRow="1" w:lastRow="0" w:firstColumn="1" w:lastColumn="0" w:noHBand="0" w:noVBand="1"/>
      </w:tblPr>
      <w:tblGrid>
        <w:gridCol w:w="702"/>
        <w:gridCol w:w="671"/>
        <w:gridCol w:w="578"/>
        <w:gridCol w:w="567"/>
        <w:gridCol w:w="711"/>
        <w:gridCol w:w="725"/>
        <w:gridCol w:w="567"/>
      </w:tblGrid>
      <w:tr w:rsidR="003A771C" w:rsidRPr="00761AB2" w14:paraId="118366B1" w14:textId="77777777" w:rsidTr="00761AB2">
        <w:trPr>
          <w:jc w:val="center"/>
        </w:trPr>
        <w:tc>
          <w:tcPr>
            <w:tcW w:w="702" w:type="dxa"/>
            <w:tcBorders>
              <w:top w:val="single" w:sz="4" w:space="0" w:color="auto"/>
              <w:bottom w:val="single" w:sz="4" w:space="0" w:color="auto"/>
            </w:tcBorders>
            <w:shd w:val="clear" w:color="auto" w:fill="auto"/>
          </w:tcPr>
          <w:p w14:paraId="42F79F41" w14:textId="6A36D3CD" w:rsidR="003A771C" w:rsidRPr="00C23195" w:rsidRDefault="006E76A2" w:rsidP="005E557F">
            <w:pPr>
              <w:pStyle w:val="PlainText"/>
              <w:spacing w:before="120" w:after="120"/>
              <w:rPr>
                <w:rFonts w:ascii="Times New Roman" w:hAnsi="Times New Roman" w:cs="Times New Roman"/>
                <w:b/>
                <w:szCs w:val="22"/>
              </w:rPr>
            </w:pPr>
            <w:r w:rsidRPr="00C23195">
              <w:rPr>
                <w:rFonts w:ascii="Times New Roman" w:hAnsi="Times New Roman" w:cs="Times New Roman"/>
                <w:b/>
                <w:sz w:val="16"/>
                <w:szCs w:val="22"/>
              </w:rPr>
              <w:t>Name</w:t>
            </w:r>
          </w:p>
        </w:tc>
        <w:tc>
          <w:tcPr>
            <w:tcW w:w="671" w:type="dxa"/>
            <w:tcBorders>
              <w:top w:val="single" w:sz="4" w:space="0" w:color="auto"/>
              <w:bottom w:val="single" w:sz="4" w:space="0" w:color="auto"/>
            </w:tcBorders>
            <w:shd w:val="clear" w:color="auto" w:fill="auto"/>
          </w:tcPr>
          <w:p w14:paraId="30A55EE0" w14:textId="77777777" w:rsidR="003A771C" w:rsidRPr="00761AB2" w:rsidRDefault="003A771C" w:rsidP="005E557F">
            <w:pPr>
              <w:pStyle w:val="PlainText"/>
              <w:spacing w:before="120" w:after="120"/>
              <w:jc w:val="center"/>
              <w:rPr>
                <w:rFonts w:ascii="Times New Roman" w:hAnsi="Times New Roman" w:cs="Times New Roman"/>
                <w:b/>
                <w:i/>
                <w:szCs w:val="22"/>
              </w:rPr>
            </w:pPr>
            <w:r w:rsidRPr="00761AB2">
              <w:rPr>
                <w:rFonts w:ascii="Times New Roman" w:hAnsi="Times New Roman" w:cs="Times New Roman"/>
                <w:b/>
                <w:i/>
                <w:szCs w:val="22"/>
              </w:rPr>
              <w:t>b</w:t>
            </w:r>
            <w:r w:rsidRPr="00761AB2">
              <w:rPr>
                <w:rFonts w:ascii="Times New Roman" w:hAnsi="Times New Roman" w:cs="Times New Roman"/>
                <w:b/>
                <w:i/>
                <w:szCs w:val="22"/>
                <w:vertAlign w:val="subscript"/>
              </w:rPr>
              <w:t>c</w:t>
            </w:r>
          </w:p>
        </w:tc>
        <w:tc>
          <w:tcPr>
            <w:tcW w:w="578" w:type="dxa"/>
            <w:tcBorders>
              <w:top w:val="single" w:sz="4" w:space="0" w:color="auto"/>
              <w:bottom w:val="single" w:sz="4" w:space="0" w:color="auto"/>
            </w:tcBorders>
            <w:shd w:val="clear" w:color="auto" w:fill="auto"/>
          </w:tcPr>
          <w:p w14:paraId="53357E2E" w14:textId="77777777" w:rsidR="003A771C" w:rsidRPr="00761AB2" w:rsidRDefault="003A771C" w:rsidP="005E557F">
            <w:pPr>
              <w:pStyle w:val="PlainText"/>
              <w:spacing w:before="120" w:after="120"/>
              <w:jc w:val="center"/>
              <w:rPr>
                <w:rFonts w:ascii="Times New Roman" w:hAnsi="Times New Roman" w:cs="Times New Roman"/>
                <w:b/>
                <w:i/>
                <w:szCs w:val="22"/>
              </w:rPr>
            </w:pPr>
            <w:r w:rsidRPr="00761AB2">
              <w:rPr>
                <w:rFonts w:ascii="Times New Roman" w:hAnsi="Times New Roman" w:cs="Times New Roman"/>
                <w:b/>
                <w:i/>
                <w:szCs w:val="22"/>
              </w:rPr>
              <w:t>t</w:t>
            </w:r>
            <w:r w:rsidRPr="00761AB2">
              <w:rPr>
                <w:rFonts w:ascii="Times New Roman" w:hAnsi="Times New Roman" w:cs="Times New Roman"/>
                <w:b/>
                <w:i/>
                <w:szCs w:val="22"/>
                <w:vertAlign w:val="subscript"/>
              </w:rPr>
              <w:t>c</w:t>
            </w:r>
          </w:p>
        </w:tc>
        <w:tc>
          <w:tcPr>
            <w:tcW w:w="567" w:type="dxa"/>
            <w:tcBorders>
              <w:top w:val="single" w:sz="4" w:space="0" w:color="auto"/>
              <w:bottom w:val="single" w:sz="4" w:space="0" w:color="auto"/>
            </w:tcBorders>
            <w:shd w:val="clear" w:color="auto" w:fill="auto"/>
          </w:tcPr>
          <w:p w14:paraId="46369D80" w14:textId="77777777" w:rsidR="003A771C" w:rsidRPr="00761AB2" w:rsidRDefault="003A771C" w:rsidP="005E557F">
            <w:pPr>
              <w:pStyle w:val="PlainText"/>
              <w:spacing w:before="120" w:after="120"/>
              <w:jc w:val="center"/>
              <w:rPr>
                <w:rFonts w:ascii="Times New Roman" w:hAnsi="Times New Roman" w:cs="Times New Roman"/>
                <w:b/>
                <w:i/>
                <w:szCs w:val="22"/>
              </w:rPr>
            </w:pPr>
            <w:r w:rsidRPr="00761AB2">
              <w:rPr>
                <w:rFonts w:ascii="Times New Roman" w:hAnsi="Times New Roman" w:cs="Times New Roman"/>
                <w:b/>
                <w:i/>
                <w:szCs w:val="22"/>
              </w:rPr>
              <w:t>t</w:t>
            </w:r>
            <w:r w:rsidRPr="00761AB2">
              <w:rPr>
                <w:rFonts w:ascii="Times New Roman" w:hAnsi="Times New Roman" w:cs="Times New Roman"/>
                <w:b/>
                <w:i/>
                <w:szCs w:val="22"/>
                <w:vertAlign w:val="subscript"/>
              </w:rPr>
              <w:t>w</w:t>
            </w:r>
          </w:p>
        </w:tc>
        <w:tc>
          <w:tcPr>
            <w:tcW w:w="711" w:type="dxa"/>
            <w:tcBorders>
              <w:top w:val="single" w:sz="4" w:space="0" w:color="auto"/>
              <w:bottom w:val="single" w:sz="4" w:space="0" w:color="auto"/>
            </w:tcBorders>
            <w:shd w:val="clear" w:color="auto" w:fill="auto"/>
          </w:tcPr>
          <w:p w14:paraId="38451BD4" w14:textId="77777777" w:rsidR="003A771C" w:rsidRPr="00761AB2" w:rsidRDefault="003A771C" w:rsidP="005E557F">
            <w:pPr>
              <w:pStyle w:val="PlainText"/>
              <w:spacing w:before="120" w:after="120"/>
              <w:jc w:val="center"/>
              <w:rPr>
                <w:rFonts w:ascii="Times New Roman" w:hAnsi="Times New Roman" w:cs="Times New Roman"/>
                <w:b/>
                <w:i/>
                <w:szCs w:val="22"/>
              </w:rPr>
            </w:pPr>
            <w:r w:rsidRPr="00761AB2">
              <w:rPr>
                <w:rFonts w:ascii="Times New Roman" w:hAnsi="Times New Roman" w:cs="Times New Roman"/>
                <w:b/>
                <w:i/>
                <w:szCs w:val="22"/>
              </w:rPr>
              <w:t>h</w:t>
            </w:r>
          </w:p>
        </w:tc>
        <w:tc>
          <w:tcPr>
            <w:tcW w:w="725" w:type="dxa"/>
            <w:tcBorders>
              <w:top w:val="single" w:sz="4" w:space="0" w:color="auto"/>
              <w:bottom w:val="single" w:sz="4" w:space="0" w:color="auto"/>
            </w:tcBorders>
            <w:shd w:val="clear" w:color="auto" w:fill="auto"/>
          </w:tcPr>
          <w:p w14:paraId="4E49762C" w14:textId="77777777" w:rsidR="003A771C" w:rsidRPr="00761AB2" w:rsidRDefault="003A771C" w:rsidP="005E557F">
            <w:pPr>
              <w:pStyle w:val="PlainText"/>
              <w:spacing w:before="120" w:after="120"/>
              <w:jc w:val="center"/>
              <w:rPr>
                <w:rFonts w:ascii="Times New Roman" w:hAnsi="Times New Roman" w:cs="Times New Roman"/>
                <w:b/>
                <w:i/>
                <w:szCs w:val="22"/>
              </w:rPr>
            </w:pPr>
            <w:r w:rsidRPr="00761AB2">
              <w:rPr>
                <w:rFonts w:ascii="Times New Roman" w:hAnsi="Times New Roman" w:cs="Times New Roman"/>
                <w:b/>
                <w:i/>
                <w:szCs w:val="22"/>
              </w:rPr>
              <w:t>b</w:t>
            </w:r>
            <w:r w:rsidRPr="00761AB2">
              <w:rPr>
                <w:rFonts w:ascii="Times New Roman" w:hAnsi="Times New Roman" w:cs="Times New Roman"/>
                <w:b/>
                <w:i/>
                <w:szCs w:val="22"/>
                <w:vertAlign w:val="subscript"/>
              </w:rPr>
              <w:t>f</w:t>
            </w:r>
          </w:p>
        </w:tc>
        <w:tc>
          <w:tcPr>
            <w:tcW w:w="567" w:type="dxa"/>
            <w:tcBorders>
              <w:top w:val="single" w:sz="4" w:space="0" w:color="auto"/>
              <w:bottom w:val="single" w:sz="4" w:space="0" w:color="auto"/>
            </w:tcBorders>
            <w:shd w:val="clear" w:color="auto" w:fill="auto"/>
          </w:tcPr>
          <w:p w14:paraId="73474DDF" w14:textId="77777777" w:rsidR="003A771C" w:rsidRPr="00761AB2" w:rsidRDefault="003A771C" w:rsidP="005E557F">
            <w:pPr>
              <w:pStyle w:val="PlainText"/>
              <w:spacing w:before="120" w:after="120"/>
              <w:jc w:val="center"/>
              <w:rPr>
                <w:rFonts w:ascii="Times New Roman" w:hAnsi="Times New Roman" w:cs="Times New Roman"/>
                <w:b/>
                <w:i/>
                <w:szCs w:val="22"/>
              </w:rPr>
            </w:pPr>
            <w:r w:rsidRPr="00761AB2">
              <w:rPr>
                <w:rFonts w:ascii="Times New Roman" w:hAnsi="Times New Roman" w:cs="Times New Roman"/>
                <w:b/>
                <w:i/>
                <w:szCs w:val="22"/>
              </w:rPr>
              <w:t>t</w:t>
            </w:r>
            <w:r w:rsidRPr="00761AB2">
              <w:rPr>
                <w:rFonts w:ascii="Times New Roman" w:hAnsi="Times New Roman" w:cs="Times New Roman"/>
                <w:b/>
                <w:i/>
                <w:szCs w:val="22"/>
                <w:vertAlign w:val="subscript"/>
              </w:rPr>
              <w:t>f</w:t>
            </w:r>
          </w:p>
        </w:tc>
      </w:tr>
      <w:tr w:rsidR="003A771C" w:rsidRPr="00761AB2" w14:paraId="77FF6299" w14:textId="77777777" w:rsidTr="00761AB2">
        <w:trPr>
          <w:jc w:val="center"/>
        </w:trPr>
        <w:tc>
          <w:tcPr>
            <w:tcW w:w="702" w:type="dxa"/>
            <w:tcBorders>
              <w:top w:val="single" w:sz="4" w:space="0" w:color="auto"/>
            </w:tcBorders>
            <w:shd w:val="clear" w:color="auto" w:fill="auto"/>
          </w:tcPr>
          <w:p w14:paraId="79073F62" w14:textId="77777777" w:rsidR="003A771C" w:rsidRPr="00C23195" w:rsidRDefault="00F82000" w:rsidP="005E557F">
            <w:pPr>
              <w:pStyle w:val="PlainText"/>
              <w:spacing w:before="120" w:after="120"/>
              <w:rPr>
                <w:rFonts w:ascii="Times New Roman" w:hAnsi="Times New Roman" w:cs="Times New Roman"/>
                <w:szCs w:val="22"/>
              </w:rPr>
            </w:pPr>
            <w:r w:rsidRPr="00C23195">
              <w:rPr>
                <w:rFonts w:ascii="Times New Roman" w:hAnsi="Times New Roman" w:cs="Times New Roman"/>
                <w:szCs w:val="22"/>
              </w:rPr>
              <w:t>B</w:t>
            </w:r>
            <w:r w:rsidR="003A771C" w:rsidRPr="00C23195">
              <w:rPr>
                <w:rFonts w:ascii="Times New Roman" w:hAnsi="Times New Roman" w:cs="Times New Roman"/>
                <w:szCs w:val="22"/>
              </w:rPr>
              <w:t>1</w:t>
            </w:r>
          </w:p>
        </w:tc>
        <w:tc>
          <w:tcPr>
            <w:tcW w:w="671" w:type="dxa"/>
            <w:tcBorders>
              <w:top w:val="single" w:sz="4" w:space="0" w:color="auto"/>
            </w:tcBorders>
            <w:shd w:val="clear" w:color="auto" w:fill="auto"/>
          </w:tcPr>
          <w:p w14:paraId="26177D74" w14:textId="77777777" w:rsidR="003A771C" w:rsidRPr="00C23195" w:rsidRDefault="003A771C" w:rsidP="005E557F">
            <w:pPr>
              <w:pStyle w:val="PlainText"/>
              <w:spacing w:before="120" w:after="120"/>
              <w:jc w:val="both"/>
              <w:rPr>
                <w:rFonts w:ascii="Times New Roman" w:hAnsi="Times New Roman" w:cs="Times New Roman"/>
                <w:szCs w:val="22"/>
              </w:rPr>
            </w:pPr>
            <w:r w:rsidRPr="00C23195">
              <w:rPr>
                <w:rFonts w:ascii="Times New Roman" w:hAnsi="Times New Roman" w:cs="Times New Roman"/>
                <w:szCs w:val="22"/>
              </w:rPr>
              <w:t>1200</w:t>
            </w:r>
          </w:p>
        </w:tc>
        <w:tc>
          <w:tcPr>
            <w:tcW w:w="578" w:type="dxa"/>
            <w:tcBorders>
              <w:top w:val="single" w:sz="4" w:space="0" w:color="auto"/>
            </w:tcBorders>
            <w:shd w:val="clear" w:color="auto" w:fill="auto"/>
          </w:tcPr>
          <w:p w14:paraId="6E347F83" w14:textId="77777777" w:rsidR="003A771C" w:rsidRPr="00761AB2" w:rsidRDefault="003A771C" w:rsidP="005E557F">
            <w:pPr>
              <w:pStyle w:val="PlainText"/>
              <w:spacing w:before="120" w:after="120"/>
              <w:jc w:val="both"/>
              <w:rPr>
                <w:rFonts w:ascii="Times New Roman" w:hAnsi="Times New Roman" w:cs="Times New Roman"/>
                <w:szCs w:val="22"/>
              </w:rPr>
            </w:pPr>
            <w:r w:rsidRPr="00761AB2">
              <w:rPr>
                <w:rFonts w:ascii="Times New Roman" w:hAnsi="Times New Roman" w:cs="Times New Roman"/>
                <w:szCs w:val="22"/>
              </w:rPr>
              <w:t>100</w:t>
            </w:r>
          </w:p>
        </w:tc>
        <w:tc>
          <w:tcPr>
            <w:tcW w:w="567" w:type="dxa"/>
            <w:tcBorders>
              <w:top w:val="single" w:sz="4" w:space="0" w:color="auto"/>
            </w:tcBorders>
            <w:shd w:val="clear" w:color="auto" w:fill="auto"/>
          </w:tcPr>
          <w:p w14:paraId="6F0CC384" w14:textId="77777777" w:rsidR="003A771C" w:rsidRPr="00761AB2" w:rsidRDefault="003A771C" w:rsidP="005E557F">
            <w:pPr>
              <w:pStyle w:val="PlainText"/>
              <w:spacing w:before="120" w:after="120"/>
              <w:jc w:val="both"/>
              <w:rPr>
                <w:rFonts w:ascii="Times New Roman" w:hAnsi="Times New Roman" w:cs="Times New Roman"/>
                <w:szCs w:val="22"/>
              </w:rPr>
            </w:pPr>
            <w:r w:rsidRPr="00761AB2">
              <w:rPr>
                <w:rFonts w:ascii="Times New Roman" w:hAnsi="Times New Roman" w:cs="Times New Roman"/>
                <w:szCs w:val="22"/>
              </w:rPr>
              <w:t>10.2</w:t>
            </w:r>
          </w:p>
        </w:tc>
        <w:tc>
          <w:tcPr>
            <w:tcW w:w="711" w:type="dxa"/>
            <w:tcBorders>
              <w:top w:val="single" w:sz="4" w:space="0" w:color="auto"/>
            </w:tcBorders>
            <w:shd w:val="clear" w:color="auto" w:fill="auto"/>
          </w:tcPr>
          <w:p w14:paraId="57B593C4" w14:textId="77777777" w:rsidR="003A771C" w:rsidRPr="00761AB2" w:rsidRDefault="003A771C" w:rsidP="005E557F">
            <w:pPr>
              <w:pStyle w:val="PlainText"/>
              <w:spacing w:before="120" w:after="120"/>
              <w:jc w:val="both"/>
              <w:rPr>
                <w:rFonts w:ascii="Times New Roman" w:hAnsi="Times New Roman" w:cs="Times New Roman"/>
                <w:szCs w:val="22"/>
              </w:rPr>
            </w:pPr>
            <w:r w:rsidRPr="00761AB2">
              <w:rPr>
                <w:rFonts w:ascii="Times New Roman" w:hAnsi="Times New Roman" w:cs="Times New Roman"/>
                <w:szCs w:val="22"/>
              </w:rPr>
              <w:t>304.8</w:t>
            </w:r>
          </w:p>
        </w:tc>
        <w:tc>
          <w:tcPr>
            <w:tcW w:w="725" w:type="dxa"/>
            <w:tcBorders>
              <w:top w:val="single" w:sz="4" w:space="0" w:color="auto"/>
            </w:tcBorders>
            <w:shd w:val="clear" w:color="auto" w:fill="auto"/>
          </w:tcPr>
          <w:p w14:paraId="6BF2A6EF" w14:textId="77777777" w:rsidR="003A771C" w:rsidRPr="00761AB2" w:rsidRDefault="003A771C" w:rsidP="005E557F">
            <w:pPr>
              <w:pStyle w:val="PlainText"/>
              <w:spacing w:before="120" w:after="120"/>
              <w:jc w:val="both"/>
              <w:rPr>
                <w:rFonts w:ascii="Times New Roman" w:hAnsi="Times New Roman" w:cs="Times New Roman"/>
                <w:szCs w:val="22"/>
              </w:rPr>
            </w:pPr>
            <w:r w:rsidRPr="00761AB2">
              <w:rPr>
                <w:rFonts w:ascii="Times New Roman" w:hAnsi="Times New Roman" w:cs="Times New Roman"/>
                <w:szCs w:val="22"/>
              </w:rPr>
              <w:t>152.4</w:t>
            </w:r>
          </w:p>
        </w:tc>
        <w:tc>
          <w:tcPr>
            <w:tcW w:w="567" w:type="dxa"/>
            <w:tcBorders>
              <w:top w:val="single" w:sz="4" w:space="0" w:color="auto"/>
            </w:tcBorders>
            <w:shd w:val="clear" w:color="auto" w:fill="auto"/>
          </w:tcPr>
          <w:p w14:paraId="56FB0BC5" w14:textId="77777777" w:rsidR="003A771C" w:rsidRPr="000A797B" w:rsidRDefault="003A771C" w:rsidP="005E557F">
            <w:pPr>
              <w:pStyle w:val="PlainText"/>
              <w:spacing w:before="120" w:after="120"/>
              <w:jc w:val="both"/>
              <w:rPr>
                <w:rFonts w:ascii="Times New Roman" w:hAnsi="Times New Roman" w:cs="Times New Roman"/>
                <w:sz w:val="20"/>
                <w:szCs w:val="22"/>
              </w:rPr>
            </w:pPr>
            <w:r w:rsidRPr="000A797B">
              <w:rPr>
                <w:rFonts w:ascii="Times New Roman" w:hAnsi="Times New Roman" w:cs="Times New Roman"/>
                <w:sz w:val="20"/>
                <w:szCs w:val="22"/>
              </w:rPr>
              <w:t>18.2</w:t>
            </w:r>
          </w:p>
        </w:tc>
      </w:tr>
      <w:tr w:rsidR="003A771C" w:rsidRPr="00761AB2" w14:paraId="11F388B1" w14:textId="77777777" w:rsidTr="00761AB2">
        <w:trPr>
          <w:jc w:val="center"/>
        </w:trPr>
        <w:tc>
          <w:tcPr>
            <w:tcW w:w="702" w:type="dxa"/>
            <w:shd w:val="clear" w:color="auto" w:fill="auto"/>
          </w:tcPr>
          <w:p w14:paraId="1B768637" w14:textId="77777777" w:rsidR="003A771C" w:rsidRPr="00C23195" w:rsidRDefault="00F82000" w:rsidP="005E557F">
            <w:pPr>
              <w:pStyle w:val="PlainText"/>
              <w:spacing w:before="120" w:after="120"/>
              <w:rPr>
                <w:rFonts w:ascii="Times New Roman" w:hAnsi="Times New Roman" w:cs="Times New Roman"/>
                <w:szCs w:val="22"/>
              </w:rPr>
            </w:pPr>
            <w:r w:rsidRPr="00C23195">
              <w:rPr>
                <w:rFonts w:ascii="Times New Roman" w:hAnsi="Times New Roman" w:cs="Times New Roman"/>
                <w:szCs w:val="22"/>
              </w:rPr>
              <w:t>B</w:t>
            </w:r>
            <w:r w:rsidR="003A771C" w:rsidRPr="00C23195">
              <w:rPr>
                <w:rFonts w:ascii="Times New Roman" w:hAnsi="Times New Roman" w:cs="Times New Roman"/>
                <w:szCs w:val="22"/>
              </w:rPr>
              <w:t>2</w:t>
            </w:r>
          </w:p>
        </w:tc>
        <w:tc>
          <w:tcPr>
            <w:tcW w:w="671" w:type="dxa"/>
            <w:shd w:val="clear" w:color="auto" w:fill="auto"/>
          </w:tcPr>
          <w:p w14:paraId="2D079E8F" w14:textId="77777777" w:rsidR="003A771C" w:rsidRPr="00C23195" w:rsidRDefault="003A771C" w:rsidP="005E557F">
            <w:pPr>
              <w:pStyle w:val="PlainText"/>
              <w:spacing w:before="120" w:after="120"/>
              <w:jc w:val="both"/>
              <w:rPr>
                <w:rFonts w:ascii="Times New Roman" w:hAnsi="Times New Roman" w:cs="Times New Roman"/>
                <w:szCs w:val="22"/>
              </w:rPr>
            </w:pPr>
            <w:r w:rsidRPr="00C23195">
              <w:rPr>
                <w:rFonts w:ascii="Times New Roman" w:hAnsi="Times New Roman" w:cs="Times New Roman"/>
                <w:szCs w:val="22"/>
              </w:rPr>
              <w:t>1500</w:t>
            </w:r>
          </w:p>
        </w:tc>
        <w:tc>
          <w:tcPr>
            <w:tcW w:w="578" w:type="dxa"/>
            <w:shd w:val="clear" w:color="auto" w:fill="auto"/>
          </w:tcPr>
          <w:p w14:paraId="185A9EBB" w14:textId="77777777" w:rsidR="003A771C" w:rsidRPr="00761AB2" w:rsidRDefault="003A771C" w:rsidP="005E557F">
            <w:pPr>
              <w:pStyle w:val="PlainText"/>
              <w:spacing w:before="120" w:after="120"/>
              <w:jc w:val="both"/>
              <w:rPr>
                <w:rFonts w:ascii="Times New Roman" w:hAnsi="Times New Roman" w:cs="Times New Roman"/>
                <w:szCs w:val="22"/>
              </w:rPr>
            </w:pPr>
            <w:r w:rsidRPr="00761AB2">
              <w:rPr>
                <w:rFonts w:ascii="Times New Roman" w:hAnsi="Times New Roman" w:cs="Times New Roman"/>
                <w:szCs w:val="22"/>
              </w:rPr>
              <w:t>100</w:t>
            </w:r>
          </w:p>
        </w:tc>
        <w:tc>
          <w:tcPr>
            <w:tcW w:w="567" w:type="dxa"/>
            <w:shd w:val="clear" w:color="auto" w:fill="auto"/>
          </w:tcPr>
          <w:p w14:paraId="67882A0C" w14:textId="77777777" w:rsidR="003A771C" w:rsidRPr="00761AB2" w:rsidRDefault="003A771C" w:rsidP="005E557F">
            <w:pPr>
              <w:pStyle w:val="PlainText"/>
              <w:spacing w:before="120" w:after="120"/>
              <w:jc w:val="both"/>
              <w:rPr>
                <w:rFonts w:ascii="Times New Roman" w:hAnsi="Times New Roman" w:cs="Times New Roman"/>
                <w:szCs w:val="22"/>
              </w:rPr>
            </w:pPr>
            <w:r w:rsidRPr="00761AB2">
              <w:rPr>
                <w:rFonts w:ascii="Times New Roman" w:hAnsi="Times New Roman" w:cs="Times New Roman"/>
                <w:szCs w:val="22"/>
              </w:rPr>
              <w:t>12</w:t>
            </w:r>
          </w:p>
        </w:tc>
        <w:tc>
          <w:tcPr>
            <w:tcW w:w="711" w:type="dxa"/>
            <w:shd w:val="clear" w:color="auto" w:fill="auto"/>
          </w:tcPr>
          <w:p w14:paraId="6DC1FE73" w14:textId="77777777" w:rsidR="003A771C" w:rsidRPr="00761AB2" w:rsidRDefault="003A771C" w:rsidP="005E557F">
            <w:pPr>
              <w:pStyle w:val="PlainText"/>
              <w:spacing w:before="120" w:after="120"/>
              <w:jc w:val="both"/>
              <w:rPr>
                <w:rFonts w:ascii="Times New Roman" w:hAnsi="Times New Roman" w:cs="Times New Roman"/>
                <w:szCs w:val="22"/>
              </w:rPr>
            </w:pPr>
            <w:r w:rsidRPr="00761AB2">
              <w:rPr>
                <w:rFonts w:ascii="Times New Roman" w:hAnsi="Times New Roman" w:cs="Times New Roman"/>
                <w:szCs w:val="22"/>
              </w:rPr>
              <w:t>400</w:t>
            </w:r>
          </w:p>
        </w:tc>
        <w:tc>
          <w:tcPr>
            <w:tcW w:w="725" w:type="dxa"/>
            <w:shd w:val="clear" w:color="auto" w:fill="auto"/>
          </w:tcPr>
          <w:p w14:paraId="464B77CA" w14:textId="77777777" w:rsidR="003A771C" w:rsidRPr="00761AB2" w:rsidRDefault="003A771C" w:rsidP="005E557F">
            <w:pPr>
              <w:pStyle w:val="PlainText"/>
              <w:spacing w:before="120" w:after="120"/>
              <w:jc w:val="both"/>
              <w:rPr>
                <w:rFonts w:ascii="Times New Roman" w:hAnsi="Times New Roman" w:cs="Times New Roman"/>
                <w:szCs w:val="22"/>
              </w:rPr>
            </w:pPr>
            <w:r w:rsidRPr="00761AB2">
              <w:rPr>
                <w:rFonts w:ascii="Times New Roman" w:hAnsi="Times New Roman" w:cs="Times New Roman"/>
                <w:szCs w:val="22"/>
              </w:rPr>
              <w:t>190</w:t>
            </w:r>
          </w:p>
        </w:tc>
        <w:tc>
          <w:tcPr>
            <w:tcW w:w="567" w:type="dxa"/>
            <w:shd w:val="clear" w:color="auto" w:fill="auto"/>
          </w:tcPr>
          <w:p w14:paraId="583F5D84" w14:textId="77777777" w:rsidR="003A771C" w:rsidRPr="000A797B" w:rsidRDefault="003A771C" w:rsidP="005E557F">
            <w:pPr>
              <w:pStyle w:val="PlainText"/>
              <w:spacing w:before="120" w:after="120"/>
              <w:jc w:val="both"/>
              <w:rPr>
                <w:rFonts w:ascii="Times New Roman" w:hAnsi="Times New Roman" w:cs="Times New Roman"/>
                <w:sz w:val="20"/>
                <w:szCs w:val="22"/>
              </w:rPr>
            </w:pPr>
            <w:r w:rsidRPr="000A797B">
              <w:rPr>
                <w:rFonts w:ascii="Times New Roman" w:hAnsi="Times New Roman" w:cs="Times New Roman"/>
                <w:sz w:val="20"/>
                <w:szCs w:val="22"/>
              </w:rPr>
              <w:t>18.2</w:t>
            </w:r>
          </w:p>
        </w:tc>
      </w:tr>
    </w:tbl>
    <w:p w14:paraId="46CFABD1" w14:textId="59C28849" w:rsidR="00CB1CBA" w:rsidRDefault="003A771C" w:rsidP="00660D4C">
      <w:pPr>
        <w:spacing w:before="120"/>
        <w:rPr>
          <w:rFonts w:ascii="Times New Roman" w:hAnsi="Times New Roman" w:cs="Times New Roman"/>
        </w:rPr>
      </w:pPr>
      <w:r w:rsidRPr="00761AB2">
        <w:rPr>
          <w:rFonts w:ascii="Times New Roman" w:hAnsi="Times New Roman" w:cs="Times New Roman"/>
        </w:rPr>
        <w:t xml:space="preserve">Six different grades of stainless steel are used in the comparison, and their material properties are presented in Table </w:t>
      </w:r>
      <w:r w:rsidR="004F47F4" w:rsidRPr="00761AB2">
        <w:rPr>
          <w:rFonts w:ascii="Times New Roman" w:hAnsi="Times New Roman" w:cs="Times New Roman"/>
        </w:rPr>
        <w:t>2</w:t>
      </w:r>
      <w:r w:rsidRPr="00761AB2">
        <w:rPr>
          <w:rFonts w:ascii="Times New Roman" w:hAnsi="Times New Roman" w:cs="Times New Roman"/>
        </w:rPr>
        <w:t xml:space="preserve"> and taken from Eurocode 3-Part 1-4 [</w:t>
      </w:r>
      <w:r w:rsidR="00BD1E53" w:rsidRPr="00761AB2">
        <w:rPr>
          <w:rFonts w:ascii="Times New Roman" w:hAnsi="Times New Roman" w:cs="Times New Roman"/>
        </w:rPr>
        <w:t>18</w:t>
      </w:r>
      <w:r w:rsidRPr="00761AB2">
        <w:rPr>
          <w:rFonts w:ascii="Times New Roman" w:hAnsi="Times New Roman" w:cs="Times New Roman"/>
        </w:rPr>
        <w:t>].</w:t>
      </w:r>
    </w:p>
    <w:p w14:paraId="16F34279" w14:textId="0D49C94B" w:rsidR="000D35DA" w:rsidRDefault="000D35DA" w:rsidP="00660D4C">
      <w:pPr>
        <w:spacing w:before="120"/>
        <w:rPr>
          <w:rFonts w:ascii="Times New Roman" w:hAnsi="Times New Roman" w:cs="Times New Roman"/>
        </w:rPr>
      </w:pPr>
    </w:p>
    <w:p w14:paraId="62BBF199" w14:textId="5F3072FD" w:rsidR="000D35DA" w:rsidRDefault="000D35DA" w:rsidP="00660D4C">
      <w:pPr>
        <w:spacing w:before="120"/>
        <w:rPr>
          <w:rFonts w:ascii="Times New Roman" w:hAnsi="Times New Roman" w:cs="Times New Roman"/>
        </w:rPr>
      </w:pPr>
    </w:p>
    <w:p w14:paraId="60B85024" w14:textId="19E75510" w:rsidR="000D35DA" w:rsidRDefault="000D35DA" w:rsidP="00660D4C">
      <w:pPr>
        <w:spacing w:before="120"/>
        <w:rPr>
          <w:rFonts w:ascii="Times New Roman" w:hAnsi="Times New Roman" w:cs="Times New Roman"/>
        </w:rPr>
      </w:pPr>
    </w:p>
    <w:p w14:paraId="5AB71470" w14:textId="77777777" w:rsidR="000D35DA" w:rsidRPr="00761AB2" w:rsidRDefault="000D35DA" w:rsidP="00660D4C">
      <w:pPr>
        <w:spacing w:before="120"/>
        <w:rPr>
          <w:rFonts w:ascii="Times New Roman" w:hAnsi="Times New Roman" w:cs="Times New Roman"/>
        </w:rPr>
      </w:pPr>
    </w:p>
    <w:p w14:paraId="27FF4FA3" w14:textId="77777777" w:rsidR="003A771C" w:rsidRPr="00BA0533" w:rsidRDefault="003A771C" w:rsidP="00CB1CBA">
      <w:pPr>
        <w:pStyle w:val="PlainText"/>
        <w:spacing w:before="240" w:after="160"/>
        <w:jc w:val="center"/>
        <w:rPr>
          <w:rFonts w:ascii="Times New Roman" w:hAnsi="Times New Roman" w:cs="Times New Roman"/>
          <w:sz w:val="20"/>
          <w:szCs w:val="22"/>
        </w:rPr>
      </w:pPr>
      <w:r w:rsidRPr="00BA0533">
        <w:rPr>
          <w:rFonts w:ascii="Times New Roman" w:hAnsi="Times New Roman" w:cs="Times New Roman"/>
          <w:i/>
          <w:sz w:val="20"/>
          <w:szCs w:val="22"/>
        </w:rPr>
        <w:t xml:space="preserve">Table </w:t>
      </w:r>
      <w:r w:rsidR="00B0721E" w:rsidRPr="00BA0533">
        <w:rPr>
          <w:rFonts w:ascii="Times New Roman" w:hAnsi="Times New Roman" w:cs="Times New Roman"/>
          <w:i/>
          <w:sz w:val="20"/>
          <w:szCs w:val="22"/>
        </w:rPr>
        <w:t>2</w:t>
      </w:r>
      <w:r w:rsidRPr="00BA0533">
        <w:rPr>
          <w:rFonts w:ascii="Times New Roman" w:hAnsi="Times New Roman" w:cs="Times New Roman"/>
          <w:sz w:val="20"/>
          <w:szCs w:val="22"/>
        </w:rPr>
        <w:t>: Material properties of stainless steel [</w:t>
      </w:r>
      <w:r w:rsidR="00223915" w:rsidRPr="00BA0533">
        <w:rPr>
          <w:rFonts w:ascii="Times New Roman" w:hAnsi="Times New Roman" w:cs="Times New Roman"/>
          <w:sz w:val="20"/>
          <w:szCs w:val="22"/>
        </w:rPr>
        <w:t>1</w:t>
      </w:r>
      <w:r w:rsidR="00B24CE8" w:rsidRPr="00BA0533">
        <w:rPr>
          <w:rFonts w:ascii="Times New Roman" w:hAnsi="Times New Roman" w:cs="Times New Roman"/>
          <w:sz w:val="20"/>
          <w:szCs w:val="22"/>
        </w:rPr>
        <w:t>8</w:t>
      </w:r>
      <w:r w:rsidRPr="00BA0533">
        <w:rPr>
          <w:rFonts w:ascii="Times New Roman" w:hAnsi="Times New Roman" w:cs="Times New Roman"/>
          <w:sz w:val="20"/>
          <w:szCs w:val="22"/>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1134"/>
        <w:gridCol w:w="993"/>
        <w:gridCol w:w="850"/>
        <w:gridCol w:w="425"/>
        <w:gridCol w:w="761"/>
      </w:tblGrid>
      <w:tr w:rsidR="003A771C" w:rsidRPr="00761AB2" w14:paraId="48995F6D" w14:textId="77777777" w:rsidTr="000A797B">
        <w:trPr>
          <w:jc w:val="center"/>
        </w:trPr>
        <w:tc>
          <w:tcPr>
            <w:tcW w:w="1134" w:type="dxa"/>
            <w:tcBorders>
              <w:top w:val="single" w:sz="4" w:space="0" w:color="auto"/>
              <w:bottom w:val="single" w:sz="4" w:space="0" w:color="auto"/>
            </w:tcBorders>
            <w:shd w:val="clear" w:color="auto" w:fill="auto"/>
          </w:tcPr>
          <w:p w14:paraId="089EEA79" w14:textId="77777777" w:rsidR="003A771C" w:rsidRPr="00761AB2" w:rsidRDefault="003A771C" w:rsidP="005E557F">
            <w:pPr>
              <w:pStyle w:val="PlainText"/>
              <w:spacing w:line="360" w:lineRule="auto"/>
              <w:jc w:val="center"/>
              <w:rPr>
                <w:rFonts w:ascii="Times New Roman" w:hAnsi="Times New Roman" w:cs="Times New Roman"/>
                <w:b/>
                <w:szCs w:val="22"/>
              </w:rPr>
            </w:pPr>
            <w:r w:rsidRPr="00761AB2">
              <w:rPr>
                <w:rFonts w:ascii="Times New Roman" w:hAnsi="Times New Roman" w:cs="Times New Roman"/>
                <w:b/>
                <w:szCs w:val="22"/>
              </w:rPr>
              <w:t>Grade</w:t>
            </w:r>
          </w:p>
        </w:tc>
        <w:tc>
          <w:tcPr>
            <w:tcW w:w="993" w:type="dxa"/>
            <w:tcBorders>
              <w:top w:val="single" w:sz="4" w:space="0" w:color="auto"/>
              <w:bottom w:val="single" w:sz="4" w:space="0" w:color="auto"/>
            </w:tcBorders>
            <w:shd w:val="clear" w:color="auto" w:fill="auto"/>
          </w:tcPr>
          <w:p w14:paraId="5395D7A8" w14:textId="546860DF" w:rsidR="003A771C" w:rsidRPr="00761AB2" w:rsidRDefault="00FE3084" w:rsidP="00B24CE8">
            <w:pPr>
              <w:pStyle w:val="PlainText"/>
              <w:spacing w:line="360" w:lineRule="auto"/>
              <w:jc w:val="center"/>
              <w:rPr>
                <w:rFonts w:ascii="Times New Roman" w:hAnsi="Times New Roman" w:cs="Times New Roman"/>
                <w:b/>
                <w:szCs w:val="22"/>
              </w:rPr>
            </w:pPr>
            <m:oMath>
              <m:sSub>
                <m:sSubPr>
                  <m:ctrlPr>
                    <w:rPr>
                      <w:rFonts w:ascii="Cambria Math" w:hAnsi="Cambria Math" w:cs="Times New Roman"/>
                      <w:b/>
                      <w:szCs w:val="22"/>
                    </w:rPr>
                  </m:ctrlPr>
                </m:sSubPr>
                <m:e>
                  <m:r>
                    <m:rPr>
                      <m:sty m:val="b"/>
                    </m:rPr>
                    <w:rPr>
                      <w:rFonts w:ascii="Cambria Math" w:hAnsi="Cambria Math" w:cs="Times New Roman"/>
                      <w:szCs w:val="22"/>
                    </w:rPr>
                    <m:t>σ</m:t>
                  </m:r>
                </m:e>
                <m:sub>
                  <m:r>
                    <m:rPr>
                      <m:sty m:val="b"/>
                    </m:rPr>
                    <w:rPr>
                      <w:rFonts w:ascii="Cambria Math" w:hAnsi="Cambria Math" w:cs="Times New Roman"/>
                      <w:szCs w:val="22"/>
                    </w:rPr>
                    <m:t>0.2</m:t>
                  </m:r>
                </m:sub>
              </m:sSub>
            </m:oMath>
            <w:r w:rsidR="003A771C" w:rsidRPr="00761AB2">
              <w:rPr>
                <w:rFonts w:ascii="Times New Roman" w:hAnsi="Times New Roman" w:cs="Times New Roman"/>
                <w:b/>
                <w:szCs w:val="22"/>
              </w:rPr>
              <w:t xml:space="preserve"> (</w:t>
            </w:r>
            <w:r w:rsidR="00104734" w:rsidRPr="00761AB2">
              <w:rPr>
                <w:rFonts w:ascii="Times New Roman" w:hAnsi="Times New Roman" w:cs="Times New Roman"/>
                <w:b/>
                <w:szCs w:val="22"/>
              </w:rPr>
              <w:t>M</w:t>
            </w:r>
            <w:r w:rsidR="006E76A2" w:rsidRPr="00761AB2">
              <w:rPr>
                <w:rFonts w:ascii="Times New Roman" w:hAnsi="Times New Roman" w:cs="Times New Roman"/>
                <w:b/>
                <w:szCs w:val="22"/>
              </w:rPr>
              <w:t>P</w:t>
            </w:r>
            <w:r w:rsidR="00104734" w:rsidRPr="00761AB2">
              <w:rPr>
                <w:rFonts w:ascii="Times New Roman" w:hAnsi="Times New Roman" w:cs="Times New Roman"/>
                <w:b/>
                <w:szCs w:val="22"/>
              </w:rPr>
              <w:t>a</w:t>
            </w:r>
            <w:r w:rsidR="003A771C" w:rsidRPr="00761AB2">
              <w:rPr>
                <w:rFonts w:ascii="Times New Roman" w:hAnsi="Times New Roman" w:cs="Times New Roman"/>
                <w:b/>
                <w:szCs w:val="22"/>
              </w:rPr>
              <w:t>)</w:t>
            </w:r>
          </w:p>
        </w:tc>
        <w:tc>
          <w:tcPr>
            <w:tcW w:w="850" w:type="dxa"/>
            <w:tcBorders>
              <w:top w:val="single" w:sz="4" w:space="0" w:color="auto"/>
              <w:bottom w:val="single" w:sz="4" w:space="0" w:color="auto"/>
            </w:tcBorders>
            <w:shd w:val="clear" w:color="auto" w:fill="auto"/>
          </w:tcPr>
          <w:p w14:paraId="367F2E9C" w14:textId="43593F73" w:rsidR="003A771C" w:rsidRPr="00761AB2" w:rsidRDefault="00FE3084" w:rsidP="00104734">
            <w:pPr>
              <w:pStyle w:val="PlainText"/>
              <w:spacing w:line="360" w:lineRule="auto"/>
              <w:jc w:val="center"/>
              <w:rPr>
                <w:rFonts w:ascii="Times New Roman" w:hAnsi="Times New Roman" w:cs="Times New Roman"/>
                <w:b/>
                <w:szCs w:val="22"/>
              </w:rPr>
            </w:pPr>
            <m:oMath>
              <m:sSub>
                <m:sSubPr>
                  <m:ctrlPr>
                    <w:rPr>
                      <w:rFonts w:ascii="Cambria Math" w:hAnsi="Cambria Math" w:cs="Times New Roman"/>
                      <w:b/>
                      <w:szCs w:val="22"/>
                    </w:rPr>
                  </m:ctrlPr>
                </m:sSubPr>
                <m:e>
                  <m:r>
                    <m:rPr>
                      <m:sty m:val="b"/>
                    </m:rPr>
                    <w:rPr>
                      <w:rFonts w:ascii="Cambria Math" w:hAnsi="Cambria Math" w:cs="Times New Roman"/>
                      <w:szCs w:val="22"/>
                    </w:rPr>
                    <m:t>σ</m:t>
                  </m:r>
                </m:e>
                <m:sub>
                  <m:r>
                    <m:rPr>
                      <m:sty m:val="b"/>
                    </m:rPr>
                    <w:rPr>
                      <w:rFonts w:ascii="Cambria Math" w:hAnsi="Cambria Math" w:cs="Times New Roman"/>
                      <w:szCs w:val="22"/>
                    </w:rPr>
                    <m:t>u</m:t>
                  </m:r>
                </m:sub>
              </m:sSub>
            </m:oMath>
            <w:r w:rsidR="003A771C" w:rsidRPr="00761AB2">
              <w:rPr>
                <w:rFonts w:ascii="Times New Roman" w:hAnsi="Times New Roman" w:cs="Times New Roman"/>
                <w:b/>
                <w:szCs w:val="22"/>
              </w:rPr>
              <w:t xml:space="preserve">       (</w:t>
            </w:r>
            <w:r w:rsidR="00104734" w:rsidRPr="00761AB2">
              <w:rPr>
                <w:rFonts w:ascii="Times New Roman" w:hAnsi="Times New Roman" w:cs="Times New Roman"/>
                <w:b/>
                <w:szCs w:val="22"/>
              </w:rPr>
              <w:t>M</w:t>
            </w:r>
            <w:r w:rsidR="006E76A2" w:rsidRPr="00761AB2">
              <w:rPr>
                <w:rFonts w:ascii="Times New Roman" w:hAnsi="Times New Roman" w:cs="Times New Roman"/>
                <w:b/>
                <w:szCs w:val="22"/>
              </w:rPr>
              <w:t>P</w:t>
            </w:r>
            <w:r w:rsidR="00104734" w:rsidRPr="00761AB2">
              <w:rPr>
                <w:rFonts w:ascii="Times New Roman" w:hAnsi="Times New Roman" w:cs="Times New Roman"/>
                <w:b/>
                <w:szCs w:val="22"/>
              </w:rPr>
              <w:t>a</w:t>
            </w:r>
            <w:r w:rsidR="003A771C" w:rsidRPr="00761AB2">
              <w:rPr>
                <w:rFonts w:ascii="Times New Roman" w:hAnsi="Times New Roman" w:cs="Times New Roman"/>
                <w:b/>
                <w:szCs w:val="22"/>
              </w:rPr>
              <w:t>)</w:t>
            </w:r>
          </w:p>
        </w:tc>
        <w:tc>
          <w:tcPr>
            <w:tcW w:w="425" w:type="dxa"/>
            <w:tcBorders>
              <w:top w:val="single" w:sz="4" w:space="0" w:color="auto"/>
              <w:bottom w:val="single" w:sz="4" w:space="0" w:color="auto"/>
            </w:tcBorders>
            <w:shd w:val="clear" w:color="auto" w:fill="auto"/>
          </w:tcPr>
          <w:p w14:paraId="482BE3B3" w14:textId="77777777" w:rsidR="003A771C" w:rsidRPr="00761AB2" w:rsidRDefault="003A771C" w:rsidP="005E557F">
            <w:pPr>
              <w:pStyle w:val="PlainText"/>
              <w:spacing w:line="360" w:lineRule="auto"/>
              <w:jc w:val="center"/>
              <w:rPr>
                <w:rFonts w:ascii="Times New Roman" w:hAnsi="Times New Roman" w:cs="Times New Roman"/>
                <w:b/>
                <w:szCs w:val="22"/>
              </w:rPr>
            </w:pPr>
            <w:r w:rsidRPr="00761AB2">
              <w:rPr>
                <w:rFonts w:ascii="Times New Roman" w:hAnsi="Times New Roman" w:cs="Times New Roman"/>
                <w:b/>
                <w:szCs w:val="22"/>
              </w:rPr>
              <w:t>n</w:t>
            </w:r>
          </w:p>
        </w:tc>
        <w:tc>
          <w:tcPr>
            <w:tcW w:w="761" w:type="dxa"/>
            <w:tcBorders>
              <w:top w:val="single" w:sz="4" w:space="0" w:color="auto"/>
              <w:bottom w:val="single" w:sz="4" w:space="0" w:color="auto"/>
            </w:tcBorders>
            <w:shd w:val="clear" w:color="auto" w:fill="auto"/>
          </w:tcPr>
          <w:p w14:paraId="56CB1960" w14:textId="77777777" w:rsidR="003A771C" w:rsidRPr="00761AB2" w:rsidRDefault="003A771C" w:rsidP="005E557F">
            <w:pPr>
              <w:pStyle w:val="PlainText"/>
              <w:spacing w:line="360" w:lineRule="auto"/>
              <w:jc w:val="center"/>
              <w:rPr>
                <w:rFonts w:ascii="Times New Roman" w:hAnsi="Times New Roman" w:cs="Times New Roman"/>
                <w:b/>
                <w:szCs w:val="22"/>
              </w:rPr>
            </w:pPr>
            <w:r w:rsidRPr="00761AB2">
              <w:rPr>
                <w:rFonts w:ascii="Times New Roman" w:hAnsi="Times New Roman" w:cs="Times New Roman"/>
                <w:b/>
                <w:szCs w:val="22"/>
              </w:rPr>
              <w:t>A      (%)</w:t>
            </w:r>
          </w:p>
        </w:tc>
      </w:tr>
      <w:tr w:rsidR="003A771C" w:rsidRPr="00761AB2" w14:paraId="19190F63" w14:textId="77777777" w:rsidTr="000A797B">
        <w:trPr>
          <w:jc w:val="center"/>
        </w:trPr>
        <w:tc>
          <w:tcPr>
            <w:tcW w:w="1134" w:type="dxa"/>
            <w:tcBorders>
              <w:top w:val="single" w:sz="4" w:space="0" w:color="auto"/>
            </w:tcBorders>
            <w:shd w:val="clear" w:color="auto" w:fill="auto"/>
          </w:tcPr>
          <w:p w14:paraId="3EEEB37C"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1.4003</w:t>
            </w:r>
          </w:p>
        </w:tc>
        <w:tc>
          <w:tcPr>
            <w:tcW w:w="993" w:type="dxa"/>
            <w:tcBorders>
              <w:top w:val="single" w:sz="4" w:space="0" w:color="auto"/>
            </w:tcBorders>
            <w:shd w:val="clear" w:color="auto" w:fill="auto"/>
          </w:tcPr>
          <w:p w14:paraId="6668828C"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280</w:t>
            </w:r>
          </w:p>
        </w:tc>
        <w:tc>
          <w:tcPr>
            <w:tcW w:w="850" w:type="dxa"/>
            <w:tcBorders>
              <w:top w:val="single" w:sz="4" w:space="0" w:color="auto"/>
            </w:tcBorders>
            <w:shd w:val="clear" w:color="auto" w:fill="auto"/>
          </w:tcPr>
          <w:p w14:paraId="52652148"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450</w:t>
            </w:r>
          </w:p>
        </w:tc>
        <w:tc>
          <w:tcPr>
            <w:tcW w:w="425" w:type="dxa"/>
            <w:tcBorders>
              <w:top w:val="single" w:sz="4" w:space="0" w:color="auto"/>
            </w:tcBorders>
            <w:shd w:val="clear" w:color="auto" w:fill="auto"/>
          </w:tcPr>
          <w:p w14:paraId="0CBA9AA1"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7</w:t>
            </w:r>
          </w:p>
        </w:tc>
        <w:tc>
          <w:tcPr>
            <w:tcW w:w="761" w:type="dxa"/>
            <w:tcBorders>
              <w:top w:val="single" w:sz="4" w:space="0" w:color="auto"/>
            </w:tcBorders>
            <w:shd w:val="clear" w:color="auto" w:fill="auto"/>
          </w:tcPr>
          <w:p w14:paraId="6DCAD34C"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51</w:t>
            </w:r>
          </w:p>
        </w:tc>
      </w:tr>
      <w:tr w:rsidR="003A771C" w:rsidRPr="00761AB2" w14:paraId="1EEEEA47" w14:textId="77777777" w:rsidTr="000A797B">
        <w:trPr>
          <w:jc w:val="center"/>
        </w:trPr>
        <w:tc>
          <w:tcPr>
            <w:tcW w:w="1134" w:type="dxa"/>
            <w:shd w:val="clear" w:color="auto" w:fill="auto"/>
          </w:tcPr>
          <w:p w14:paraId="716FF758"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1.4016</w:t>
            </w:r>
          </w:p>
        </w:tc>
        <w:tc>
          <w:tcPr>
            <w:tcW w:w="993" w:type="dxa"/>
            <w:shd w:val="clear" w:color="auto" w:fill="auto"/>
          </w:tcPr>
          <w:p w14:paraId="6F70D584"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260</w:t>
            </w:r>
          </w:p>
        </w:tc>
        <w:tc>
          <w:tcPr>
            <w:tcW w:w="850" w:type="dxa"/>
            <w:shd w:val="clear" w:color="auto" w:fill="auto"/>
          </w:tcPr>
          <w:p w14:paraId="56BC0E2E"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450</w:t>
            </w:r>
          </w:p>
        </w:tc>
        <w:tc>
          <w:tcPr>
            <w:tcW w:w="425" w:type="dxa"/>
            <w:shd w:val="clear" w:color="auto" w:fill="auto"/>
          </w:tcPr>
          <w:p w14:paraId="0778E3D7"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6</w:t>
            </w:r>
          </w:p>
        </w:tc>
        <w:tc>
          <w:tcPr>
            <w:tcW w:w="761" w:type="dxa"/>
            <w:shd w:val="clear" w:color="auto" w:fill="auto"/>
          </w:tcPr>
          <w:p w14:paraId="43C95C83"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38</w:t>
            </w:r>
          </w:p>
        </w:tc>
      </w:tr>
      <w:tr w:rsidR="003A771C" w:rsidRPr="00761AB2" w14:paraId="766E67CD" w14:textId="77777777" w:rsidTr="000A797B">
        <w:trPr>
          <w:jc w:val="center"/>
        </w:trPr>
        <w:tc>
          <w:tcPr>
            <w:tcW w:w="1134" w:type="dxa"/>
            <w:shd w:val="clear" w:color="auto" w:fill="auto"/>
          </w:tcPr>
          <w:p w14:paraId="4E9E73B8"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1.4512</w:t>
            </w:r>
          </w:p>
        </w:tc>
        <w:tc>
          <w:tcPr>
            <w:tcW w:w="993" w:type="dxa"/>
            <w:shd w:val="clear" w:color="auto" w:fill="auto"/>
          </w:tcPr>
          <w:p w14:paraId="2FCA3016"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210</w:t>
            </w:r>
          </w:p>
        </w:tc>
        <w:tc>
          <w:tcPr>
            <w:tcW w:w="850" w:type="dxa"/>
            <w:shd w:val="clear" w:color="auto" w:fill="auto"/>
          </w:tcPr>
          <w:p w14:paraId="7AA39873"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380</w:t>
            </w:r>
          </w:p>
        </w:tc>
        <w:tc>
          <w:tcPr>
            <w:tcW w:w="425" w:type="dxa"/>
            <w:shd w:val="clear" w:color="auto" w:fill="auto"/>
          </w:tcPr>
          <w:p w14:paraId="711C7986"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9</w:t>
            </w:r>
          </w:p>
        </w:tc>
        <w:tc>
          <w:tcPr>
            <w:tcW w:w="761" w:type="dxa"/>
            <w:shd w:val="clear" w:color="auto" w:fill="auto"/>
          </w:tcPr>
          <w:p w14:paraId="6C6EEC5C"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44</w:t>
            </w:r>
          </w:p>
        </w:tc>
      </w:tr>
      <w:tr w:rsidR="003A771C" w:rsidRPr="00761AB2" w14:paraId="6A17519E" w14:textId="77777777" w:rsidTr="000A797B">
        <w:trPr>
          <w:jc w:val="center"/>
        </w:trPr>
        <w:tc>
          <w:tcPr>
            <w:tcW w:w="1134" w:type="dxa"/>
            <w:shd w:val="clear" w:color="auto" w:fill="auto"/>
          </w:tcPr>
          <w:p w14:paraId="04911059"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1.4571</w:t>
            </w:r>
          </w:p>
        </w:tc>
        <w:tc>
          <w:tcPr>
            <w:tcW w:w="993" w:type="dxa"/>
            <w:shd w:val="clear" w:color="auto" w:fill="auto"/>
          </w:tcPr>
          <w:p w14:paraId="4C2CD6F6"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220</w:t>
            </w:r>
          </w:p>
        </w:tc>
        <w:tc>
          <w:tcPr>
            <w:tcW w:w="850" w:type="dxa"/>
            <w:shd w:val="clear" w:color="auto" w:fill="auto"/>
          </w:tcPr>
          <w:p w14:paraId="6F3F70C8"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520</w:t>
            </w:r>
          </w:p>
        </w:tc>
        <w:tc>
          <w:tcPr>
            <w:tcW w:w="425" w:type="dxa"/>
            <w:shd w:val="clear" w:color="auto" w:fill="auto"/>
          </w:tcPr>
          <w:p w14:paraId="6FD6AB8E"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7</w:t>
            </w:r>
          </w:p>
        </w:tc>
        <w:tc>
          <w:tcPr>
            <w:tcW w:w="761" w:type="dxa"/>
            <w:shd w:val="clear" w:color="auto" w:fill="auto"/>
          </w:tcPr>
          <w:p w14:paraId="19804D04"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40</w:t>
            </w:r>
          </w:p>
        </w:tc>
      </w:tr>
      <w:tr w:rsidR="003A771C" w:rsidRPr="00761AB2" w14:paraId="6E355495" w14:textId="77777777" w:rsidTr="000A797B">
        <w:trPr>
          <w:jc w:val="center"/>
        </w:trPr>
        <w:tc>
          <w:tcPr>
            <w:tcW w:w="1134" w:type="dxa"/>
            <w:shd w:val="clear" w:color="auto" w:fill="auto"/>
          </w:tcPr>
          <w:p w14:paraId="1BA2F8F6"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1.4406</w:t>
            </w:r>
          </w:p>
        </w:tc>
        <w:tc>
          <w:tcPr>
            <w:tcW w:w="993" w:type="dxa"/>
            <w:shd w:val="clear" w:color="auto" w:fill="auto"/>
          </w:tcPr>
          <w:p w14:paraId="5635B1AF"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280</w:t>
            </w:r>
          </w:p>
        </w:tc>
        <w:tc>
          <w:tcPr>
            <w:tcW w:w="850" w:type="dxa"/>
            <w:shd w:val="clear" w:color="auto" w:fill="auto"/>
          </w:tcPr>
          <w:p w14:paraId="64EE68E1"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580</w:t>
            </w:r>
          </w:p>
        </w:tc>
        <w:tc>
          <w:tcPr>
            <w:tcW w:w="425" w:type="dxa"/>
            <w:shd w:val="clear" w:color="auto" w:fill="auto"/>
          </w:tcPr>
          <w:p w14:paraId="293A6591"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8</w:t>
            </w:r>
          </w:p>
        </w:tc>
        <w:tc>
          <w:tcPr>
            <w:tcW w:w="761" w:type="dxa"/>
            <w:shd w:val="clear" w:color="auto" w:fill="auto"/>
          </w:tcPr>
          <w:p w14:paraId="40573FBF"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40</w:t>
            </w:r>
          </w:p>
        </w:tc>
      </w:tr>
      <w:tr w:rsidR="003A771C" w:rsidRPr="00761AB2" w14:paraId="61D59A28" w14:textId="77777777" w:rsidTr="000A797B">
        <w:trPr>
          <w:jc w:val="center"/>
        </w:trPr>
        <w:tc>
          <w:tcPr>
            <w:tcW w:w="1134" w:type="dxa"/>
            <w:shd w:val="clear" w:color="auto" w:fill="auto"/>
          </w:tcPr>
          <w:p w14:paraId="0EFABBF0"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1.4362</w:t>
            </w:r>
          </w:p>
        </w:tc>
        <w:tc>
          <w:tcPr>
            <w:tcW w:w="993" w:type="dxa"/>
            <w:shd w:val="clear" w:color="auto" w:fill="auto"/>
          </w:tcPr>
          <w:p w14:paraId="44089791" w14:textId="77777777" w:rsidR="003A771C" w:rsidRPr="00C23195" w:rsidRDefault="003A771C" w:rsidP="005E557F">
            <w:pPr>
              <w:pStyle w:val="PlainText"/>
              <w:spacing w:line="360" w:lineRule="auto"/>
              <w:jc w:val="center"/>
              <w:rPr>
                <w:rFonts w:ascii="Times New Roman" w:hAnsi="Times New Roman" w:cs="Times New Roman"/>
                <w:szCs w:val="22"/>
              </w:rPr>
            </w:pPr>
            <w:r w:rsidRPr="00C23195">
              <w:rPr>
                <w:rFonts w:ascii="Times New Roman" w:hAnsi="Times New Roman" w:cs="Times New Roman"/>
                <w:szCs w:val="22"/>
              </w:rPr>
              <w:t>400</w:t>
            </w:r>
          </w:p>
        </w:tc>
        <w:tc>
          <w:tcPr>
            <w:tcW w:w="850" w:type="dxa"/>
            <w:shd w:val="clear" w:color="auto" w:fill="auto"/>
          </w:tcPr>
          <w:p w14:paraId="18AB640E"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630</w:t>
            </w:r>
          </w:p>
        </w:tc>
        <w:tc>
          <w:tcPr>
            <w:tcW w:w="425" w:type="dxa"/>
            <w:shd w:val="clear" w:color="auto" w:fill="auto"/>
          </w:tcPr>
          <w:p w14:paraId="022A206A"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5</w:t>
            </w:r>
          </w:p>
        </w:tc>
        <w:tc>
          <w:tcPr>
            <w:tcW w:w="761" w:type="dxa"/>
            <w:shd w:val="clear" w:color="auto" w:fill="auto"/>
          </w:tcPr>
          <w:p w14:paraId="252A463F" w14:textId="77777777" w:rsidR="003A771C" w:rsidRPr="00761AB2" w:rsidRDefault="003A771C" w:rsidP="005E557F">
            <w:pPr>
              <w:pStyle w:val="PlainText"/>
              <w:spacing w:line="360" w:lineRule="auto"/>
              <w:jc w:val="center"/>
              <w:rPr>
                <w:rFonts w:ascii="Times New Roman" w:hAnsi="Times New Roman" w:cs="Times New Roman"/>
                <w:szCs w:val="22"/>
              </w:rPr>
            </w:pPr>
            <w:r w:rsidRPr="00761AB2">
              <w:rPr>
                <w:rFonts w:ascii="Times New Roman" w:hAnsi="Times New Roman" w:cs="Times New Roman"/>
                <w:szCs w:val="22"/>
              </w:rPr>
              <w:t>20</w:t>
            </w:r>
          </w:p>
        </w:tc>
      </w:tr>
    </w:tbl>
    <w:p w14:paraId="2B7C0ED2" w14:textId="77777777" w:rsidR="000D35DA" w:rsidRDefault="003A771C">
      <w:pPr>
        <w:spacing w:before="240"/>
        <w:rPr>
          <w:rFonts w:ascii="Times New Roman" w:hAnsi="Times New Roman" w:cs="Times New Roman"/>
        </w:rPr>
      </w:pPr>
      <w:r w:rsidRPr="00761AB2">
        <w:rPr>
          <w:rFonts w:ascii="Times New Roman" w:hAnsi="Times New Roman" w:cs="Times New Roman"/>
        </w:rPr>
        <w:t xml:space="preserve">Tables </w:t>
      </w:r>
      <w:r w:rsidR="004F47F4" w:rsidRPr="00761AB2">
        <w:rPr>
          <w:rFonts w:ascii="Times New Roman" w:hAnsi="Times New Roman" w:cs="Times New Roman"/>
        </w:rPr>
        <w:t>3</w:t>
      </w:r>
      <w:r w:rsidRPr="00761AB2">
        <w:rPr>
          <w:rFonts w:ascii="Times New Roman" w:hAnsi="Times New Roman" w:cs="Times New Roman"/>
        </w:rPr>
        <w:t xml:space="preserve"> and </w:t>
      </w:r>
      <w:r w:rsidR="004F47F4" w:rsidRPr="00761AB2">
        <w:rPr>
          <w:rFonts w:ascii="Times New Roman" w:hAnsi="Times New Roman" w:cs="Times New Roman"/>
        </w:rPr>
        <w:t>4</w:t>
      </w:r>
      <w:r w:rsidRPr="00761AB2">
        <w:rPr>
          <w:rFonts w:ascii="Times New Roman" w:hAnsi="Times New Roman" w:cs="Times New Roman"/>
        </w:rPr>
        <w:t xml:space="preserve"> </w:t>
      </w:r>
      <w:r w:rsidR="006E76A2" w:rsidRPr="00761AB2">
        <w:rPr>
          <w:rFonts w:ascii="Times New Roman" w:hAnsi="Times New Roman" w:cs="Times New Roman"/>
        </w:rPr>
        <w:t xml:space="preserve">present the results from the analysis including </w:t>
      </w:r>
      <w:r w:rsidRPr="00761AB2">
        <w:rPr>
          <w:rFonts w:ascii="Times New Roman" w:hAnsi="Times New Roman" w:cs="Times New Roman"/>
        </w:rPr>
        <w:t>the bending moment capacities obtained from the numerical analysis (</w:t>
      </w:r>
      <w:r w:rsidRPr="00761AB2">
        <w:rPr>
          <w:rFonts w:ascii="Times New Roman" w:hAnsi="Times New Roman" w:cs="Times New Roman"/>
          <w:i/>
        </w:rPr>
        <w:t>M</w:t>
      </w:r>
      <w:r w:rsidRPr="00761AB2">
        <w:rPr>
          <w:rFonts w:ascii="Times New Roman" w:hAnsi="Times New Roman" w:cs="Times New Roman"/>
          <w:i/>
          <w:vertAlign w:val="subscript"/>
        </w:rPr>
        <w:t>FE</w:t>
      </w:r>
      <w:r w:rsidRPr="00761AB2">
        <w:rPr>
          <w:rFonts w:ascii="Times New Roman" w:hAnsi="Times New Roman" w:cs="Times New Roman"/>
        </w:rPr>
        <w:t xml:space="preserve">) </w:t>
      </w:r>
      <w:r w:rsidR="008E2293" w:rsidRPr="00761AB2">
        <w:rPr>
          <w:rFonts w:ascii="Times New Roman" w:hAnsi="Times New Roman" w:cs="Times New Roman"/>
        </w:rPr>
        <w:t>and</w:t>
      </w:r>
      <w:r w:rsidRPr="00761AB2">
        <w:rPr>
          <w:rFonts w:ascii="Times New Roman" w:hAnsi="Times New Roman" w:cs="Times New Roman"/>
        </w:rPr>
        <w:t xml:space="preserve"> </w:t>
      </w:r>
      <w:r w:rsidR="00B24CE8" w:rsidRPr="00761AB2">
        <w:rPr>
          <w:rFonts w:ascii="Times New Roman" w:hAnsi="Times New Roman" w:cs="Times New Roman"/>
        </w:rPr>
        <w:t xml:space="preserve">the </w:t>
      </w:r>
      <w:r w:rsidRPr="00761AB2">
        <w:rPr>
          <w:rFonts w:ascii="Times New Roman" w:hAnsi="Times New Roman" w:cs="Times New Roman"/>
        </w:rPr>
        <w:t xml:space="preserve">simplified analytical method </w:t>
      </w:r>
      <w:r w:rsidR="00BB09B0" w:rsidRPr="00761AB2">
        <w:rPr>
          <w:rFonts w:ascii="Times New Roman" w:hAnsi="Times New Roman" w:cs="Times New Roman"/>
        </w:rPr>
        <w:t>(</w:t>
      </w:r>
      <w:r w:rsidRPr="00761AB2">
        <w:rPr>
          <w:rFonts w:ascii="Times New Roman" w:hAnsi="Times New Roman" w:cs="Times New Roman"/>
          <w:i/>
        </w:rPr>
        <w:t>M</w:t>
      </w:r>
      <w:r w:rsidR="008E2293" w:rsidRPr="00761AB2">
        <w:rPr>
          <w:rFonts w:ascii="Times New Roman" w:hAnsi="Times New Roman" w:cs="Times New Roman"/>
          <w:i/>
          <w:vertAlign w:val="subscript"/>
        </w:rPr>
        <w:t>analytical</w:t>
      </w:r>
      <w:r w:rsidR="00BB09B0" w:rsidRPr="00761AB2">
        <w:rPr>
          <w:rFonts w:ascii="Times New Roman" w:hAnsi="Times New Roman" w:cs="Times New Roman"/>
        </w:rPr>
        <w:t>)</w:t>
      </w:r>
      <w:r w:rsidR="003C0ED5" w:rsidRPr="00761AB2">
        <w:rPr>
          <w:rFonts w:ascii="Times New Roman" w:hAnsi="Times New Roman" w:cs="Times New Roman"/>
        </w:rPr>
        <w:t>. Also included in the tables is the ratio of</w:t>
      </w:r>
      <w:r w:rsidR="00BB09B0" w:rsidRPr="00761AB2">
        <w:rPr>
          <w:rFonts w:ascii="Times New Roman" w:hAnsi="Times New Roman" w:cs="Times New Roman"/>
        </w:rPr>
        <w:t xml:space="preserve"> </w:t>
      </w:r>
      <w:r w:rsidR="00BB09B0" w:rsidRPr="00761AB2">
        <w:rPr>
          <w:rFonts w:ascii="Times New Roman" w:hAnsi="Times New Roman" w:cs="Times New Roman"/>
          <w:i/>
        </w:rPr>
        <w:t>M</w:t>
      </w:r>
      <w:r w:rsidR="00BB09B0" w:rsidRPr="00761AB2">
        <w:rPr>
          <w:rFonts w:ascii="Times New Roman" w:hAnsi="Times New Roman" w:cs="Times New Roman"/>
          <w:i/>
          <w:vertAlign w:val="subscript"/>
        </w:rPr>
        <w:t>FE</w:t>
      </w:r>
      <w:r w:rsidR="00BB09B0" w:rsidRPr="00761AB2">
        <w:rPr>
          <w:rFonts w:ascii="Times New Roman" w:hAnsi="Times New Roman" w:cs="Times New Roman"/>
        </w:rPr>
        <w:t xml:space="preserve"> </w:t>
      </w:r>
      <w:r w:rsidR="003C0ED5" w:rsidRPr="00761AB2">
        <w:rPr>
          <w:rFonts w:ascii="Times New Roman" w:hAnsi="Times New Roman" w:cs="Times New Roman"/>
        </w:rPr>
        <w:t xml:space="preserve">to </w:t>
      </w:r>
      <w:r w:rsidR="003C0ED5" w:rsidRPr="00761AB2">
        <w:rPr>
          <w:rFonts w:ascii="Times New Roman" w:hAnsi="Times New Roman" w:cs="Times New Roman"/>
          <w:i/>
        </w:rPr>
        <w:t>M</w:t>
      </w:r>
      <w:r w:rsidR="003C0ED5" w:rsidRPr="00761AB2">
        <w:rPr>
          <w:rFonts w:ascii="Times New Roman" w:hAnsi="Times New Roman" w:cs="Times New Roman"/>
          <w:i/>
          <w:vertAlign w:val="subscript"/>
        </w:rPr>
        <w:t>EC4</w:t>
      </w:r>
      <w:r w:rsidR="003C0ED5" w:rsidRPr="00761AB2">
        <w:rPr>
          <w:rFonts w:ascii="Times New Roman" w:hAnsi="Times New Roman" w:cs="Times New Roman"/>
        </w:rPr>
        <w:t xml:space="preserve">, which is the </w:t>
      </w:r>
      <w:r w:rsidR="00BB09B0" w:rsidRPr="00761AB2">
        <w:rPr>
          <w:rFonts w:ascii="Times New Roman" w:hAnsi="Times New Roman" w:cs="Times New Roman"/>
        </w:rPr>
        <w:t>bending moment capacity obtained</w:t>
      </w:r>
      <w:r w:rsidR="000775DB" w:rsidRPr="00761AB2">
        <w:rPr>
          <w:rFonts w:ascii="Times New Roman" w:hAnsi="Times New Roman" w:cs="Times New Roman"/>
        </w:rPr>
        <w:t xml:space="preserve"> using Eurocode 4</w:t>
      </w:r>
      <w:r w:rsidR="00BD1E53" w:rsidRPr="00761AB2">
        <w:rPr>
          <w:rFonts w:ascii="Times New Roman" w:hAnsi="Times New Roman" w:cs="Times New Roman"/>
        </w:rPr>
        <w:t xml:space="preserve"> [19]</w:t>
      </w:r>
      <w:r w:rsidR="000775DB" w:rsidRPr="00761AB2">
        <w:rPr>
          <w:rFonts w:ascii="Times New Roman" w:hAnsi="Times New Roman" w:cs="Times New Roman"/>
        </w:rPr>
        <w:t xml:space="preserve"> </w:t>
      </w:r>
      <w:r w:rsidR="003C0ED5" w:rsidRPr="00761AB2">
        <w:rPr>
          <w:rFonts w:ascii="Times New Roman" w:hAnsi="Times New Roman" w:cs="Times New Roman"/>
        </w:rPr>
        <w:t xml:space="preserve">assuming that </w:t>
      </w:r>
      <w:r w:rsidR="00BB09B0" w:rsidRPr="00761AB2">
        <w:rPr>
          <w:rFonts w:ascii="Times New Roman" w:hAnsi="Times New Roman" w:cs="Times New Roman"/>
        </w:rPr>
        <w:t xml:space="preserve">the stainless steel cross-section </w:t>
      </w:r>
      <w:r w:rsidR="00F85849" w:rsidRPr="00761AB2">
        <w:rPr>
          <w:rFonts w:ascii="Times New Roman" w:hAnsi="Times New Roman" w:cs="Times New Roman"/>
        </w:rPr>
        <w:t xml:space="preserve">is stressed to </w:t>
      </w:r>
      <w:r w:rsidR="00944F40" w:rsidRPr="00761AB2">
        <w:rPr>
          <w:rFonts w:ascii="Times New Roman" w:hAnsi="Times New Roman" w:cs="Times New Roman"/>
        </w:rPr>
        <w:t>σ</w:t>
      </w:r>
      <w:r w:rsidR="00944F40" w:rsidRPr="00761AB2">
        <w:rPr>
          <w:rFonts w:ascii="Times New Roman" w:hAnsi="Times New Roman" w:cs="Times New Roman"/>
          <w:vertAlign w:val="subscript"/>
        </w:rPr>
        <w:t>0.2</w:t>
      </w:r>
      <w:r w:rsidR="000775DB" w:rsidRPr="00761AB2">
        <w:rPr>
          <w:rFonts w:ascii="Times New Roman" w:hAnsi="Times New Roman" w:cs="Times New Roman"/>
          <w:vertAlign w:val="subscript"/>
        </w:rPr>
        <w:t xml:space="preserve"> </w:t>
      </w:r>
      <w:r w:rsidR="003C0ED5" w:rsidRPr="00761AB2">
        <w:rPr>
          <w:rFonts w:ascii="Times New Roman" w:hAnsi="Times New Roman" w:cs="Times New Roman"/>
        </w:rPr>
        <w:t>an</w:t>
      </w:r>
      <w:r w:rsidR="000775DB" w:rsidRPr="00761AB2">
        <w:rPr>
          <w:rFonts w:ascii="Times New Roman" w:hAnsi="Times New Roman" w:cs="Times New Roman"/>
        </w:rPr>
        <w:t>d</w:t>
      </w:r>
      <w:r w:rsidR="003C0ED5" w:rsidRPr="00761AB2">
        <w:rPr>
          <w:rFonts w:ascii="Times New Roman" w:hAnsi="Times New Roman" w:cs="Times New Roman"/>
        </w:rPr>
        <w:t xml:space="preserve"> </w:t>
      </w:r>
      <w:r w:rsidR="000775DB" w:rsidRPr="00761AB2">
        <w:rPr>
          <w:rFonts w:ascii="Times New Roman" w:hAnsi="Times New Roman" w:cs="Times New Roman"/>
        </w:rPr>
        <w:t>strain</w:t>
      </w:r>
      <w:r w:rsidR="00F85849" w:rsidRPr="00761AB2">
        <w:rPr>
          <w:rFonts w:ascii="Times New Roman" w:hAnsi="Times New Roman" w:cs="Times New Roman"/>
        </w:rPr>
        <w:t xml:space="preserve"> hardening</w:t>
      </w:r>
      <w:r w:rsidR="000775DB" w:rsidRPr="00761AB2">
        <w:rPr>
          <w:rFonts w:ascii="Times New Roman" w:hAnsi="Times New Roman" w:cs="Times New Roman"/>
        </w:rPr>
        <w:t xml:space="preserve"> </w:t>
      </w:r>
      <w:r w:rsidR="00B24CE8" w:rsidRPr="00761AB2">
        <w:rPr>
          <w:rFonts w:ascii="Times New Roman" w:hAnsi="Times New Roman" w:cs="Times New Roman"/>
        </w:rPr>
        <w:t>of</w:t>
      </w:r>
      <w:r w:rsidR="003C0ED5" w:rsidRPr="00761AB2">
        <w:rPr>
          <w:rFonts w:ascii="Times New Roman" w:hAnsi="Times New Roman" w:cs="Times New Roman"/>
        </w:rPr>
        <w:t xml:space="preserve"> the</w:t>
      </w:r>
      <w:r w:rsidR="00B24CE8" w:rsidRPr="00761AB2">
        <w:rPr>
          <w:rFonts w:ascii="Times New Roman" w:hAnsi="Times New Roman" w:cs="Times New Roman"/>
        </w:rPr>
        <w:t xml:space="preserve"> stainless steel </w:t>
      </w:r>
      <w:r w:rsidR="000775DB" w:rsidRPr="00761AB2">
        <w:rPr>
          <w:rFonts w:ascii="Times New Roman" w:hAnsi="Times New Roman" w:cs="Times New Roman"/>
        </w:rPr>
        <w:t>is neglected</w:t>
      </w:r>
      <w:r w:rsidR="003C0ED5" w:rsidRPr="00761AB2">
        <w:rPr>
          <w:rFonts w:ascii="Times New Roman" w:hAnsi="Times New Roman" w:cs="Times New Roman"/>
        </w:rPr>
        <w:t xml:space="preserve">. </w:t>
      </w:r>
      <w:r w:rsidRPr="00761AB2">
        <w:rPr>
          <w:rFonts w:ascii="Times New Roman" w:hAnsi="Times New Roman" w:cs="Times New Roman"/>
        </w:rPr>
        <w:t xml:space="preserve">It is observed that a very good agreement is achieved between </w:t>
      </w:r>
      <w:r w:rsidR="005E557F" w:rsidRPr="00761AB2">
        <w:rPr>
          <w:rFonts w:ascii="Times New Roman" w:hAnsi="Times New Roman" w:cs="Times New Roman"/>
        </w:rPr>
        <w:t>results obtained numerically with those obtained</w:t>
      </w:r>
      <w:r w:rsidRPr="00761AB2">
        <w:rPr>
          <w:rFonts w:ascii="Times New Roman" w:hAnsi="Times New Roman" w:cs="Times New Roman"/>
        </w:rPr>
        <w:t xml:space="preserve"> </w:t>
      </w:r>
      <w:r w:rsidR="005E557F" w:rsidRPr="00761AB2">
        <w:rPr>
          <w:rFonts w:ascii="Times New Roman" w:hAnsi="Times New Roman" w:cs="Times New Roman"/>
        </w:rPr>
        <w:t>from</w:t>
      </w:r>
      <w:r w:rsidRPr="00761AB2">
        <w:rPr>
          <w:rFonts w:ascii="Times New Roman" w:hAnsi="Times New Roman" w:cs="Times New Roman"/>
        </w:rPr>
        <w:t xml:space="preserve"> </w:t>
      </w:r>
      <w:r w:rsidR="00B24CE8" w:rsidRPr="00761AB2">
        <w:rPr>
          <w:rFonts w:ascii="Times New Roman" w:hAnsi="Times New Roman" w:cs="Times New Roman"/>
        </w:rPr>
        <w:t xml:space="preserve">simplified </w:t>
      </w:r>
      <w:r w:rsidRPr="00761AB2">
        <w:rPr>
          <w:rFonts w:ascii="Times New Roman" w:hAnsi="Times New Roman" w:cs="Times New Roman"/>
        </w:rPr>
        <w:t xml:space="preserve">analytical </w:t>
      </w:r>
      <w:r w:rsidR="00F82000" w:rsidRPr="00761AB2">
        <w:rPr>
          <w:rFonts w:ascii="Times New Roman" w:hAnsi="Times New Roman" w:cs="Times New Roman"/>
        </w:rPr>
        <w:t>expression</w:t>
      </w:r>
      <w:r w:rsidRPr="00761AB2">
        <w:rPr>
          <w:rFonts w:ascii="Times New Roman" w:hAnsi="Times New Roman" w:cs="Times New Roman"/>
        </w:rPr>
        <w:t xml:space="preserve">. For beam </w:t>
      </w:r>
      <w:r w:rsidR="00F82000" w:rsidRPr="00761AB2">
        <w:rPr>
          <w:rFonts w:ascii="Times New Roman" w:hAnsi="Times New Roman" w:cs="Times New Roman"/>
        </w:rPr>
        <w:t>B</w:t>
      </w:r>
      <w:r w:rsidRPr="00761AB2">
        <w:rPr>
          <w:rFonts w:ascii="Times New Roman" w:hAnsi="Times New Roman" w:cs="Times New Roman"/>
        </w:rPr>
        <w:t xml:space="preserve">1, the analytical </w:t>
      </w:r>
      <w:r w:rsidR="005E557F" w:rsidRPr="00761AB2">
        <w:rPr>
          <w:rFonts w:ascii="Times New Roman" w:hAnsi="Times New Roman" w:cs="Times New Roman"/>
        </w:rPr>
        <w:t>model</w:t>
      </w:r>
      <w:r w:rsidRPr="00761AB2">
        <w:rPr>
          <w:rFonts w:ascii="Times New Roman" w:hAnsi="Times New Roman" w:cs="Times New Roman"/>
        </w:rPr>
        <w:t xml:space="preserve"> slightly underestimate</w:t>
      </w:r>
      <w:r w:rsidR="003C0ED5" w:rsidRPr="00761AB2">
        <w:rPr>
          <w:rFonts w:ascii="Times New Roman" w:hAnsi="Times New Roman" w:cs="Times New Roman"/>
        </w:rPr>
        <w:t>s</w:t>
      </w:r>
      <w:r w:rsidRPr="00761AB2">
        <w:rPr>
          <w:rFonts w:ascii="Times New Roman" w:hAnsi="Times New Roman" w:cs="Times New Roman"/>
        </w:rPr>
        <w:t xml:space="preserve"> the bending moment capacity in all cases but the error is within 5%. On the other hand, for </w:t>
      </w:r>
      <w:r w:rsidR="00F82000" w:rsidRPr="00761AB2">
        <w:rPr>
          <w:rFonts w:ascii="Times New Roman" w:hAnsi="Times New Roman" w:cs="Times New Roman"/>
        </w:rPr>
        <w:t>B</w:t>
      </w:r>
      <w:r w:rsidRPr="00761AB2">
        <w:rPr>
          <w:rFonts w:ascii="Times New Roman" w:hAnsi="Times New Roman" w:cs="Times New Roman"/>
        </w:rPr>
        <w:t xml:space="preserve">2, the analytical model generally underestimates the capacity (in all cases except one) but only by up to 2.5%. Therefore, it can be deduced that the </w:t>
      </w:r>
      <w:r w:rsidR="00F82000" w:rsidRPr="00761AB2">
        <w:rPr>
          <w:rFonts w:ascii="Times New Roman" w:hAnsi="Times New Roman" w:cs="Times New Roman"/>
        </w:rPr>
        <w:t>proposed analytical solution</w:t>
      </w:r>
      <w:r w:rsidRPr="00761AB2">
        <w:rPr>
          <w:rFonts w:ascii="Times New Roman" w:hAnsi="Times New Roman" w:cs="Times New Roman"/>
        </w:rPr>
        <w:t xml:space="preserve"> provide</w:t>
      </w:r>
      <w:r w:rsidR="003C0ED5" w:rsidRPr="00761AB2">
        <w:rPr>
          <w:rFonts w:ascii="Times New Roman" w:hAnsi="Times New Roman" w:cs="Times New Roman"/>
        </w:rPr>
        <w:t>s</w:t>
      </w:r>
      <w:r w:rsidRPr="00761AB2">
        <w:rPr>
          <w:rFonts w:ascii="Times New Roman" w:hAnsi="Times New Roman" w:cs="Times New Roman"/>
        </w:rPr>
        <w:t xml:space="preserve"> a reliable and accurate prediction of the bending moment capacity of </w:t>
      </w:r>
      <w:r w:rsidR="005E557F" w:rsidRPr="00761AB2">
        <w:rPr>
          <w:rFonts w:ascii="Times New Roman" w:hAnsi="Times New Roman" w:cs="Times New Roman"/>
        </w:rPr>
        <w:t>stainless steel-concrete composite beams with full shear connection</w:t>
      </w:r>
      <w:r w:rsidRPr="00761AB2">
        <w:rPr>
          <w:rFonts w:ascii="Times New Roman" w:hAnsi="Times New Roman" w:cs="Times New Roman"/>
        </w:rPr>
        <w:t xml:space="preserve">. </w:t>
      </w:r>
      <w:r w:rsidR="000775DB" w:rsidRPr="00761AB2">
        <w:rPr>
          <w:rFonts w:ascii="Times New Roman" w:hAnsi="Times New Roman" w:cs="Times New Roman"/>
        </w:rPr>
        <w:t xml:space="preserve">Additionally it </w:t>
      </w:r>
      <w:r w:rsidR="003C0ED5" w:rsidRPr="00761AB2">
        <w:rPr>
          <w:rFonts w:ascii="Times New Roman" w:hAnsi="Times New Roman" w:cs="Times New Roman"/>
        </w:rPr>
        <w:t>is noteworthy</w:t>
      </w:r>
      <w:r w:rsidR="000775DB" w:rsidRPr="00761AB2">
        <w:rPr>
          <w:rFonts w:ascii="Times New Roman" w:hAnsi="Times New Roman" w:cs="Times New Roman"/>
        </w:rPr>
        <w:t xml:space="preserve"> that the bending moment capacity</w:t>
      </w:r>
      <w:r w:rsidR="003C0ED5" w:rsidRPr="00761AB2">
        <w:rPr>
          <w:rFonts w:ascii="Times New Roman" w:hAnsi="Times New Roman" w:cs="Times New Roman"/>
        </w:rPr>
        <w:t xml:space="preserve"> predicted</w:t>
      </w:r>
      <w:r w:rsidR="000775DB" w:rsidRPr="00761AB2">
        <w:rPr>
          <w:rFonts w:ascii="Times New Roman" w:hAnsi="Times New Roman" w:cs="Times New Roman"/>
        </w:rPr>
        <w:t xml:space="preserve"> when strain hardening is </w:t>
      </w:r>
      <w:r w:rsidR="003C0ED5" w:rsidRPr="00761AB2">
        <w:rPr>
          <w:rFonts w:ascii="Times New Roman" w:hAnsi="Times New Roman" w:cs="Times New Roman"/>
        </w:rPr>
        <w:t xml:space="preserve">ignored </w:t>
      </w:r>
      <w:r w:rsidR="000775DB" w:rsidRPr="00761AB2">
        <w:rPr>
          <w:rFonts w:ascii="Times New Roman" w:hAnsi="Times New Roman" w:cs="Times New Roman"/>
        </w:rPr>
        <w:t>provide</w:t>
      </w:r>
      <w:r w:rsidR="003C0ED5" w:rsidRPr="00761AB2">
        <w:rPr>
          <w:rFonts w:ascii="Times New Roman" w:hAnsi="Times New Roman" w:cs="Times New Roman"/>
        </w:rPr>
        <w:t>s</w:t>
      </w:r>
      <w:r w:rsidR="000775DB" w:rsidRPr="00761AB2">
        <w:rPr>
          <w:rFonts w:ascii="Times New Roman" w:hAnsi="Times New Roman" w:cs="Times New Roman"/>
        </w:rPr>
        <w:t xml:space="preserve"> </w:t>
      </w:r>
      <w:r w:rsidR="00B24CE8" w:rsidRPr="00761AB2">
        <w:rPr>
          <w:rFonts w:ascii="Times New Roman" w:hAnsi="Times New Roman" w:cs="Times New Roman"/>
        </w:rPr>
        <w:t xml:space="preserve">very </w:t>
      </w:r>
      <w:r w:rsidR="00E82704" w:rsidRPr="00761AB2">
        <w:rPr>
          <w:rFonts w:ascii="Times New Roman" w:hAnsi="Times New Roman" w:cs="Times New Roman"/>
        </w:rPr>
        <w:t>conservative results and hence uneconomical design</w:t>
      </w:r>
      <w:r w:rsidR="003C0ED5" w:rsidRPr="00761AB2">
        <w:rPr>
          <w:rFonts w:ascii="Times New Roman" w:hAnsi="Times New Roman" w:cs="Times New Roman"/>
        </w:rPr>
        <w:t xml:space="preserve">, highlighting that current design provisions are not appropriate or efficient for composite beams made using stainless steel. </w:t>
      </w:r>
      <w:r w:rsidR="00E82704" w:rsidRPr="00761AB2">
        <w:rPr>
          <w:rFonts w:ascii="Times New Roman" w:hAnsi="Times New Roman" w:cs="Times New Roman"/>
        </w:rPr>
        <w:t xml:space="preserve"> </w:t>
      </w:r>
    </w:p>
    <w:p w14:paraId="35F006E4" w14:textId="77777777" w:rsidR="000D35DA" w:rsidRDefault="000D35DA">
      <w:pPr>
        <w:spacing w:before="240"/>
        <w:rPr>
          <w:rFonts w:ascii="Times New Roman" w:hAnsi="Times New Roman" w:cs="Times New Roman"/>
        </w:rPr>
      </w:pPr>
    </w:p>
    <w:p w14:paraId="7EC98F60" w14:textId="77777777" w:rsidR="000D35DA" w:rsidRDefault="000D35DA">
      <w:pPr>
        <w:spacing w:before="240"/>
        <w:rPr>
          <w:rFonts w:ascii="Times New Roman" w:hAnsi="Times New Roman" w:cs="Times New Roman"/>
        </w:rPr>
      </w:pPr>
    </w:p>
    <w:p w14:paraId="0EABE47C" w14:textId="77777777" w:rsidR="000D35DA" w:rsidRDefault="000D35DA">
      <w:pPr>
        <w:spacing w:before="240"/>
        <w:rPr>
          <w:rFonts w:ascii="Times New Roman" w:hAnsi="Times New Roman" w:cs="Times New Roman"/>
        </w:rPr>
      </w:pPr>
    </w:p>
    <w:p w14:paraId="227AF239" w14:textId="77777777" w:rsidR="000D35DA" w:rsidRDefault="000D35DA">
      <w:pPr>
        <w:spacing w:before="240"/>
        <w:rPr>
          <w:rFonts w:ascii="Times New Roman" w:hAnsi="Times New Roman" w:cs="Times New Roman"/>
        </w:rPr>
      </w:pPr>
    </w:p>
    <w:p w14:paraId="28039DD2" w14:textId="73691C98" w:rsidR="000775DB" w:rsidRPr="00761AB2" w:rsidRDefault="00E82704">
      <w:pPr>
        <w:spacing w:before="240"/>
        <w:rPr>
          <w:rFonts w:ascii="Times New Roman" w:hAnsi="Times New Roman" w:cs="Times New Roman"/>
        </w:rPr>
      </w:pPr>
      <w:r w:rsidRPr="00761AB2">
        <w:rPr>
          <w:rFonts w:ascii="Times New Roman" w:hAnsi="Times New Roman" w:cs="Times New Roman"/>
        </w:rPr>
        <w:t xml:space="preserve"> </w:t>
      </w:r>
    </w:p>
    <w:p w14:paraId="2DCA50F0" w14:textId="23460F30" w:rsidR="003A771C" w:rsidRPr="00BA0533" w:rsidRDefault="003A771C" w:rsidP="00CB1CBA">
      <w:pPr>
        <w:pStyle w:val="PlainText"/>
        <w:spacing w:before="240" w:after="160"/>
        <w:jc w:val="center"/>
        <w:rPr>
          <w:rFonts w:ascii="Times New Roman" w:hAnsi="Times New Roman" w:cs="Times New Roman"/>
          <w:sz w:val="20"/>
          <w:szCs w:val="22"/>
        </w:rPr>
      </w:pPr>
      <w:r w:rsidRPr="00BA0533">
        <w:rPr>
          <w:rFonts w:ascii="Times New Roman" w:hAnsi="Times New Roman" w:cs="Times New Roman"/>
          <w:i/>
          <w:sz w:val="20"/>
          <w:szCs w:val="22"/>
        </w:rPr>
        <w:t xml:space="preserve">Table </w:t>
      </w:r>
      <w:r w:rsidR="00B0721E" w:rsidRPr="00BA0533">
        <w:rPr>
          <w:rFonts w:ascii="Times New Roman" w:hAnsi="Times New Roman" w:cs="Times New Roman"/>
          <w:i/>
          <w:sz w:val="20"/>
          <w:szCs w:val="22"/>
        </w:rPr>
        <w:t>3</w:t>
      </w:r>
      <w:r w:rsidRPr="00BA0533">
        <w:rPr>
          <w:rFonts w:ascii="Times New Roman" w:hAnsi="Times New Roman" w:cs="Times New Roman"/>
          <w:sz w:val="20"/>
          <w:szCs w:val="22"/>
        </w:rPr>
        <w:t xml:space="preserve">: Comparison between the numerical and analytical bending moment </w:t>
      </w:r>
      <w:r w:rsidR="003C0ED5" w:rsidRPr="00BA0533">
        <w:rPr>
          <w:rFonts w:ascii="Times New Roman" w:hAnsi="Times New Roman" w:cs="Times New Roman"/>
          <w:sz w:val="20"/>
          <w:szCs w:val="22"/>
        </w:rPr>
        <w:t xml:space="preserve">capacities </w:t>
      </w:r>
      <w:r w:rsidRPr="00BA0533">
        <w:rPr>
          <w:rFonts w:ascii="Times New Roman" w:hAnsi="Times New Roman" w:cs="Times New Roman"/>
          <w:sz w:val="20"/>
          <w:szCs w:val="22"/>
        </w:rPr>
        <w:t xml:space="preserve">for beam </w:t>
      </w:r>
      <w:r w:rsidR="00377B7D" w:rsidRPr="00BA0533">
        <w:rPr>
          <w:rFonts w:ascii="Times New Roman" w:hAnsi="Times New Roman" w:cs="Times New Roman"/>
          <w:sz w:val="20"/>
          <w:szCs w:val="22"/>
        </w:rPr>
        <w:t>B</w:t>
      </w:r>
      <w:r w:rsidRPr="00BA0533">
        <w:rPr>
          <w:rFonts w:ascii="Times New Roman" w:hAnsi="Times New Roman" w:cs="Times New Roman"/>
          <w:sz w:val="20"/>
          <w:szCs w:val="22"/>
        </w:rPr>
        <w:t>1</w:t>
      </w:r>
    </w:p>
    <w:tbl>
      <w:tblPr>
        <w:tblW w:w="4252" w:type="dxa"/>
        <w:jc w:val="center"/>
        <w:tblBorders>
          <w:top w:val="single" w:sz="4" w:space="0" w:color="auto"/>
          <w:bottom w:val="single" w:sz="4" w:space="0" w:color="auto"/>
        </w:tblBorders>
        <w:tblLook w:val="04A0" w:firstRow="1" w:lastRow="0" w:firstColumn="1" w:lastColumn="0" w:noHBand="0" w:noVBand="1"/>
      </w:tblPr>
      <w:tblGrid>
        <w:gridCol w:w="1134"/>
        <w:gridCol w:w="1072"/>
        <w:gridCol w:w="1331"/>
        <w:gridCol w:w="715"/>
      </w:tblGrid>
      <w:tr w:rsidR="00377B7D" w:rsidRPr="00761AB2" w14:paraId="06DAB851" w14:textId="77777777" w:rsidTr="00E82704">
        <w:trPr>
          <w:trHeight w:val="900"/>
          <w:jc w:val="center"/>
        </w:trPr>
        <w:tc>
          <w:tcPr>
            <w:tcW w:w="1134" w:type="dxa"/>
            <w:tcBorders>
              <w:top w:val="single" w:sz="4" w:space="0" w:color="auto"/>
              <w:bottom w:val="single" w:sz="4" w:space="0" w:color="auto"/>
            </w:tcBorders>
            <w:shd w:val="clear" w:color="auto" w:fill="auto"/>
            <w:hideMark/>
          </w:tcPr>
          <w:p w14:paraId="458FE440" w14:textId="77777777" w:rsidR="00377B7D" w:rsidRPr="00761AB2" w:rsidRDefault="00377B7D" w:rsidP="005E557F">
            <w:pPr>
              <w:pStyle w:val="PlainText"/>
              <w:jc w:val="center"/>
              <w:rPr>
                <w:rFonts w:ascii="Times New Roman" w:hAnsi="Times New Roman" w:cs="Times New Roman"/>
                <w:b/>
                <w:szCs w:val="22"/>
              </w:rPr>
            </w:pPr>
            <w:r w:rsidRPr="00761AB2">
              <w:rPr>
                <w:rFonts w:ascii="Times New Roman" w:hAnsi="Times New Roman" w:cs="Times New Roman"/>
                <w:b/>
                <w:szCs w:val="22"/>
              </w:rPr>
              <w:t>Stainless steel grade</w:t>
            </w:r>
          </w:p>
        </w:tc>
        <w:tc>
          <w:tcPr>
            <w:tcW w:w="994" w:type="dxa"/>
            <w:tcBorders>
              <w:top w:val="single" w:sz="4" w:space="0" w:color="auto"/>
              <w:bottom w:val="single" w:sz="4" w:space="0" w:color="auto"/>
            </w:tcBorders>
            <w:shd w:val="clear" w:color="auto" w:fill="auto"/>
            <w:hideMark/>
          </w:tcPr>
          <w:p w14:paraId="3C3435A8" w14:textId="77777777" w:rsidR="00377B7D" w:rsidRPr="00761AB2" w:rsidRDefault="00377B7D" w:rsidP="005E557F">
            <w:pPr>
              <w:pStyle w:val="PlainText"/>
              <w:jc w:val="center"/>
              <w:rPr>
                <w:rFonts w:ascii="Times New Roman" w:hAnsi="Times New Roman" w:cs="Times New Roman"/>
                <w:b/>
                <w:szCs w:val="22"/>
              </w:rPr>
            </w:pPr>
            <w:r w:rsidRPr="00761AB2">
              <w:rPr>
                <w:rFonts w:ascii="Times New Roman" w:hAnsi="Times New Roman" w:cs="Times New Roman"/>
                <w:b/>
                <w:szCs w:val="22"/>
              </w:rPr>
              <w:t>Concrete grade</w:t>
            </w:r>
          </w:p>
        </w:tc>
        <w:bookmarkStart w:id="1" w:name="OLE_LINK1"/>
        <w:tc>
          <w:tcPr>
            <w:tcW w:w="1416" w:type="dxa"/>
            <w:tcBorders>
              <w:top w:val="single" w:sz="4" w:space="0" w:color="auto"/>
              <w:bottom w:val="single" w:sz="4" w:space="0" w:color="auto"/>
            </w:tcBorders>
          </w:tcPr>
          <w:p w14:paraId="39FB2FAB" w14:textId="11309EFC" w:rsidR="00377B7D" w:rsidRPr="00761AB2" w:rsidRDefault="00FE3084" w:rsidP="005E557F">
            <w:pPr>
              <w:pStyle w:val="PlainText"/>
              <w:jc w:val="center"/>
              <w:rPr>
                <w:rFonts w:ascii="Times New Roman" w:hAnsi="Times New Roman" w:cs="Times New Roman"/>
                <w:szCs w:val="22"/>
                <w:oMath/>
              </w:rPr>
            </w:pPr>
            <m:oMathPara>
              <m:oMath>
                <m:f>
                  <m:fPr>
                    <m:ctrlPr>
                      <w:rPr>
                        <w:rFonts w:ascii="Cambria Math" w:hAnsi="Cambria Math" w:cs="Times New Roman"/>
                        <w:b/>
                        <w:i/>
                        <w:szCs w:val="22"/>
                      </w:rPr>
                    </m:ctrlPr>
                  </m:fPr>
                  <m:num>
                    <m:sSub>
                      <m:sSubPr>
                        <m:ctrlPr>
                          <w:rPr>
                            <w:rFonts w:ascii="Cambria Math" w:hAnsi="Cambria Math" w:cs="Times New Roman"/>
                            <w:b/>
                            <w:i/>
                            <w:szCs w:val="22"/>
                          </w:rPr>
                        </m:ctrlPr>
                      </m:sSubPr>
                      <m:e>
                        <m:r>
                          <m:rPr>
                            <m:nor/>
                          </m:rPr>
                          <w:rPr>
                            <w:rFonts w:ascii="Times New Roman" w:hAnsi="Times New Roman" w:cs="Times New Roman"/>
                            <w:b/>
                            <w:i/>
                            <w:szCs w:val="22"/>
                          </w:rPr>
                          <m:t>M</m:t>
                        </m:r>
                      </m:e>
                      <m:sub>
                        <m:r>
                          <m:rPr>
                            <m:nor/>
                          </m:rPr>
                          <w:rPr>
                            <w:rFonts w:ascii="Times New Roman" w:hAnsi="Times New Roman" w:cs="Times New Roman"/>
                            <w:b/>
                            <w:i/>
                            <w:szCs w:val="22"/>
                          </w:rPr>
                          <m:t>analytical</m:t>
                        </m:r>
                      </m:sub>
                    </m:sSub>
                  </m:num>
                  <m:den>
                    <m:sSub>
                      <m:sSubPr>
                        <m:ctrlPr>
                          <w:rPr>
                            <w:rFonts w:ascii="Cambria Math" w:hAnsi="Cambria Math" w:cs="Times New Roman"/>
                            <w:b/>
                            <w:i/>
                            <w:szCs w:val="22"/>
                          </w:rPr>
                        </m:ctrlPr>
                      </m:sSubPr>
                      <m:e>
                        <m:r>
                          <m:rPr>
                            <m:nor/>
                          </m:rPr>
                          <w:rPr>
                            <w:rFonts w:ascii="Times New Roman" w:hAnsi="Times New Roman" w:cs="Times New Roman"/>
                            <w:b/>
                            <w:i/>
                            <w:szCs w:val="22"/>
                          </w:rPr>
                          <m:t>M</m:t>
                        </m:r>
                      </m:e>
                      <m:sub>
                        <m:r>
                          <m:rPr>
                            <m:nor/>
                          </m:rPr>
                          <w:rPr>
                            <w:rFonts w:ascii="Times New Roman" w:hAnsi="Times New Roman" w:cs="Times New Roman"/>
                            <w:b/>
                            <w:i/>
                            <w:szCs w:val="22"/>
                          </w:rPr>
                          <m:t>FE</m:t>
                        </m:r>
                      </m:sub>
                    </m:sSub>
                    <m:r>
                      <m:rPr>
                        <m:nor/>
                      </m:rPr>
                      <w:rPr>
                        <w:rFonts w:ascii="Times New Roman" w:hAnsi="Times New Roman" w:cs="Times New Roman"/>
                        <w:b/>
                        <w:i/>
                        <w:szCs w:val="22"/>
                      </w:rPr>
                      <m:t xml:space="preserve"> </m:t>
                    </m:r>
                  </m:den>
                </m:f>
              </m:oMath>
            </m:oMathPara>
          </w:p>
          <w:bookmarkEnd w:id="1"/>
          <w:p w14:paraId="74609174" w14:textId="77777777" w:rsidR="00377B7D" w:rsidRPr="00761AB2" w:rsidRDefault="00377B7D" w:rsidP="005E557F">
            <w:pPr>
              <w:pStyle w:val="PlainText"/>
              <w:jc w:val="center"/>
              <w:rPr>
                <w:rFonts w:ascii="Times New Roman" w:hAnsi="Times New Roman" w:cs="Times New Roman"/>
                <w:b/>
                <w:szCs w:val="22"/>
              </w:rPr>
            </w:pPr>
            <m:oMathPara>
              <m:oMath>
                <m:r>
                  <m:rPr>
                    <m:sty m:val="bi"/>
                  </m:rPr>
                  <w:rPr>
                    <w:rFonts w:ascii="Cambria Math" w:hAnsi="Cambria Math" w:cs="Times New Roman"/>
                    <w:szCs w:val="22"/>
                  </w:rPr>
                  <m:t>(%)</m:t>
                </m:r>
              </m:oMath>
            </m:oMathPara>
          </w:p>
        </w:tc>
        <w:tc>
          <w:tcPr>
            <w:tcW w:w="708" w:type="dxa"/>
            <w:tcBorders>
              <w:top w:val="single" w:sz="4" w:space="0" w:color="auto"/>
              <w:bottom w:val="single" w:sz="4" w:space="0" w:color="auto"/>
            </w:tcBorders>
          </w:tcPr>
          <w:p w14:paraId="37B90348" w14:textId="41512FF5" w:rsidR="00377B7D" w:rsidRPr="00761AB2" w:rsidRDefault="00FE3084" w:rsidP="00377B7D">
            <w:pPr>
              <w:pStyle w:val="PlainText"/>
              <w:jc w:val="center"/>
              <w:rPr>
                <w:rFonts w:ascii="Times New Roman" w:hAnsi="Times New Roman" w:cs="Times New Roman"/>
                <w:szCs w:val="22"/>
                <w:oMath/>
              </w:rPr>
            </w:pPr>
            <m:oMathPara>
              <m:oMath>
                <m:f>
                  <m:fPr>
                    <m:ctrlPr>
                      <w:rPr>
                        <w:rFonts w:ascii="Cambria Math" w:hAnsi="Cambria Math" w:cs="Times New Roman"/>
                        <w:b/>
                        <w:i/>
                        <w:szCs w:val="22"/>
                      </w:rPr>
                    </m:ctrlPr>
                  </m:fPr>
                  <m:num>
                    <m:sSub>
                      <m:sSubPr>
                        <m:ctrlPr>
                          <w:rPr>
                            <w:rFonts w:ascii="Cambria Math" w:hAnsi="Cambria Math" w:cs="Times New Roman"/>
                            <w:b/>
                            <w:i/>
                            <w:szCs w:val="22"/>
                          </w:rPr>
                        </m:ctrlPr>
                      </m:sSubPr>
                      <m:e>
                        <m:r>
                          <m:rPr>
                            <m:nor/>
                          </m:rPr>
                          <w:rPr>
                            <w:rFonts w:ascii="Times New Roman" w:hAnsi="Times New Roman" w:cs="Times New Roman"/>
                            <w:b/>
                            <w:i/>
                            <w:szCs w:val="22"/>
                          </w:rPr>
                          <m:t>M</m:t>
                        </m:r>
                      </m:e>
                      <m:sub>
                        <m:r>
                          <m:rPr>
                            <m:nor/>
                          </m:rPr>
                          <w:rPr>
                            <w:rFonts w:ascii="Times New Roman" w:hAnsi="Times New Roman" w:cs="Times New Roman"/>
                            <w:b/>
                            <w:i/>
                            <w:szCs w:val="22"/>
                          </w:rPr>
                          <m:t>EC4</m:t>
                        </m:r>
                      </m:sub>
                    </m:sSub>
                  </m:num>
                  <m:den>
                    <m:sSub>
                      <m:sSubPr>
                        <m:ctrlPr>
                          <w:rPr>
                            <w:rFonts w:ascii="Cambria Math" w:hAnsi="Cambria Math" w:cs="Times New Roman"/>
                            <w:b/>
                            <w:i/>
                            <w:szCs w:val="22"/>
                          </w:rPr>
                        </m:ctrlPr>
                      </m:sSubPr>
                      <m:e>
                        <m:r>
                          <m:rPr>
                            <m:nor/>
                          </m:rPr>
                          <w:rPr>
                            <w:rFonts w:ascii="Times New Roman" w:hAnsi="Times New Roman" w:cs="Times New Roman"/>
                            <w:b/>
                            <w:i/>
                            <w:szCs w:val="22"/>
                          </w:rPr>
                          <m:t>M</m:t>
                        </m:r>
                      </m:e>
                      <m:sub>
                        <m:r>
                          <m:rPr>
                            <m:nor/>
                          </m:rPr>
                          <w:rPr>
                            <w:rFonts w:ascii="Times New Roman" w:hAnsi="Times New Roman" w:cs="Times New Roman"/>
                            <w:b/>
                            <w:i/>
                            <w:szCs w:val="22"/>
                          </w:rPr>
                          <m:t>FE</m:t>
                        </m:r>
                      </m:sub>
                    </m:sSub>
                    <m:r>
                      <m:rPr>
                        <m:nor/>
                      </m:rPr>
                      <w:rPr>
                        <w:rFonts w:ascii="Times New Roman" w:hAnsi="Times New Roman" w:cs="Times New Roman"/>
                        <w:b/>
                        <w:i/>
                        <w:szCs w:val="22"/>
                      </w:rPr>
                      <m:t xml:space="preserve"> </m:t>
                    </m:r>
                  </m:den>
                </m:f>
              </m:oMath>
            </m:oMathPara>
          </w:p>
          <w:p w14:paraId="4FBFA99C" w14:textId="77777777" w:rsidR="00377B7D" w:rsidRPr="00761AB2" w:rsidRDefault="00377B7D" w:rsidP="00377B7D">
            <w:pPr>
              <w:pStyle w:val="PlainText"/>
              <w:jc w:val="center"/>
              <w:rPr>
                <w:rFonts w:ascii="Times New Roman" w:hAnsi="Times New Roman" w:cs="Times New Roman"/>
                <w:b/>
                <w:szCs w:val="22"/>
              </w:rPr>
            </w:pPr>
            <m:oMathPara>
              <m:oMath>
                <m:r>
                  <m:rPr>
                    <m:sty m:val="bi"/>
                  </m:rPr>
                  <w:rPr>
                    <w:rFonts w:ascii="Cambria Math" w:hAnsi="Cambria Math" w:cs="Times New Roman"/>
                    <w:szCs w:val="22"/>
                  </w:rPr>
                  <m:t>(%)</m:t>
                </m:r>
              </m:oMath>
            </m:oMathPara>
          </w:p>
        </w:tc>
      </w:tr>
      <w:tr w:rsidR="00377B7D" w:rsidRPr="00761AB2" w14:paraId="0D285751" w14:textId="77777777" w:rsidTr="00E82704">
        <w:trPr>
          <w:trHeight w:val="300"/>
          <w:jc w:val="center"/>
        </w:trPr>
        <w:tc>
          <w:tcPr>
            <w:tcW w:w="1134" w:type="dxa"/>
            <w:tcBorders>
              <w:top w:val="single" w:sz="4" w:space="0" w:color="auto"/>
            </w:tcBorders>
            <w:shd w:val="clear" w:color="auto" w:fill="auto"/>
            <w:noWrap/>
            <w:hideMark/>
          </w:tcPr>
          <w:p w14:paraId="0FDDAB75"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1.4003</w:t>
            </w:r>
          </w:p>
        </w:tc>
        <w:tc>
          <w:tcPr>
            <w:tcW w:w="994" w:type="dxa"/>
            <w:tcBorders>
              <w:top w:val="single" w:sz="4" w:space="0" w:color="auto"/>
            </w:tcBorders>
            <w:shd w:val="clear" w:color="auto" w:fill="auto"/>
            <w:noWrap/>
            <w:hideMark/>
          </w:tcPr>
          <w:p w14:paraId="46076B8A"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C40</w:t>
            </w:r>
          </w:p>
        </w:tc>
        <w:tc>
          <w:tcPr>
            <w:tcW w:w="1416" w:type="dxa"/>
            <w:tcBorders>
              <w:top w:val="single" w:sz="4" w:space="0" w:color="auto"/>
            </w:tcBorders>
          </w:tcPr>
          <w:p w14:paraId="25B56447" w14:textId="77777777" w:rsidR="00377B7D" w:rsidRPr="00761AB2" w:rsidRDefault="00377B7D" w:rsidP="005E557F">
            <w:pPr>
              <w:pStyle w:val="PlainText"/>
              <w:jc w:val="center"/>
              <w:rPr>
                <w:rFonts w:ascii="Times New Roman" w:hAnsi="Times New Roman" w:cs="Times New Roman"/>
                <w:szCs w:val="22"/>
              </w:rPr>
            </w:pPr>
            <w:r w:rsidRPr="00761AB2">
              <w:rPr>
                <w:rFonts w:ascii="Times New Roman" w:hAnsi="Times New Roman" w:cs="Times New Roman"/>
                <w:szCs w:val="22"/>
              </w:rPr>
              <w:t>-3.7</w:t>
            </w:r>
          </w:p>
        </w:tc>
        <w:tc>
          <w:tcPr>
            <w:tcW w:w="708" w:type="dxa"/>
            <w:tcBorders>
              <w:top w:val="single" w:sz="4" w:space="0" w:color="auto"/>
            </w:tcBorders>
          </w:tcPr>
          <w:p w14:paraId="3AD4B4C9" w14:textId="77777777" w:rsidR="00377B7D" w:rsidRPr="00761AB2" w:rsidRDefault="00377B7D" w:rsidP="00377B7D">
            <w:pPr>
              <w:pStyle w:val="PlainText"/>
              <w:jc w:val="center"/>
              <w:rPr>
                <w:rFonts w:ascii="Times New Roman" w:hAnsi="Times New Roman" w:cs="Times New Roman"/>
                <w:szCs w:val="22"/>
              </w:rPr>
            </w:pPr>
            <w:r w:rsidRPr="00761AB2">
              <w:rPr>
                <w:rFonts w:ascii="Times New Roman" w:hAnsi="Times New Roman" w:cs="Times New Roman"/>
                <w:szCs w:val="22"/>
              </w:rPr>
              <w:t>-14</w:t>
            </w:r>
          </w:p>
        </w:tc>
      </w:tr>
      <w:tr w:rsidR="00377B7D" w:rsidRPr="00761AB2" w14:paraId="3BE4259A" w14:textId="77777777" w:rsidTr="00E82704">
        <w:trPr>
          <w:trHeight w:val="300"/>
          <w:jc w:val="center"/>
        </w:trPr>
        <w:tc>
          <w:tcPr>
            <w:tcW w:w="1134" w:type="dxa"/>
            <w:shd w:val="clear" w:color="auto" w:fill="auto"/>
            <w:noWrap/>
            <w:hideMark/>
          </w:tcPr>
          <w:p w14:paraId="5FAA7F2A"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1.4016</w:t>
            </w:r>
          </w:p>
        </w:tc>
        <w:tc>
          <w:tcPr>
            <w:tcW w:w="994" w:type="dxa"/>
            <w:shd w:val="clear" w:color="auto" w:fill="auto"/>
            <w:noWrap/>
            <w:hideMark/>
          </w:tcPr>
          <w:p w14:paraId="2ADD45B3"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C40</w:t>
            </w:r>
          </w:p>
        </w:tc>
        <w:tc>
          <w:tcPr>
            <w:tcW w:w="1416" w:type="dxa"/>
          </w:tcPr>
          <w:p w14:paraId="05C7BCE5" w14:textId="77777777" w:rsidR="00377B7D" w:rsidRPr="00761AB2" w:rsidRDefault="00377B7D" w:rsidP="005E557F">
            <w:pPr>
              <w:pStyle w:val="PlainText"/>
              <w:jc w:val="center"/>
              <w:rPr>
                <w:rFonts w:ascii="Times New Roman" w:hAnsi="Times New Roman" w:cs="Times New Roman"/>
                <w:szCs w:val="22"/>
              </w:rPr>
            </w:pPr>
            <w:r w:rsidRPr="00761AB2">
              <w:rPr>
                <w:rFonts w:ascii="Times New Roman" w:hAnsi="Times New Roman" w:cs="Times New Roman"/>
                <w:szCs w:val="22"/>
              </w:rPr>
              <w:t>-4.4</w:t>
            </w:r>
          </w:p>
        </w:tc>
        <w:tc>
          <w:tcPr>
            <w:tcW w:w="708" w:type="dxa"/>
          </w:tcPr>
          <w:p w14:paraId="5AA66100" w14:textId="77777777" w:rsidR="00377B7D" w:rsidRPr="00761AB2" w:rsidRDefault="00377B7D" w:rsidP="00377B7D">
            <w:pPr>
              <w:pStyle w:val="PlainText"/>
              <w:jc w:val="center"/>
              <w:rPr>
                <w:rFonts w:ascii="Times New Roman" w:hAnsi="Times New Roman" w:cs="Times New Roman"/>
                <w:szCs w:val="22"/>
              </w:rPr>
            </w:pPr>
            <w:r w:rsidRPr="00761AB2">
              <w:rPr>
                <w:rFonts w:ascii="Times New Roman" w:hAnsi="Times New Roman" w:cs="Times New Roman"/>
                <w:szCs w:val="22"/>
              </w:rPr>
              <w:t>-16.8</w:t>
            </w:r>
          </w:p>
        </w:tc>
      </w:tr>
      <w:tr w:rsidR="00377B7D" w:rsidRPr="00761AB2" w14:paraId="241E7A9E" w14:textId="77777777" w:rsidTr="00E82704">
        <w:trPr>
          <w:trHeight w:val="300"/>
          <w:jc w:val="center"/>
        </w:trPr>
        <w:tc>
          <w:tcPr>
            <w:tcW w:w="1134" w:type="dxa"/>
            <w:shd w:val="clear" w:color="auto" w:fill="auto"/>
            <w:noWrap/>
            <w:hideMark/>
          </w:tcPr>
          <w:p w14:paraId="3A834E4D"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1.4512</w:t>
            </w:r>
          </w:p>
        </w:tc>
        <w:tc>
          <w:tcPr>
            <w:tcW w:w="994" w:type="dxa"/>
            <w:shd w:val="clear" w:color="auto" w:fill="auto"/>
            <w:noWrap/>
            <w:hideMark/>
          </w:tcPr>
          <w:p w14:paraId="5A5FB324"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C40</w:t>
            </w:r>
          </w:p>
        </w:tc>
        <w:tc>
          <w:tcPr>
            <w:tcW w:w="1416" w:type="dxa"/>
          </w:tcPr>
          <w:p w14:paraId="24685DBF" w14:textId="77777777" w:rsidR="00377B7D" w:rsidRPr="00761AB2" w:rsidRDefault="00377B7D" w:rsidP="005E557F">
            <w:pPr>
              <w:pStyle w:val="PlainText"/>
              <w:jc w:val="center"/>
              <w:rPr>
                <w:rFonts w:ascii="Times New Roman" w:hAnsi="Times New Roman" w:cs="Times New Roman"/>
                <w:szCs w:val="22"/>
              </w:rPr>
            </w:pPr>
            <w:r w:rsidRPr="00761AB2">
              <w:rPr>
                <w:rFonts w:ascii="Times New Roman" w:hAnsi="Times New Roman" w:cs="Times New Roman"/>
                <w:szCs w:val="22"/>
              </w:rPr>
              <w:t>-4.6</w:t>
            </w:r>
          </w:p>
        </w:tc>
        <w:tc>
          <w:tcPr>
            <w:tcW w:w="708" w:type="dxa"/>
          </w:tcPr>
          <w:p w14:paraId="52E130EB" w14:textId="77777777" w:rsidR="00377B7D" w:rsidRPr="00761AB2" w:rsidRDefault="00377B7D" w:rsidP="00377B7D">
            <w:pPr>
              <w:pStyle w:val="PlainText"/>
              <w:jc w:val="center"/>
              <w:rPr>
                <w:rFonts w:ascii="Times New Roman" w:hAnsi="Times New Roman" w:cs="Times New Roman"/>
                <w:szCs w:val="22"/>
              </w:rPr>
            </w:pPr>
            <w:r w:rsidRPr="00761AB2">
              <w:rPr>
                <w:rFonts w:ascii="Times New Roman" w:hAnsi="Times New Roman" w:cs="Times New Roman"/>
                <w:szCs w:val="22"/>
              </w:rPr>
              <w:t>-18.5</w:t>
            </w:r>
          </w:p>
        </w:tc>
      </w:tr>
      <w:tr w:rsidR="00377B7D" w:rsidRPr="00761AB2" w14:paraId="5A0A3C3B" w14:textId="77777777" w:rsidTr="00E82704">
        <w:trPr>
          <w:trHeight w:val="300"/>
          <w:jc w:val="center"/>
        </w:trPr>
        <w:tc>
          <w:tcPr>
            <w:tcW w:w="1134" w:type="dxa"/>
            <w:shd w:val="clear" w:color="auto" w:fill="auto"/>
            <w:noWrap/>
            <w:hideMark/>
          </w:tcPr>
          <w:p w14:paraId="4052D1AC"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1.4571</w:t>
            </w:r>
          </w:p>
        </w:tc>
        <w:tc>
          <w:tcPr>
            <w:tcW w:w="994" w:type="dxa"/>
            <w:shd w:val="clear" w:color="auto" w:fill="auto"/>
            <w:noWrap/>
            <w:hideMark/>
          </w:tcPr>
          <w:p w14:paraId="444277E5"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C50</w:t>
            </w:r>
          </w:p>
        </w:tc>
        <w:tc>
          <w:tcPr>
            <w:tcW w:w="1416" w:type="dxa"/>
          </w:tcPr>
          <w:p w14:paraId="44FE5FD0" w14:textId="77777777" w:rsidR="00377B7D" w:rsidRPr="00761AB2" w:rsidRDefault="00377B7D" w:rsidP="005E557F">
            <w:pPr>
              <w:pStyle w:val="PlainText"/>
              <w:jc w:val="center"/>
              <w:rPr>
                <w:rFonts w:ascii="Times New Roman" w:hAnsi="Times New Roman" w:cs="Times New Roman"/>
                <w:szCs w:val="22"/>
              </w:rPr>
            </w:pPr>
            <w:r w:rsidRPr="00761AB2">
              <w:rPr>
                <w:rFonts w:ascii="Times New Roman" w:hAnsi="Times New Roman" w:cs="Times New Roman"/>
                <w:szCs w:val="22"/>
              </w:rPr>
              <w:t>-5</w:t>
            </w:r>
          </w:p>
        </w:tc>
        <w:tc>
          <w:tcPr>
            <w:tcW w:w="708" w:type="dxa"/>
          </w:tcPr>
          <w:p w14:paraId="6DAE7D4F" w14:textId="77777777" w:rsidR="00377B7D"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-24.7</w:t>
            </w:r>
          </w:p>
        </w:tc>
      </w:tr>
      <w:tr w:rsidR="00377B7D" w:rsidRPr="00761AB2" w14:paraId="0777A230" w14:textId="77777777" w:rsidTr="00E82704">
        <w:trPr>
          <w:trHeight w:val="300"/>
          <w:jc w:val="center"/>
        </w:trPr>
        <w:tc>
          <w:tcPr>
            <w:tcW w:w="1134" w:type="dxa"/>
            <w:shd w:val="clear" w:color="auto" w:fill="auto"/>
            <w:noWrap/>
            <w:hideMark/>
          </w:tcPr>
          <w:p w14:paraId="55B57913"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1.4406</w:t>
            </w:r>
          </w:p>
        </w:tc>
        <w:tc>
          <w:tcPr>
            <w:tcW w:w="994" w:type="dxa"/>
            <w:shd w:val="clear" w:color="auto" w:fill="auto"/>
            <w:noWrap/>
            <w:hideMark/>
          </w:tcPr>
          <w:p w14:paraId="2DF2BF58"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C50</w:t>
            </w:r>
          </w:p>
        </w:tc>
        <w:tc>
          <w:tcPr>
            <w:tcW w:w="1416" w:type="dxa"/>
          </w:tcPr>
          <w:p w14:paraId="54A36CF5" w14:textId="77777777" w:rsidR="00377B7D" w:rsidRPr="00761AB2" w:rsidRDefault="00377B7D" w:rsidP="005E557F">
            <w:pPr>
              <w:pStyle w:val="PlainText"/>
              <w:jc w:val="center"/>
              <w:rPr>
                <w:rFonts w:ascii="Times New Roman" w:hAnsi="Times New Roman" w:cs="Times New Roman"/>
                <w:szCs w:val="22"/>
              </w:rPr>
            </w:pPr>
            <w:r w:rsidRPr="00761AB2">
              <w:rPr>
                <w:rFonts w:ascii="Times New Roman" w:hAnsi="Times New Roman" w:cs="Times New Roman"/>
                <w:szCs w:val="22"/>
              </w:rPr>
              <w:t>-4.8</w:t>
            </w:r>
          </w:p>
        </w:tc>
        <w:tc>
          <w:tcPr>
            <w:tcW w:w="708" w:type="dxa"/>
          </w:tcPr>
          <w:p w14:paraId="1C97D29D" w14:textId="77777777" w:rsidR="00377B7D"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-19.7</w:t>
            </w:r>
          </w:p>
        </w:tc>
      </w:tr>
      <w:tr w:rsidR="00377B7D" w:rsidRPr="00761AB2" w14:paraId="5E8B553B" w14:textId="77777777" w:rsidTr="00E82704">
        <w:trPr>
          <w:trHeight w:val="300"/>
          <w:jc w:val="center"/>
        </w:trPr>
        <w:tc>
          <w:tcPr>
            <w:tcW w:w="1134" w:type="dxa"/>
            <w:shd w:val="clear" w:color="auto" w:fill="auto"/>
            <w:noWrap/>
            <w:hideMark/>
          </w:tcPr>
          <w:p w14:paraId="1395B40D"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1.4362</w:t>
            </w:r>
          </w:p>
        </w:tc>
        <w:tc>
          <w:tcPr>
            <w:tcW w:w="994" w:type="dxa"/>
            <w:shd w:val="clear" w:color="auto" w:fill="auto"/>
            <w:noWrap/>
            <w:hideMark/>
          </w:tcPr>
          <w:p w14:paraId="71291B6E" w14:textId="77777777" w:rsidR="00377B7D" w:rsidRPr="00C23195" w:rsidRDefault="00377B7D" w:rsidP="005E557F">
            <w:pPr>
              <w:pStyle w:val="PlainText"/>
              <w:jc w:val="center"/>
              <w:rPr>
                <w:rFonts w:ascii="Times New Roman" w:hAnsi="Times New Roman" w:cs="Times New Roman"/>
                <w:szCs w:val="22"/>
              </w:rPr>
            </w:pPr>
            <w:r w:rsidRPr="00C23195">
              <w:rPr>
                <w:rFonts w:ascii="Times New Roman" w:hAnsi="Times New Roman" w:cs="Times New Roman"/>
                <w:szCs w:val="22"/>
              </w:rPr>
              <w:t>C50</w:t>
            </w:r>
          </w:p>
        </w:tc>
        <w:tc>
          <w:tcPr>
            <w:tcW w:w="1416" w:type="dxa"/>
          </w:tcPr>
          <w:p w14:paraId="510E3A74" w14:textId="77777777" w:rsidR="00377B7D" w:rsidRPr="00761AB2" w:rsidRDefault="00377B7D" w:rsidP="005E557F">
            <w:pPr>
              <w:pStyle w:val="PlainText"/>
              <w:jc w:val="center"/>
              <w:rPr>
                <w:rFonts w:ascii="Times New Roman" w:hAnsi="Times New Roman" w:cs="Times New Roman"/>
                <w:szCs w:val="22"/>
              </w:rPr>
            </w:pPr>
            <w:r w:rsidRPr="00761AB2">
              <w:rPr>
                <w:rFonts w:ascii="Times New Roman" w:hAnsi="Times New Roman" w:cs="Times New Roman"/>
                <w:szCs w:val="22"/>
              </w:rPr>
              <w:t>-2.2</w:t>
            </w:r>
          </w:p>
        </w:tc>
        <w:tc>
          <w:tcPr>
            <w:tcW w:w="708" w:type="dxa"/>
          </w:tcPr>
          <w:p w14:paraId="29E558C5" w14:textId="77777777" w:rsidR="00377B7D"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-12.8</w:t>
            </w:r>
          </w:p>
        </w:tc>
      </w:tr>
    </w:tbl>
    <w:p w14:paraId="2251A635" w14:textId="51C17BA7" w:rsidR="003A771C" w:rsidRPr="00BA0533" w:rsidRDefault="003A771C" w:rsidP="00B0721E">
      <w:pPr>
        <w:pStyle w:val="PlainText"/>
        <w:spacing w:before="240" w:after="160"/>
        <w:jc w:val="center"/>
        <w:rPr>
          <w:rFonts w:ascii="Times New Roman" w:hAnsi="Times New Roman" w:cs="Times New Roman"/>
          <w:sz w:val="20"/>
          <w:szCs w:val="22"/>
        </w:rPr>
      </w:pPr>
      <w:r w:rsidRPr="00BA0533">
        <w:rPr>
          <w:rFonts w:ascii="Times New Roman" w:hAnsi="Times New Roman" w:cs="Times New Roman"/>
          <w:i/>
          <w:sz w:val="20"/>
          <w:szCs w:val="22"/>
        </w:rPr>
        <w:t xml:space="preserve">Table </w:t>
      </w:r>
      <w:r w:rsidR="00B0721E" w:rsidRPr="00BA0533">
        <w:rPr>
          <w:rFonts w:ascii="Times New Roman" w:hAnsi="Times New Roman" w:cs="Times New Roman"/>
          <w:i/>
          <w:sz w:val="20"/>
          <w:szCs w:val="22"/>
        </w:rPr>
        <w:t>4</w:t>
      </w:r>
      <w:r w:rsidRPr="00BA0533">
        <w:rPr>
          <w:rFonts w:ascii="Times New Roman" w:hAnsi="Times New Roman" w:cs="Times New Roman"/>
          <w:sz w:val="20"/>
          <w:szCs w:val="22"/>
        </w:rPr>
        <w:t xml:space="preserve">: Comparison between the numerical and analytical bending moment </w:t>
      </w:r>
      <w:r w:rsidR="003C0ED5" w:rsidRPr="00BA0533">
        <w:rPr>
          <w:rFonts w:ascii="Times New Roman" w:hAnsi="Times New Roman" w:cs="Times New Roman"/>
          <w:sz w:val="20"/>
          <w:szCs w:val="22"/>
        </w:rPr>
        <w:t xml:space="preserve">capacities </w:t>
      </w:r>
      <w:r w:rsidRPr="00BA0533">
        <w:rPr>
          <w:rFonts w:ascii="Times New Roman" w:hAnsi="Times New Roman" w:cs="Times New Roman"/>
          <w:sz w:val="20"/>
          <w:szCs w:val="22"/>
        </w:rPr>
        <w:t xml:space="preserve">for beam </w:t>
      </w:r>
      <w:r w:rsidR="00377B7D" w:rsidRPr="00BA0533">
        <w:rPr>
          <w:rFonts w:ascii="Times New Roman" w:hAnsi="Times New Roman" w:cs="Times New Roman"/>
          <w:sz w:val="20"/>
          <w:szCs w:val="22"/>
        </w:rPr>
        <w:t>B</w:t>
      </w:r>
      <w:r w:rsidRPr="00BA0533">
        <w:rPr>
          <w:rFonts w:ascii="Times New Roman" w:hAnsi="Times New Roman" w:cs="Times New Roman"/>
          <w:sz w:val="20"/>
          <w:szCs w:val="22"/>
        </w:rPr>
        <w:t>2</w:t>
      </w:r>
    </w:p>
    <w:tbl>
      <w:tblPr>
        <w:tblW w:w="0" w:type="auto"/>
        <w:jc w:val="center"/>
        <w:tblBorders>
          <w:top w:val="single" w:sz="4" w:space="0" w:color="auto"/>
          <w:bottom w:val="single" w:sz="4" w:space="0" w:color="auto"/>
        </w:tblBorders>
        <w:tblLook w:val="04A0" w:firstRow="1" w:lastRow="0" w:firstColumn="1" w:lastColumn="0" w:noHBand="0" w:noVBand="1"/>
      </w:tblPr>
      <w:tblGrid>
        <w:gridCol w:w="1242"/>
        <w:gridCol w:w="1072"/>
        <w:gridCol w:w="1376"/>
        <w:gridCol w:w="778"/>
      </w:tblGrid>
      <w:tr w:rsidR="002837B7" w:rsidRPr="00761AB2" w14:paraId="2FC640E8" w14:textId="77777777" w:rsidTr="00E82704">
        <w:trPr>
          <w:trHeight w:val="900"/>
          <w:jc w:val="center"/>
        </w:trPr>
        <w:tc>
          <w:tcPr>
            <w:tcW w:w="1242" w:type="dxa"/>
            <w:shd w:val="clear" w:color="auto" w:fill="auto"/>
            <w:hideMark/>
          </w:tcPr>
          <w:p w14:paraId="3161F6B4" w14:textId="77777777" w:rsidR="002837B7" w:rsidRPr="00761AB2" w:rsidRDefault="002837B7" w:rsidP="005E557F">
            <w:pPr>
              <w:pStyle w:val="PlainText"/>
              <w:jc w:val="center"/>
              <w:rPr>
                <w:rFonts w:ascii="Times New Roman" w:hAnsi="Times New Roman" w:cs="Times New Roman"/>
                <w:b/>
                <w:szCs w:val="22"/>
              </w:rPr>
            </w:pPr>
            <w:r w:rsidRPr="00761AB2">
              <w:rPr>
                <w:rFonts w:ascii="Times New Roman" w:hAnsi="Times New Roman" w:cs="Times New Roman"/>
                <w:b/>
                <w:szCs w:val="22"/>
              </w:rPr>
              <w:t>Stainless steel grade</w:t>
            </w:r>
          </w:p>
        </w:tc>
        <w:tc>
          <w:tcPr>
            <w:tcW w:w="994" w:type="dxa"/>
            <w:shd w:val="clear" w:color="auto" w:fill="auto"/>
            <w:hideMark/>
          </w:tcPr>
          <w:p w14:paraId="16421AC1" w14:textId="77777777" w:rsidR="002837B7" w:rsidRPr="00761AB2" w:rsidRDefault="002837B7" w:rsidP="005E557F">
            <w:pPr>
              <w:pStyle w:val="PlainText"/>
              <w:jc w:val="center"/>
              <w:rPr>
                <w:rFonts w:ascii="Times New Roman" w:hAnsi="Times New Roman" w:cs="Times New Roman"/>
                <w:b/>
                <w:szCs w:val="22"/>
              </w:rPr>
            </w:pPr>
            <w:r w:rsidRPr="00761AB2">
              <w:rPr>
                <w:rFonts w:ascii="Times New Roman" w:hAnsi="Times New Roman" w:cs="Times New Roman"/>
                <w:b/>
                <w:szCs w:val="22"/>
              </w:rPr>
              <w:t>Concrete grade</w:t>
            </w:r>
          </w:p>
        </w:tc>
        <w:tc>
          <w:tcPr>
            <w:tcW w:w="1441" w:type="dxa"/>
          </w:tcPr>
          <w:p w14:paraId="01091CE8" w14:textId="37F92707" w:rsidR="002837B7" w:rsidRPr="00761AB2" w:rsidRDefault="00FE3084" w:rsidP="008E2293">
            <w:pPr>
              <w:pStyle w:val="PlainText"/>
              <w:jc w:val="center"/>
              <w:rPr>
                <w:rFonts w:ascii="Times New Roman" w:hAnsi="Times New Roman" w:cs="Times New Roman"/>
                <w:szCs w:val="22"/>
                <w:oMath/>
              </w:rPr>
            </w:pPr>
            <m:oMathPara>
              <m:oMath>
                <m:f>
                  <m:fPr>
                    <m:ctrlPr>
                      <w:rPr>
                        <w:rFonts w:ascii="Cambria Math" w:hAnsi="Cambria Math" w:cs="Times New Roman"/>
                        <w:b/>
                        <w:i/>
                        <w:szCs w:val="22"/>
                      </w:rPr>
                    </m:ctrlPr>
                  </m:fPr>
                  <m:num>
                    <m:sSub>
                      <m:sSubPr>
                        <m:ctrlPr>
                          <w:rPr>
                            <w:rFonts w:ascii="Cambria Math" w:hAnsi="Cambria Math" w:cs="Times New Roman"/>
                            <w:b/>
                            <w:i/>
                            <w:szCs w:val="22"/>
                          </w:rPr>
                        </m:ctrlPr>
                      </m:sSubPr>
                      <m:e>
                        <m:r>
                          <m:rPr>
                            <m:nor/>
                          </m:rPr>
                          <w:rPr>
                            <w:rFonts w:ascii="Times New Roman" w:hAnsi="Times New Roman" w:cs="Times New Roman"/>
                            <w:b/>
                            <w:i/>
                            <w:szCs w:val="22"/>
                          </w:rPr>
                          <m:t>M</m:t>
                        </m:r>
                      </m:e>
                      <m:sub>
                        <m:r>
                          <m:rPr>
                            <m:nor/>
                          </m:rPr>
                          <w:rPr>
                            <w:rFonts w:ascii="Times New Roman" w:hAnsi="Times New Roman" w:cs="Times New Roman"/>
                            <w:b/>
                            <w:i/>
                            <w:szCs w:val="22"/>
                          </w:rPr>
                          <m:t>analytical</m:t>
                        </m:r>
                      </m:sub>
                    </m:sSub>
                  </m:num>
                  <m:den>
                    <m:sSub>
                      <m:sSubPr>
                        <m:ctrlPr>
                          <w:rPr>
                            <w:rFonts w:ascii="Cambria Math" w:hAnsi="Cambria Math" w:cs="Times New Roman"/>
                            <w:b/>
                            <w:i/>
                            <w:szCs w:val="22"/>
                          </w:rPr>
                        </m:ctrlPr>
                      </m:sSubPr>
                      <m:e>
                        <m:r>
                          <m:rPr>
                            <m:nor/>
                          </m:rPr>
                          <w:rPr>
                            <w:rFonts w:ascii="Times New Roman" w:hAnsi="Times New Roman" w:cs="Times New Roman"/>
                            <w:b/>
                            <w:i/>
                            <w:szCs w:val="22"/>
                          </w:rPr>
                          <m:t>M</m:t>
                        </m:r>
                      </m:e>
                      <m:sub>
                        <m:r>
                          <m:rPr>
                            <m:nor/>
                          </m:rPr>
                          <w:rPr>
                            <w:rFonts w:ascii="Times New Roman" w:hAnsi="Times New Roman" w:cs="Times New Roman"/>
                            <w:b/>
                            <w:i/>
                            <w:szCs w:val="22"/>
                          </w:rPr>
                          <m:t>FE</m:t>
                        </m:r>
                      </m:sub>
                    </m:sSub>
                    <m:r>
                      <m:rPr>
                        <m:nor/>
                      </m:rPr>
                      <w:rPr>
                        <w:rFonts w:ascii="Times New Roman" w:hAnsi="Times New Roman" w:cs="Times New Roman"/>
                        <w:b/>
                        <w:i/>
                        <w:szCs w:val="22"/>
                      </w:rPr>
                      <m:t xml:space="preserve"> </m:t>
                    </m:r>
                  </m:den>
                </m:f>
              </m:oMath>
            </m:oMathPara>
          </w:p>
          <w:p w14:paraId="55A6AC00" w14:textId="77777777" w:rsidR="002837B7" w:rsidRPr="00761AB2" w:rsidRDefault="002837B7" w:rsidP="008E2293">
            <w:pPr>
              <w:pStyle w:val="PlainText"/>
              <w:jc w:val="center"/>
              <w:rPr>
                <w:rFonts w:ascii="Times New Roman" w:eastAsia="Calibri" w:hAnsi="Times New Roman" w:cs="Times New Roman"/>
                <w:b/>
                <w:szCs w:val="22"/>
              </w:rPr>
            </w:pPr>
            <m:oMathPara>
              <m:oMath>
                <m:r>
                  <m:rPr>
                    <m:sty m:val="bi"/>
                  </m:rPr>
                  <w:rPr>
                    <w:rFonts w:ascii="Cambria Math" w:hAnsi="Cambria Math" w:cs="Times New Roman"/>
                    <w:szCs w:val="22"/>
                  </w:rPr>
                  <m:t xml:space="preserve"> (%)</m:t>
                </m:r>
              </m:oMath>
            </m:oMathPara>
          </w:p>
        </w:tc>
        <w:tc>
          <w:tcPr>
            <w:tcW w:w="791" w:type="dxa"/>
          </w:tcPr>
          <w:p w14:paraId="76214CEC" w14:textId="0CC81D3A" w:rsidR="002837B7" w:rsidRPr="00761AB2" w:rsidRDefault="00FE3084" w:rsidP="002837B7">
            <w:pPr>
              <w:pStyle w:val="PlainText"/>
              <w:jc w:val="center"/>
              <w:rPr>
                <w:rFonts w:ascii="Times New Roman" w:hAnsi="Times New Roman" w:cs="Times New Roman"/>
                <w:szCs w:val="22"/>
                <w:oMath/>
              </w:rPr>
            </w:pPr>
            <m:oMathPara>
              <m:oMath>
                <m:f>
                  <m:fPr>
                    <m:ctrlPr>
                      <w:rPr>
                        <w:rFonts w:ascii="Cambria Math" w:hAnsi="Cambria Math" w:cs="Times New Roman"/>
                        <w:b/>
                        <w:i/>
                        <w:szCs w:val="22"/>
                      </w:rPr>
                    </m:ctrlPr>
                  </m:fPr>
                  <m:num>
                    <m:sSub>
                      <m:sSubPr>
                        <m:ctrlPr>
                          <w:rPr>
                            <w:rFonts w:ascii="Cambria Math" w:hAnsi="Cambria Math" w:cs="Times New Roman"/>
                            <w:b/>
                            <w:i/>
                            <w:szCs w:val="22"/>
                          </w:rPr>
                        </m:ctrlPr>
                      </m:sSubPr>
                      <m:e>
                        <m:r>
                          <m:rPr>
                            <m:nor/>
                          </m:rPr>
                          <w:rPr>
                            <w:rFonts w:ascii="Times New Roman" w:hAnsi="Times New Roman" w:cs="Times New Roman"/>
                            <w:b/>
                            <w:i/>
                            <w:szCs w:val="22"/>
                          </w:rPr>
                          <m:t>M</m:t>
                        </m:r>
                      </m:e>
                      <m:sub>
                        <m:r>
                          <m:rPr>
                            <m:nor/>
                          </m:rPr>
                          <w:rPr>
                            <w:rFonts w:ascii="Times New Roman" w:hAnsi="Times New Roman" w:cs="Times New Roman"/>
                            <w:b/>
                            <w:i/>
                            <w:szCs w:val="22"/>
                          </w:rPr>
                          <m:t>EC4</m:t>
                        </m:r>
                      </m:sub>
                    </m:sSub>
                  </m:num>
                  <m:den>
                    <m:sSub>
                      <m:sSubPr>
                        <m:ctrlPr>
                          <w:rPr>
                            <w:rFonts w:ascii="Cambria Math" w:hAnsi="Cambria Math" w:cs="Times New Roman"/>
                            <w:b/>
                            <w:i/>
                            <w:szCs w:val="22"/>
                          </w:rPr>
                        </m:ctrlPr>
                      </m:sSubPr>
                      <m:e>
                        <m:r>
                          <m:rPr>
                            <m:nor/>
                          </m:rPr>
                          <w:rPr>
                            <w:rFonts w:ascii="Times New Roman" w:hAnsi="Times New Roman" w:cs="Times New Roman"/>
                            <w:b/>
                            <w:i/>
                            <w:szCs w:val="22"/>
                          </w:rPr>
                          <m:t>M</m:t>
                        </m:r>
                      </m:e>
                      <m:sub>
                        <m:r>
                          <m:rPr>
                            <m:nor/>
                          </m:rPr>
                          <w:rPr>
                            <w:rFonts w:ascii="Times New Roman" w:hAnsi="Times New Roman" w:cs="Times New Roman"/>
                            <w:b/>
                            <w:i/>
                            <w:szCs w:val="22"/>
                          </w:rPr>
                          <m:t>FE</m:t>
                        </m:r>
                      </m:sub>
                    </m:sSub>
                    <m:r>
                      <m:rPr>
                        <m:nor/>
                      </m:rPr>
                      <w:rPr>
                        <w:rFonts w:ascii="Times New Roman" w:hAnsi="Times New Roman" w:cs="Times New Roman"/>
                        <w:b/>
                        <w:i/>
                        <w:szCs w:val="22"/>
                      </w:rPr>
                      <m:t xml:space="preserve"> </m:t>
                    </m:r>
                  </m:den>
                </m:f>
              </m:oMath>
            </m:oMathPara>
          </w:p>
          <w:p w14:paraId="7690E5A1" w14:textId="77777777" w:rsidR="002837B7" w:rsidRPr="00761AB2" w:rsidRDefault="002837B7" w:rsidP="002837B7">
            <w:pPr>
              <w:pStyle w:val="PlainText"/>
              <w:jc w:val="center"/>
              <w:rPr>
                <w:rFonts w:ascii="Times New Roman" w:hAnsi="Times New Roman" w:cs="Times New Roman"/>
                <w:b/>
                <w:szCs w:val="22"/>
              </w:rPr>
            </w:pPr>
            <m:oMathPara>
              <m:oMath>
                <m:r>
                  <m:rPr>
                    <m:sty m:val="bi"/>
                  </m:rPr>
                  <w:rPr>
                    <w:rFonts w:ascii="Cambria Math" w:hAnsi="Cambria Math" w:cs="Times New Roman"/>
                    <w:szCs w:val="22"/>
                  </w:rPr>
                  <m:t>(%)</m:t>
                </m:r>
              </m:oMath>
            </m:oMathPara>
          </w:p>
        </w:tc>
      </w:tr>
      <w:tr w:rsidR="002837B7" w:rsidRPr="00761AB2" w14:paraId="6067DE31" w14:textId="77777777" w:rsidTr="00E82704">
        <w:trPr>
          <w:trHeight w:val="300"/>
          <w:jc w:val="center"/>
        </w:trPr>
        <w:tc>
          <w:tcPr>
            <w:tcW w:w="1242" w:type="dxa"/>
            <w:shd w:val="clear" w:color="auto" w:fill="auto"/>
            <w:noWrap/>
            <w:hideMark/>
          </w:tcPr>
          <w:p w14:paraId="63B4E204"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1.4003</w:t>
            </w:r>
          </w:p>
        </w:tc>
        <w:tc>
          <w:tcPr>
            <w:tcW w:w="994" w:type="dxa"/>
            <w:shd w:val="clear" w:color="auto" w:fill="auto"/>
            <w:noWrap/>
            <w:hideMark/>
          </w:tcPr>
          <w:p w14:paraId="2D4F9636"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C40</w:t>
            </w:r>
          </w:p>
        </w:tc>
        <w:tc>
          <w:tcPr>
            <w:tcW w:w="1441" w:type="dxa"/>
          </w:tcPr>
          <w:p w14:paraId="61425887"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-0.2</w:t>
            </w:r>
          </w:p>
        </w:tc>
        <w:tc>
          <w:tcPr>
            <w:tcW w:w="791" w:type="dxa"/>
          </w:tcPr>
          <w:p w14:paraId="494B14C0"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-12</w:t>
            </w:r>
          </w:p>
        </w:tc>
      </w:tr>
      <w:tr w:rsidR="002837B7" w:rsidRPr="00761AB2" w14:paraId="138BBA89" w14:textId="77777777" w:rsidTr="00E82704">
        <w:trPr>
          <w:trHeight w:val="300"/>
          <w:jc w:val="center"/>
        </w:trPr>
        <w:tc>
          <w:tcPr>
            <w:tcW w:w="1242" w:type="dxa"/>
            <w:shd w:val="clear" w:color="auto" w:fill="auto"/>
            <w:noWrap/>
            <w:hideMark/>
          </w:tcPr>
          <w:p w14:paraId="0BC3F2D8"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1.4016</w:t>
            </w:r>
          </w:p>
        </w:tc>
        <w:tc>
          <w:tcPr>
            <w:tcW w:w="994" w:type="dxa"/>
            <w:shd w:val="clear" w:color="auto" w:fill="auto"/>
            <w:noWrap/>
            <w:hideMark/>
          </w:tcPr>
          <w:p w14:paraId="7747F14D"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C40</w:t>
            </w:r>
          </w:p>
        </w:tc>
        <w:tc>
          <w:tcPr>
            <w:tcW w:w="1441" w:type="dxa"/>
          </w:tcPr>
          <w:p w14:paraId="1E0116F4"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-0.5</w:t>
            </w:r>
          </w:p>
        </w:tc>
        <w:tc>
          <w:tcPr>
            <w:tcW w:w="791" w:type="dxa"/>
          </w:tcPr>
          <w:p w14:paraId="2ADA4B69"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-14.5</w:t>
            </w:r>
          </w:p>
        </w:tc>
      </w:tr>
      <w:tr w:rsidR="002837B7" w:rsidRPr="00761AB2" w14:paraId="107EF055" w14:textId="77777777" w:rsidTr="00E82704">
        <w:trPr>
          <w:trHeight w:val="300"/>
          <w:jc w:val="center"/>
        </w:trPr>
        <w:tc>
          <w:tcPr>
            <w:tcW w:w="1242" w:type="dxa"/>
            <w:shd w:val="clear" w:color="auto" w:fill="auto"/>
            <w:noWrap/>
            <w:hideMark/>
          </w:tcPr>
          <w:p w14:paraId="727FE6DE"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1.4512</w:t>
            </w:r>
          </w:p>
        </w:tc>
        <w:tc>
          <w:tcPr>
            <w:tcW w:w="994" w:type="dxa"/>
            <w:shd w:val="clear" w:color="auto" w:fill="auto"/>
            <w:noWrap/>
            <w:hideMark/>
          </w:tcPr>
          <w:p w14:paraId="2FC8CF55"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C40</w:t>
            </w:r>
          </w:p>
        </w:tc>
        <w:tc>
          <w:tcPr>
            <w:tcW w:w="1441" w:type="dxa"/>
          </w:tcPr>
          <w:p w14:paraId="45C6ACF2"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-1.8</w:t>
            </w:r>
          </w:p>
        </w:tc>
        <w:tc>
          <w:tcPr>
            <w:tcW w:w="791" w:type="dxa"/>
          </w:tcPr>
          <w:p w14:paraId="71E59B2D"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-17.1</w:t>
            </w:r>
          </w:p>
        </w:tc>
      </w:tr>
      <w:tr w:rsidR="002837B7" w:rsidRPr="00761AB2" w14:paraId="2E9ED645" w14:textId="77777777" w:rsidTr="00E82704">
        <w:trPr>
          <w:trHeight w:val="300"/>
          <w:jc w:val="center"/>
        </w:trPr>
        <w:tc>
          <w:tcPr>
            <w:tcW w:w="1242" w:type="dxa"/>
            <w:shd w:val="clear" w:color="auto" w:fill="auto"/>
            <w:noWrap/>
            <w:hideMark/>
          </w:tcPr>
          <w:p w14:paraId="70D69E67"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1.4571</w:t>
            </w:r>
          </w:p>
        </w:tc>
        <w:tc>
          <w:tcPr>
            <w:tcW w:w="994" w:type="dxa"/>
            <w:shd w:val="clear" w:color="auto" w:fill="auto"/>
            <w:noWrap/>
            <w:hideMark/>
          </w:tcPr>
          <w:p w14:paraId="7487D817"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C50</w:t>
            </w:r>
          </w:p>
        </w:tc>
        <w:tc>
          <w:tcPr>
            <w:tcW w:w="1441" w:type="dxa"/>
          </w:tcPr>
          <w:p w14:paraId="1A79E22B"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-2.3</w:t>
            </w:r>
          </w:p>
        </w:tc>
        <w:tc>
          <w:tcPr>
            <w:tcW w:w="791" w:type="dxa"/>
          </w:tcPr>
          <w:p w14:paraId="50E6502E"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-23.8</w:t>
            </w:r>
          </w:p>
        </w:tc>
      </w:tr>
      <w:tr w:rsidR="002837B7" w:rsidRPr="00761AB2" w14:paraId="780BA50D" w14:textId="77777777" w:rsidTr="00E82704">
        <w:trPr>
          <w:trHeight w:val="300"/>
          <w:jc w:val="center"/>
        </w:trPr>
        <w:tc>
          <w:tcPr>
            <w:tcW w:w="1242" w:type="dxa"/>
            <w:shd w:val="clear" w:color="auto" w:fill="auto"/>
            <w:noWrap/>
            <w:hideMark/>
          </w:tcPr>
          <w:p w14:paraId="1E8EDB94"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1.4406</w:t>
            </w:r>
          </w:p>
        </w:tc>
        <w:tc>
          <w:tcPr>
            <w:tcW w:w="994" w:type="dxa"/>
            <w:shd w:val="clear" w:color="auto" w:fill="auto"/>
            <w:noWrap/>
            <w:hideMark/>
          </w:tcPr>
          <w:p w14:paraId="698A6D51"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C50</w:t>
            </w:r>
          </w:p>
        </w:tc>
        <w:tc>
          <w:tcPr>
            <w:tcW w:w="1441" w:type="dxa"/>
          </w:tcPr>
          <w:p w14:paraId="7E90B13C"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-1.05</w:t>
            </w:r>
          </w:p>
        </w:tc>
        <w:tc>
          <w:tcPr>
            <w:tcW w:w="791" w:type="dxa"/>
          </w:tcPr>
          <w:p w14:paraId="0FEC51D2"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-17.8</w:t>
            </w:r>
          </w:p>
        </w:tc>
      </w:tr>
      <w:tr w:rsidR="002837B7" w:rsidRPr="00761AB2" w14:paraId="73E2398F" w14:textId="77777777" w:rsidTr="00E82704">
        <w:trPr>
          <w:trHeight w:val="300"/>
          <w:jc w:val="center"/>
        </w:trPr>
        <w:tc>
          <w:tcPr>
            <w:tcW w:w="1242" w:type="dxa"/>
            <w:shd w:val="clear" w:color="auto" w:fill="auto"/>
            <w:noWrap/>
            <w:hideMark/>
          </w:tcPr>
          <w:p w14:paraId="71C7D3AA"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1.4362</w:t>
            </w:r>
          </w:p>
        </w:tc>
        <w:tc>
          <w:tcPr>
            <w:tcW w:w="994" w:type="dxa"/>
            <w:shd w:val="clear" w:color="auto" w:fill="auto"/>
            <w:noWrap/>
            <w:hideMark/>
          </w:tcPr>
          <w:p w14:paraId="1A1008FC" w14:textId="77777777" w:rsidR="002837B7" w:rsidRPr="00C23195" w:rsidRDefault="002837B7" w:rsidP="005E557F">
            <w:pPr>
              <w:pStyle w:val="PlainText"/>
              <w:jc w:val="center"/>
              <w:rPr>
                <w:rFonts w:ascii="Times New Roman" w:hAnsi="Times New Roman" w:cs="Times New Roman"/>
                <w:szCs w:val="22"/>
              </w:rPr>
            </w:pPr>
            <w:r w:rsidRPr="00C23195">
              <w:rPr>
                <w:rFonts w:ascii="Times New Roman" w:hAnsi="Times New Roman" w:cs="Times New Roman"/>
                <w:szCs w:val="22"/>
              </w:rPr>
              <w:t>C50</w:t>
            </w:r>
          </w:p>
        </w:tc>
        <w:tc>
          <w:tcPr>
            <w:tcW w:w="1441" w:type="dxa"/>
          </w:tcPr>
          <w:p w14:paraId="7435787F"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1.2</w:t>
            </w:r>
          </w:p>
        </w:tc>
        <w:tc>
          <w:tcPr>
            <w:tcW w:w="791" w:type="dxa"/>
          </w:tcPr>
          <w:p w14:paraId="425C8EE2" w14:textId="77777777" w:rsidR="002837B7" w:rsidRPr="00761AB2" w:rsidRDefault="002837B7" w:rsidP="005E557F">
            <w:pPr>
              <w:pStyle w:val="PlainText"/>
              <w:jc w:val="center"/>
              <w:rPr>
                <w:rFonts w:ascii="Times New Roman" w:hAnsi="Times New Roman" w:cs="Times New Roman"/>
                <w:szCs w:val="22"/>
              </w:rPr>
            </w:pPr>
            <w:r w:rsidRPr="00761AB2">
              <w:rPr>
                <w:rFonts w:ascii="Times New Roman" w:hAnsi="Times New Roman" w:cs="Times New Roman"/>
                <w:szCs w:val="22"/>
              </w:rPr>
              <w:t>-11</w:t>
            </w:r>
          </w:p>
        </w:tc>
      </w:tr>
    </w:tbl>
    <w:p w14:paraId="48C70B66" w14:textId="4987B15E" w:rsidR="009D285D" w:rsidRPr="00761AB2" w:rsidRDefault="003A771C" w:rsidP="009D285D">
      <w:pPr>
        <w:spacing w:before="240"/>
        <w:rPr>
          <w:rFonts w:ascii="Times New Roman" w:hAnsi="Times New Roman" w:cs="Times New Roman"/>
        </w:rPr>
      </w:pPr>
      <w:r w:rsidRPr="00761AB2">
        <w:rPr>
          <w:rFonts w:ascii="Times New Roman" w:hAnsi="Times New Roman" w:cs="Times New Roman"/>
        </w:rPr>
        <w:t xml:space="preserve">In the following analysis, </w:t>
      </w:r>
      <w:r w:rsidR="0040698D" w:rsidRPr="00761AB2">
        <w:rPr>
          <w:rFonts w:ascii="Times New Roman" w:hAnsi="Times New Roman" w:cs="Times New Roman"/>
        </w:rPr>
        <w:t xml:space="preserve">the simplified analytical model </w:t>
      </w:r>
      <w:r w:rsidR="003C0ED5" w:rsidRPr="00761AB2">
        <w:rPr>
          <w:rFonts w:ascii="Times New Roman" w:hAnsi="Times New Roman" w:cs="Times New Roman"/>
        </w:rPr>
        <w:t>is</w:t>
      </w:r>
      <w:r w:rsidR="0040698D" w:rsidRPr="00761AB2">
        <w:rPr>
          <w:rFonts w:ascii="Times New Roman" w:hAnsi="Times New Roman" w:cs="Times New Roman"/>
        </w:rPr>
        <w:t xml:space="preserve"> used to investigate the effect of </w:t>
      </w:r>
      <w:r w:rsidR="003C0ED5" w:rsidRPr="00761AB2">
        <w:rPr>
          <w:rFonts w:ascii="Times New Roman" w:hAnsi="Times New Roman" w:cs="Times New Roman"/>
        </w:rPr>
        <w:t xml:space="preserve">different stainless steel and concrete properties </w:t>
      </w:r>
      <w:r w:rsidR="0040698D" w:rsidRPr="00761AB2">
        <w:rPr>
          <w:rFonts w:ascii="Times New Roman" w:hAnsi="Times New Roman" w:cs="Times New Roman"/>
        </w:rPr>
        <w:t>on the bending moment capacity of stainless steel-concrete composite beam</w:t>
      </w:r>
      <w:r w:rsidR="003C0ED5" w:rsidRPr="00761AB2">
        <w:rPr>
          <w:rFonts w:ascii="Times New Roman" w:hAnsi="Times New Roman" w:cs="Times New Roman"/>
        </w:rPr>
        <w:t>s</w:t>
      </w:r>
      <w:r w:rsidR="0040698D" w:rsidRPr="00761AB2">
        <w:rPr>
          <w:rFonts w:ascii="Times New Roman" w:hAnsi="Times New Roman" w:cs="Times New Roman"/>
        </w:rPr>
        <w:t>. In this investigation, composite beam B1 is used</w:t>
      </w:r>
      <w:r w:rsidR="003C0ED5" w:rsidRPr="00761AB2">
        <w:rPr>
          <w:rFonts w:ascii="Times New Roman" w:hAnsi="Times New Roman" w:cs="Times New Roman"/>
        </w:rPr>
        <w:t xml:space="preserve"> to illustrate the behaviour.</w:t>
      </w:r>
      <w:r w:rsidR="0040698D" w:rsidRPr="00761AB2">
        <w:rPr>
          <w:rFonts w:ascii="Times New Roman" w:hAnsi="Times New Roman" w:cs="Times New Roman"/>
        </w:rPr>
        <w:t xml:space="preserve"> </w:t>
      </w:r>
      <w:r w:rsidR="003C0ED5" w:rsidRPr="00761AB2">
        <w:rPr>
          <w:rFonts w:ascii="Times New Roman" w:hAnsi="Times New Roman" w:cs="Times New Roman"/>
        </w:rPr>
        <w:t>T</w:t>
      </w:r>
      <w:r w:rsidR="0040698D" w:rsidRPr="00761AB2">
        <w:rPr>
          <w:rFonts w:ascii="Times New Roman" w:hAnsi="Times New Roman" w:cs="Times New Roman"/>
        </w:rPr>
        <w:t xml:space="preserve">he reference bending moment </w:t>
      </w:r>
      <w:r w:rsidR="000A1A20" w:rsidRPr="00761AB2">
        <w:rPr>
          <w:rFonts w:ascii="Times New Roman" w:hAnsi="Times New Roman" w:cs="Times New Roman"/>
        </w:rPr>
        <w:t>(</w:t>
      </w:r>
      <m:oMath>
        <m:sSubSup>
          <m:sSubSupPr>
            <m:ctrlPr>
              <w:rPr>
                <w:rFonts w:ascii="Cambria Math" w:hAnsi="Cambria Math" w:cs="Times New Roman"/>
                <w:i/>
              </w:rPr>
            </m:ctrlPr>
          </m:sSubSupPr>
          <m:e>
            <m:r>
              <m:rPr>
                <m:nor/>
              </m:rPr>
              <w:rPr>
                <w:rFonts w:ascii="Times New Roman" w:hAnsi="Times New Roman" w:cs="Times New Roman"/>
                <w:i/>
              </w:rPr>
              <m:t>M</m:t>
            </m:r>
          </m:e>
          <m:sub>
            <m:r>
              <m:rPr>
                <m:nor/>
              </m:rPr>
              <w:rPr>
                <w:rFonts w:ascii="Times New Roman" w:hAnsi="Times New Roman" w:cs="Times New Roman"/>
                <w:i/>
              </w:rPr>
              <m:t>analytical</m:t>
            </m:r>
          </m:sub>
          <m:sup>
            <m:r>
              <m:rPr>
                <m:nor/>
              </m:rPr>
              <w:rPr>
                <w:rFonts w:ascii="Times New Roman" w:hAnsi="Times New Roman" w:cs="Times New Roman"/>
                <w:i/>
              </w:rPr>
              <m:t>ref</m:t>
            </m:r>
          </m:sup>
        </m:sSubSup>
      </m:oMath>
      <w:r w:rsidR="000A1A20" w:rsidRPr="00761AB2">
        <w:rPr>
          <w:rFonts w:ascii="Times New Roman" w:hAnsi="Times New Roman" w:cs="Times New Roman"/>
        </w:rPr>
        <w:t xml:space="preserve">) </w:t>
      </w:r>
      <w:r w:rsidR="0040698D" w:rsidRPr="00761AB2">
        <w:rPr>
          <w:rFonts w:ascii="Times New Roman" w:hAnsi="Times New Roman" w:cs="Times New Roman"/>
        </w:rPr>
        <w:t xml:space="preserve">is obtained for stainless steel with </w:t>
      </w:r>
      <w:r w:rsidR="0040698D" w:rsidRPr="00761AB2">
        <w:rPr>
          <w:rFonts w:ascii="Times New Roman" w:hAnsi="Times New Roman" w:cs="Times New Roman"/>
          <w:i/>
        </w:rPr>
        <w:t>σ</w:t>
      </w:r>
      <w:r w:rsidR="0040698D" w:rsidRPr="00761AB2">
        <w:rPr>
          <w:rFonts w:ascii="Times New Roman" w:hAnsi="Times New Roman" w:cs="Times New Roman"/>
          <w:i/>
          <w:vertAlign w:val="subscript"/>
        </w:rPr>
        <w:t>0.2</w:t>
      </w:r>
      <w:r w:rsidR="0040698D" w:rsidRPr="00761AB2">
        <w:rPr>
          <w:rFonts w:ascii="Times New Roman" w:hAnsi="Times New Roman" w:cs="Times New Roman"/>
        </w:rPr>
        <w:t>=200 M</w:t>
      </w:r>
      <w:r w:rsidR="003C0ED5" w:rsidRPr="00761AB2">
        <w:rPr>
          <w:rFonts w:ascii="Times New Roman" w:hAnsi="Times New Roman" w:cs="Times New Roman"/>
        </w:rPr>
        <w:t>P</w:t>
      </w:r>
      <w:r w:rsidR="0040698D" w:rsidRPr="00761AB2">
        <w:rPr>
          <w:rFonts w:ascii="Times New Roman" w:hAnsi="Times New Roman" w:cs="Times New Roman"/>
        </w:rPr>
        <w:t xml:space="preserve">a, </w:t>
      </w:r>
      <w:r w:rsidR="0040698D" w:rsidRPr="00761AB2">
        <w:rPr>
          <w:rFonts w:ascii="Times New Roman" w:hAnsi="Times New Roman" w:cs="Times New Roman"/>
          <w:i/>
        </w:rPr>
        <w:t>σ</w:t>
      </w:r>
      <w:r w:rsidR="0040698D" w:rsidRPr="00761AB2">
        <w:rPr>
          <w:rFonts w:ascii="Times New Roman" w:hAnsi="Times New Roman" w:cs="Times New Roman"/>
          <w:i/>
          <w:vertAlign w:val="subscript"/>
        </w:rPr>
        <w:t>u</w:t>
      </w:r>
      <w:r w:rsidR="0040698D" w:rsidRPr="00761AB2">
        <w:rPr>
          <w:rFonts w:ascii="Times New Roman" w:hAnsi="Times New Roman" w:cs="Times New Roman"/>
        </w:rPr>
        <w:t>=500</w:t>
      </w:r>
      <w:r w:rsidR="00B24CE8" w:rsidRPr="00761AB2">
        <w:rPr>
          <w:rFonts w:ascii="Times New Roman" w:hAnsi="Times New Roman" w:cs="Times New Roman"/>
        </w:rPr>
        <w:t xml:space="preserve"> </w:t>
      </w:r>
      <w:r w:rsidR="0040698D" w:rsidRPr="00761AB2">
        <w:rPr>
          <w:rFonts w:ascii="Times New Roman" w:hAnsi="Times New Roman" w:cs="Times New Roman"/>
        </w:rPr>
        <w:t>M</w:t>
      </w:r>
      <w:r w:rsidR="003C0ED5" w:rsidRPr="00761AB2">
        <w:rPr>
          <w:rFonts w:ascii="Times New Roman" w:hAnsi="Times New Roman" w:cs="Times New Roman"/>
        </w:rPr>
        <w:t>P</w:t>
      </w:r>
      <w:r w:rsidR="0040698D" w:rsidRPr="00761AB2">
        <w:rPr>
          <w:rFonts w:ascii="Times New Roman" w:hAnsi="Times New Roman" w:cs="Times New Roman"/>
        </w:rPr>
        <w:t xml:space="preserve">a, </w:t>
      </w:r>
      <w:r w:rsidR="0040698D" w:rsidRPr="00761AB2">
        <w:rPr>
          <w:rFonts w:ascii="Times New Roman" w:hAnsi="Times New Roman" w:cs="Times New Roman"/>
          <w:i/>
        </w:rPr>
        <w:t>n</w:t>
      </w:r>
      <w:r w:rsidR="0040698D" w:rsidRPr="00761AB2">
        <w:rPr>
          <w:rFonts w:ascii="Times New Roman" w:hAnsi="Times New Roman" w:cs="Times New Roman"/>
        </w:rPr>
        <w:t xml:space="preserve">=5 and </w:t>
      </w:r>
      <w:r w:rsidR="0040698D" w:rsidRPr="00761AB2">
        <w:rPr>
          <w:rFonts w:ascii="Times New Roman" w:hAnsi="Times New Roman" w:cs="Times New Roman"/>
          <w:i/>
        </w:rPr>
        <w:t>A</w:t>
      </w:r>
      <w:r w:rsidR="0040698D" w:rsidRPr="00761AB2">
        <w:rPr>
          <w:rFonts w:ascii="Times New Roman" w:hAnsi="Times New Roman" w:cs="Times New Roman"/>
        </w:rPr>
        <w:t>=0.4, and C30 concrete.</w:t>
      </w:r>
      <w:r w:rsidR="000A1A20" w:rsidRPr="00761AB2">
        <w:rPr>
          <w:rFonts w:ascii="Times New Roman" w:hAnsi="Times New Roman" w:cs="Times New Roman"/>
        </w:rPr>
        <w:t xml:space="preserve"> The bending moment capacity</w:t>
      </w:r>
      <w:r w:rsidR="00AF3C33" w:rsidRPr="00761AB2">
        <w:rPr>
          <w:rFonts w:ascii="Times New Roman" w:hAnsi="Times New Roman" w:cs="Times New Roman"/>
        </w:rPr>
        <w:t xml:space="preserve"> determined using </w:t>
      </w:r>
      <w:r w:rsidR="000D35DA">
        <w:rPr>
          <w:rFonts w:ascii="Times New Roman" w:hAnsi="Times New Roman" w:cs="Times New Roman"/>
        </w:rPr>
        <w:t>the</w:t>
      </w:r>
      <w:r w:rsidR="00AF3C33" w:rsidRPr="00761AB2">
        <w:rPr>
          <w:rFonts w:ascii="Times New Roman" w:hAnsi="Times New Roman" w:cs="Times New Roman"/>
        </w:rPr>
        <w:t>e simplified analytical model</w:t>
      </w:r>
      <w:r w:rsidR="000A1A20" w:rsidRPr="00761AB2">
        <w:rPr>
          <w:rFonts w:ascii="Times New Roman" w:hAnsi="Times New Roman" w:cs="Times New Roman"/>
        </w:rPr>
        <w:t xml:space="preserve"> (</w:t>
      </w:r>
      <m:oMath>
        <m:sSub>
          <m:sSubPr>
            <m:ctrlPr>
              <w:rPr>
                <w:rFonts w:ascii="Cambria Math" w:hAnsi="Cambria Math" w:cs="Times New Roman"/>
                <w:i/>
              </w:rPr>
            </m:ctrlPr>
          </m:sSubPr>
          <m:e>
            <m:r>
              <m:rPr>
                <m:nor/>
              </m:rPr>
              <w:rPr>
                <w:rFonts w:ascii="Times New Roman" w:hAnsi="Times New Roman" w:cs="Times New Roman"/>
                <w:i/>
              </w:rPr>
              <m:t>M</m:t>
            </m:r>
          </m:e>
          <m:sub>
            <m:r>
              <m:rPr>
                <m:nor/>
              </m:rPr>
              <w:rPr>
                <w:rFonts w:ascii="Times New Roman" w:hAnsi="Times New Roman" w:cs="Times New Roman"/>
                <w:i/>
              </w:rPr>
              <m:t>analytical</m:t>
            </m:r>
          </m:sub>
        </m:sSub>
      </m:oMath>
      <w:r w:rsidR="000A1A20" w:rsidRPr="00761AB2">
        <w:rPr>
          <w:rFonts w:ascii="Times New Roman" w:hAnsi="Times New Roman" w:cs="Times New Roman"/>
        </w:rPr>
        <w:t>) is calculated for a wide range of material properties</w:t>
      </w:r>
      <w:r w:rsidR="009D285D" w:rsidRPr="00761AB2">
        <w:rPr>
          <w:rFonts w:ascii="Times New Roman" w:hAnsi="Times New Roman" w:cs="Times New Roman"/>
        </w:rPr>
        <w:t>, as shown in Table 5.</w:t>
      </w:r>
    </w:p>
    <w:p w14:paraId="170D29FD" w14:textId="77777777" w:rsidR="00826F7D" w:rsidRPr="00BA0533" w:rsidRDefault="00826F7D" w:rsidP="00826F7D">
      <w:pPr>
        <w:spacing w:before="240" w:after="160"/>
        <w:ind w:firstLine="0"/>
        <w:jc w:val="center"/>
        <w:rPr>
          <w:rFonts w:ascii="Times New Roman" w:hAnsi="Times New Roman" w:cs="Times New Roman"/>
          <w:sz w:val="20"/>
          <w:szCs w:val="21"/>
        </w:rPr>
      </w:pPr>
      <w:r w:rsidRPr="00BA0533">
        <w:rPr>
          <w:rFonts w:ascii="Times New Roman" w:hAnsi="Times New Roman" w:cs="Times New Roman"/>
          <w:i/>
          <w:sz w:val="20"/>
          <w:szCs w:val="21"/>
        </w:rPr>
        <w:t>Table 5:</w:t>
      </w:r>
      <w:r w:rsidRPr="00BA0533">
        <w:rPr>
          <w:rFonts w:ascii="Times New Roman" w:hAnsi="Times New Roman" w:cs="Times New Roman"/>
          <w:sz w:val="20"/>
          <w:szCs w:val="21"/>
        </w:rPr>
        <w:t xml:space="preserve"> Range of material parameters used in the comparison</w:t>
      </w:r>
    </w:p>
    <w:tbl>
      <w:tblPr>
        <w:tblW w:w="0" w:type="auto"/>
        <w:jc w:val="center"/>
        <w:tblBorders>
          <w:top w:val="single" w:sz="4" w:space="0" w:color="auto"/>
          <w:bottom w:val="single" w:sz="4" w:space="0" w:color="auto"/>
        </w:tblBorders>
        <w:tblLook w:val="04A0" w:firstRow="1" w:lastRow="0" w:firstColumn="1" w:lastColumn="0" w:noHBand="0" w:noVBand="1"/>
      </w:tblPr>
      <w:tblGrid>
        <w:gridCol w:w="904"/>
        <w:gridCol w:w="1144"/>
        <w:gridCol w:w="1067"/>
        <w:gridCol w:w="1005"/>
      </w:tblGrid>
      <w:tr w:rsidR="00826F7D" w:rsidRPr="00761AB2" w14:paraId="017925CD" w14:textId="77777777" w:rsidTr="00226F71">
        <w:trPr>
          <w:jc w:val="center"/>
        </w:trPr>
        <w:tc>
          <w:tcPr>
            <w:tcW w:w="904" w:type="dxa"/>
            <w:tcBorders>
              <w:top w:val="single" w:sz="4" w:space="0" w:color="auto"/>
              <w:bottom w:val="single" w:sz="4" w:space="0" w:color="auto"/>
            </w:tcBorders>
            <w:shd w:val="clear" w:color="auto" w:fill="auto"/>
          </w:tcPr>
          <w:p w14:paraId="6F1091E5" w14:textId="77777777" w:rsidR="00826F7D" w:rsidRPr="00761AB2" w:rsidRDefault="00826F7D" w:rsidP="00BB09B0">
            <w:pPr>
              <w:spacing w:after="0"/>
              <w:ind w:firstLine="0"/>
              <w:jc w:val="center"/>
              <w:rPr>
                <w:rFonts w:ascii="Times New Roman" w:hAnsi="Times New Roman" w:cs="Times New Roman"/>
                <w:b/>
                <w:i/>
              </w:rPr>
            </w:pPr>
            <w:r w:rsidRPr="00761AB2">
              <w:rPr>
                <w:rFonts w:ascii="Times New Roman" w:hAnsi="Times New Roman" w:cs="Times New Roman"/>
                <w:b/>
                <w:i/>
              </w:rPr>
              <w:t>n</w:t>
            </w:r>
          </w:p>
        </w:tc>
        <w:tc>
          <w:tcPr>
            <w:tcW w:w="0" w:type="auto"/>
            <w:tcBorders>
              <w:top w:val="single" w:sz="4" w:space="0" w:color="auto"/>
              <w:bottom w:val="single" w:sz="4" w:space="0" w:color="auto"/>
            </w:tcBorders>
            <w:shd w:val="clear" w:color="auto" w:fill="auto"/>
          </w:tcPr>
          <w:p w14:paraId="69B9E6DD" w14:textId="28ADB753" w:rsidR="00826F7D" w:rsidRPr="00761AB2" w:rsidRDefault="00C2517B" w:rsidP="00BB09B0">
            <w:pPr>
              <w:spacing w:after="0"/>
              <w:ind w:firstLine="0"/>
              <w:jc w:val="center"/>
              <w:rPr>
                <w:rFonts w:ascii="Times New Roman" w:hAnsi="Times New Roman" w:cs="Times New Roman"/>
                <w:b/>
              </w:rPr>
            </w:pPr>
            <w:r w:rsidRPr="00761AB2">
              <w:rPr>
                <w:rFonts w:ascii="Times New Roman" w:hAnsi="Times New Roman" w:cs="Times New Roman"/>
                <w:b/>
                <w:i/>
              </w:rPr>
              <w:t>σ</w:t>
            </w:r>
            <w:r w:rsidRPr="00761AB2">
              <w:rPr>
                <w:rFonts w:ascii="Times New Roman" w:hAnsi="Times New Roman" w:cs="Times New Roman"/>
                <w:b/>
                <w:i/>
                <w:vertAlign w:val="subscript"/>
              </w:rPr>
              <w:t>0.2</w:t>
            </w:r>
            <w:r w:rsidRPr="00761AB2">
              <w:rPr>
                <w:rFonts w:ascii="Times New Roman" w:hAnsi="Times New Roman" w:cs="Times New Roman"/>
                <w:b/>
                <w:vertAlign w:val="subscript"/>
              </w:rPr>
              <w:t xml:space="preserve"> </w:t>
            </w:r>
            <w:r>
              <w:rPr>
                <w:rFonts w:ascii="Times New Roman" w:hAnsi="Times New Roman" w:cs="Times New Roman"/>
                <w:b/>
              </w:rPr>
              <w:t>(MPa)</w:t>
            </w:r>
          </w:p>
        </w:tc>
        <w:tc>
          <w:tcPr>
            <w:tcW w:w="0" w:type="auto"/>
            <w:tcBorders>
              <w:top w:val="single" w:sz="4" w:space="0" w:color="auto"/>
              <w:bottom w:val="single" w:sz="4" w:space="0" w:color="auto"/>
            </w:tcBorders>
            <w:shd w:val="clear" w:color="auto" w:fill="auto"/>
          </w:tcPr>
          <w:p w14:paraId="1BDAA30D" w14:textId="6DDD7443" w:rsidR="00826F7D" w:rsidRPr="00761AB2" w:rsidRDefault="00C2517B" w:rsidP="00BB09B0">
            <w:pPr>
              <w:spacing w:after="0"/>
              <w:ind w:firstLine="0"/>
              <w:jc w:val="center"/>
              <w:rPr>
                <w:rFonts w:ascii="Times New Roman" w:hAnsi="Times New Roman" w:cs="Times New Roman"/>
                <w:b/>
              </w:rPr>
            </w:pPr>
            <w:r w:rsidRPr="00761AB2">
              <w:rPr>
                <w:rFonts w:ascii="Times New Roman" w:hAnsi="Times New Roman" w:cs="Times New Roman"/>
                <w:b/>
                <w:i/>
              </w:rPr>
              <w:t>σ</w:t>
            </w:r>
            <w:r w:rsidRPr="00761AB2">
              <w:rPr>
                <w:rFonts w:ascii="Times New Roman" w:hAnsi="Times New Roman" w:cs="Times New Roman"/>
                <w:b/>
                <w:i/>
                <w:vertAlign w:val="subscript"/>
              </w:rPr>
              <w:t>u</w:t>
            </w:r>
            <w:r>
              <w:rPr>
                <w:rFonts w:ascii="Times New Roman" w:hAnsi="Times New Roman" w:cs="Times New Roman"/>
                <w:b/>
              </w:rPr>
              <w:t xml:space="preserve"> (MPa)</w:t>
            </w:r>
          </w:p>
        </w:tc>
        <w:tc>
          <w:tcPr>
            <w:tcW w:w="0" w:type="auto"/>
            <w:tcBorders>
              <w:top w:val="single" w:sz="4" w:space="0" w:color="auto"/>
              <w:bottom w:val="single" w:sz="4" w:space="0" w:color="auto"/>
            </w:tcBorders>
            <w:shd w:val="clear" w:color="auto" w:fill="auto"/>
          </w:tcPr>
          <w:p w14:paraId="2DADD961" w14:textId="29279733" w:rsidR="00826F7D" w:rsidRPr="00761AB2" w:rsidRDefault="00C2517B" w:rsidP="00BB09B0">
            <w:pPr>
              <w:spacing w:after="0"/>
              <w:ind w:firstLine="0"/>
              <w:jc w:val="center"/>
              <w:rPr>
                <w:rFonts w:ascii="Times New Roman" w:hAnsi="Times New Roman" w:cs="Times New Roman"/>
                <w:b/>
              </w:rPr>
            </w:pPr>
            <w:r w:rsidRPr="00761AB2">
              <w:rPr>
                <w:rFonts w:ascii="Times New Roman" w:hAnsi="Times New Roman" w:cs="Times New Roman"/>
                <w:b/>
                <w:i/>
              </w:rPr>
              <w:t>f</w:t>
            </w:r>
            <w:r w:rsidRPr="00761AB2">
              <w:rPr>
                <w:rFonts w:ascii="Times New Roman" w:hAnsi="Times New Roman" w:cs="Times New Roman"/>
                <w:b/>
                <w:i/>
                <w:vertAlign w:val="subscript"/>
              </w:rPr>
              <w:t>c</w:t>
            </w:r>
            <w:r w:rsidRPr="00761AB2">
              <w:rPr>
                <w:rFonts w:ascii="Times New Roman" w:hAnsi="Times New Roman" w:cs="Times New Roman"/>
                <w:b/>
                <w:i/>
              </w:rPr>
              <w:t xml:space="preserve"> </w:t>
            </w:r>
            <w:r>
              <w:rPr>
                <w:rFonts w:ascii="Times New Roman" w:hAnsi="Times New Roman" w:cs="Times New Roman"/>
                <w:b/>
              </w:rPr>
              <w:t>(MPa)</w:t>
            </w:r>
          </w:p>
        </w:tc>
      </w:tr>
      <w:tr w:rsidR="00826F7D" w:rsidRPr="00761AB2" w14:paraId="0F1C4892" w14:textId="77777777" w:rsidTr="00226F71">
        <w:trPr>
          <w:jc w:val="center"/>
        </w:trPr>
        <w:tc>
          <w:tcPr>
            <w:tcW w:w="904" w:type="dxa"/>
            <w:tcBorders>
              <w:top w:val="single" w:sz="4" w:space="0" w:color="auto"/>
            </w:tcBorders>
            <w:shd w:val="clear" w:color="auto" w:fill="auto"/>
          </w:tcPr>
          <w:p w14:paraId="1FABC87F" w14:textId="77777777" w:rsidR="00826F7D" w:rsidRPr="00761AB2" w:rsidRDefault="00826F7D" w:rsidP="00BB09B0">
            <w:pPr>
              <w:spacing w:after="0"/>
              <w:ind w:firstLine="0"/>
              <w:jc w:val="center"/>
              <w:rPr>
                <w:rFonts w:ascii="Times New Roman" w:hAnsi="Times New Roman" w:cs="Times New Roman"/>
              </w:rPr>
            </w:pPr>
            <w:r w:rsidRPr="00761AB2">
              <w:rPr>
                <w:rFonts w:ascii="Times New Roman" w:hAnsi="Times New Roman" w:cs="Times New Roman"/>
              </w:rPr>
              <w:t>5-21</w:t>
            </w:r>
          </w:p>
        </w:tc>
        <w:tc>
          <w:tcPr>
            <w:tcW w:w="0" w:type="auto"/>
            <w:tcBorders>
              <w:top w:val="single" w:sz="4" w:space="0" w:color="auto"/>
            </w:tcBorders>
            <w:shd w:val="clear" w:color="auto" w:fill="auto"/>
          </w:tcPr>
          <w:p w14:paraId="1C376B42" w14:textId="77777777" w:rsidR="00826F7D" w:rsidRPr="00761AB2" w:rsidRDefault="00826F7D" w:rsidP="00BB09B0">
            <w:pPr>
              <w:spacing w:after="0"/>
              <w:ind w:firstLine="0"/>
              <w:jc w:val="center"/>
              <w:rPr>
                <w:rFonts w:ascii="Times New Roman" w:hAnsi="Times New Roman" w:cs="Times New Roman"/>
              </w:rPr>
            </w:pPr>
            <w:r w:rsidRPr="00761AB2">
              <w:rPr>
                <w:rFonts w:ascii="Times New Roman" w:hAnsi="Times New Roman" w:cs="Times New Roman"/>
              </w:rPr>
              <w:t>200-350</w:t>
            </w:r>
          </w:p>
        </w:tc>
        <w:tc>
          <w:tcPr>
            <w:tcW w:w="0" w:type="auto"/>
            <w:tcBorders>
              <w:top w:val="single" w:sz="4" w:space="0" w:color="auto"/>
            </w:tcBorders>
            <w:shd w:val="clear" w:color="auto" w:fill="auto"/>
          </w:tcPr>
          <w:p w14:paraId="151A8E05" w14:textId="77777777" w:rsidR="00826F7D" w:rsidRPr="00761AB2" w:rsidRDefault="00826F7D" w:rsidP="00BB09B0">
            <w:pPr>
              <w:spacing w:after="0"/>
              <w:ind w:firstLine="0"/>
              <w:jc w:val="center"/>
              <w:rPr>
                <w:rFonts w:ascii="Times New Roman" w:hAnsi="Times New Roman" w:cs="Times New Roman"/>
              </w:rPr>
            </w:pPr>
            <w:r w:rsidRPr="00761AB2">
              <w:rPr>
                <w:rFonts w:ascii="Times New Roman" w:hAnsi="Times New Roman" w:cs="Times New Roman"/>
              </w:rPr>
              <w:t>500-700</w:t>
            </w:r>
          </w:p>
        </w:tc>
        <w:tc>
          <w:tcPr>
            <w:tcW w:w="0" w:type="auto"/>
            <w:tcBorders>
              <w:top w:val="single" w:sz="4" w:space="0" w:color="auto"/>
            </w:tcBorders>
            <w:shd w:val="clear" w:color="auto" w:fill="auto"/>
          </w:tcPr>
          <w:p w14:paraId="36C71924" w14:textId="77777777" w:rsidR="00826F7D" w:rsidRPr="00761AB2" w:rsidRDefault="00826F7D" w:rsidP="00BB09B0">
            <w:pPr>
              <w:spacing w:after="0"/>
              <w:ind w:firstLine="0"/>
              <w:jc w:val="center"/>
              <w:rPr>
                <w:rFonts w:ascii="Times New Roman" w:hAnsi="Times New Roman" w:cs="Times New Roman"/>
              </w:rPr>
            </w:pPr>
            <w:r w:rsidRPr="00761AB2">
              <w:rPr>
                <w:rFonts w:ascii="Times New Roman" w:hAnsi="Times New Roman" w:cs="Times New Roman"/>
              </w:rPr>
              <w:t>30-50</w:t>
            </w:r>
          </w:p>
        </w:tc>
      </w:tr>
    </w:tbl>
    <w:p w14:paraId="4B18B399" w14:textId="63460B12" w:rsidR="009D285D" w:rsidRPr="00761AB2" w:rsidRDefault="009D285D" w:rsidP="009D285D">
      <w:pPr>
        <w:spacing w:before="240"/>
        <w:rPr>
          <w:rFonts w:ascii="Times New Roman" w:hAnsi="Times New Roman" w:cs="Times New Roman"/>
        </w:rPr>
      </w:pPr>
      <w:r w:rsidRPr="00761AB2">
        <w:rPr>
          <w:rFonts w:ascii="Times New Roman" w:hAnsi="Times New Roman" w:cs="Times New Roman"/>
        </w:rPr>
        <w:t>Fig</w:t>
      </w:r>
      <w:r w:rsidR="00AF3C33" w:rsidRPr="00761AB2">
        <w:rPr>
          <w:rFonts w:ascii="Times New Roman" w:hAnsi="Times New Roman" w:cs="Times New Roman"/>
        </w:rPr>
        <w:t>.</w:t>
      </w:r>
      <w:r w:rsidRPr="00761AB2">
        <w:rPr>
          <w:rFonts w:ascii="Times New Roman" w:hAnsi="Times New Roman" w:cs="Times New Roman"/>
        </w:rPr>
        <w:t xml:space="preserve"> </w:t>
      </w:r>
      <w:r w:rsidR="00B24CE8" w:rsidRPr="00761AB2">
        <w:rPr>
          <w:rFonts w:ascii="Times New Roman" w:hAnsi="Times New Roman" w:cs="Times New Roman"/>
        </w:rPr>
        <w:t>3</w:t>
      </w:r>
      <w:r w:rsidR="00AF3C33" w:rsidRPr="00761AB2">
        <w:rPr>
          <w:rFonts w:ascii="Times New Roman" w:hAnsi="Times New Roman" w:cs="Times New Roman"/>
        </w:rPr>
        <w:t xml:space="preserve"> presents the variation in predicted </w:t>
      </w:r>
      <w:r w:rsidRPr="00761AB2">
        <w:rPr>
          <w:rFonts w:ascii="Times New Roman" w:hAnsi="Times New Roman" w:cs="Times New Roman"/>
        </w:rPr>
        <w:t>bending moment capacit</w:t>
      </w:r>
      <w:r w:rsidR="00AF3C33" w:rsidRPr="00761AB2">
        <w:rPr>
          <w:rFonts w:ascii="Times New Roman" w:hAnsi="Times New Roman" w:cs="Times New Roman"/>
        </w:rPr>
        <w:t xml:space="preserve">y as a function of (a) </w:t>
      </w:r>
      <w:r w:rsidR="00AF3C33" w:rsidRPr="00761AB2">
        <w:rPr>
          <w:rFonts w:ascii="Times New Roman" w:hAnsi="Times New Roman" w:cs="Times New Roman"/>
          <w:i/>
        </w:rPr>
        <w:t>n</w:t>
      </w:r>
      <w:r w:rsidR="00AF3C33" w:rsidRPr="00761AB2">
        <w:rPr>
          <w:rFonts w:ascii="Times New Roman" w:hAnsi="Times New Roman" w:cs="Times New Roman"/>
        </w:rPr>
        <w:t xml:space="preserve">, (b) </w:t>
      </w:r>
      <w:r w:rsidR="00560067" w:rsidRPr="00761AB2">
        <w:rPr>
          <w:rFonts w:ascii="Times New Roman" w:hAnsi="Times New Roman" w:cs="Times New Roman"/>
          <w:i/>
        </w:rPr>
        <w:t>σ</w:t>
      </w:r>
      <w:r w:rsidR="00560067" w:rsidRPr="00761AB2">
        <w:rPr>
          <w:rFonts w:ascii="Times New Roman" w:hAnsi="Times New Roman" w:cs="Times New Roman"/>
          <w:i/>
          <w:vertAlign w:val="subscript"/>
        </w:rPr>
        <w:t>0.2</w:t>
      </w:r>
      <w:r w:rsidR="00AF3C33" w:rsidRPr="00761AB2">
        <w:rPr>
          <w:rFonts w:ascii="Times New Roman" w:hAnsi="Times New Roman" w:cs="Times New Roman"/>
        </w:rPr>
        <w:t>, (c)</w:t>
      </w:r>
      <w:r w:rsidR="00CA1EE7" w:rsidRPr="00761AB2">
        <w:rPr>
          <w:rFonts w:ascii="Times New Roman" w:hAnsi="Times New Roman" w:cs="Times New Roman"/>
        </w:rPr>
        <w:t xml:space="preserve"> </w:t>
      </w:r>
      <w:r w:rsidR="00826F7D" w:rsidRPr="00761AB2">
        <w:rPr>
          <w:rFonts w:ascii="Times New Roman" w:hAnsi="Times New Roman" w:cs="Times New Roman"/>
          <w:i/>
        </w:rPr>
        <w:t>σ</w:t>
      </w:r>
      <w:r w:rsidR="00CA1EE7" w:rsidRPr="00761AB2">
        <w:rPr>
          <w:rFonts w:ascii="Times New Roman" w:hAnsi="Times New Roman" w:cs="Times New Roman"/>
          <w:i/>
          <w:vertAlign w:val="subscript"/>
        </w:rPr>
        <w:t>u</w:t>
      </w:r>
      <w:r w:rsidR="00B24CE8" w:rsidRPr="00761AB2">
        <w:rPr>
          <w:rFonts w:ascii="Times New Roman" w:hAnsi="Times New Roman" w:cs="Times New Roman"/>
          <w:i/>
        </w:rPr>
        <w:t xml:space="preserve"> </w:t>
      </w:r>
      <w:r w:rsidR="00B24CE8" w:rsidRPr="00761AB2">
        <w:rPr>
          <w:rFonts w:ascii="Times New Roman" w:hAnsi="Times New Roman" w:cs="Times New Roman"/>
        </w:rPr>
        <w:t>and</w:t>
      </w:r>
      <w:r w:rsidR="00AF3C33" w:rsidRPr="00761AB2">
        <w:rPr>
          <w:rFonts w:ascii="Times New Roman" w:hAnsi="Times New Roman" w:cs="Times New Roman"/>
        </w:rPr>
        <w:t xml:space="preserve"> (d)</w:t>
      </w:r>
      <w:r w:rsidR="00B24CE8" w:rsidRPr="00761AB2">
        <w:rPr>
          <w:rFonts w:ascii="Times New Roman" w:hAnsi="Times New Roman" w:cs="Times New Roman"/>
          <w:i/>
        </w:rPr>
        <w:t xml:space="preserve"> f</w:t>
      </w:r>
      <w:r w:rsidR="00B24CE8" w:rsidRPr="00761AB2">
        <w:rPr>
          <w:rFonts w:ascii="Times New Roman" w:hAnsi="Times New Roman" w:cs="Times New Roman"/>
          <w:i/>
          <w:vertAlign w:val="subscript"/>
        </w:rPr>
        <w:t>c</w:t>
      </w:r>
      <w:r w:rsidR="00AF3C33" w:rsidRPr="00761AB2">
        <w:rPr>
          <w:rFonts w:ascii="Times New Roman" w:hAnsi="Times New Roman" w:cs="Times New Roman"/>
        </w:rPr>
        <w:t xml:space="preserve">. </w:t>
      </w:r>
      <w:r w:rsidR="00CA1EE7" w:rsidRPr="00761AB2">
        <w:rPr>
          <w:rFonts w:ascii="Times New Roman" w:hAnsi="Times New Roman" w:cs="Times New Roman"/>
        </w:rPr>
        <w:t xml:space="preserve">It </w:t>
      </w:r>
      <w:r w:rsidR="00AF3C33" w:rsidRPr="00761AB2">
        <w:rPr>
          <w:rFonts w:ascii="Times New Roman" w:hAnsi="Times New Roman" w:cs="Times New Roman"/>
        </w:rPr>
        <w:t>is noteworthy</w:t>
      </w:r>
      <w:r w:rsidR="00CA1EE7" w:rsidRPr="00761AB2">
        <w:rPr>
          <w:rFonts w:ascii="Times New Roman" w:hAnsi="Times New Roman" w:cs="Times New Roman"/>
        </w:rPr>
        <w:t xml:space="preserve"> that the bending moment capacit</w:t>
      </w:r>
      <w:r w:rsidR="00B24CE8" w:rsidRPr="00761AB2">
        <w:rPr>
          <w:rFonts w:ascii="Times New Roman" w:hAnsi="Times New Roman" w:cs="Times New Roman"/>
        </w:rPr>
        <w:t>y of stainless steel-concrete composite beams</w:t>
      </w:r>
      <w:r w:rsidR="00CA1EE7" w:rsidRPr="00761AB2">
        <w:rPr>
          <w:rFonts w:ascii="Times New Roman" w:hAnsi="Times New Roman" w:cs="Times New Roman"/>
        </w:rPr>
        <w:t xml:space="preserve"> reduce</w:t>
      </w:r>
      <w:r w:rsidR="00B24CE8" w:rsidRPr="00761AB2">
        <w:rPr>
          <w:rFonts w:ascii="Times New Roman" w:hAnsi="Times New Roman" w:cs="Times New Roman"/>
        </w:rPr>
        <w:t>s</w:t>
      </w:r>
      <w:r w:rsidR="00CA1EE7" w:rsidRPr="00761AB2">
        <w:rPr>
          <w:rFonts w:ascii="Times New Roman" w:hAnsi="Times New Roman" w:cs="Times New Roman"/>
        </w:rPr>
        <w:t xml:space="preserve"> with </w:t>
      </w:r>
      <w:r w:rsidR="00AF3C33" w:rsidRPr="00761AB2">
        <w:rPr>
          <w:rFonts w:ascii="Times New Roman" w:hAnsi="Times New Roman" w:cs="Times New Roman"/>
        </w:rPr>
        <w:t xml:space="preserve">an </w:t>
      </w:r>
      <w:r w:rsidR="00560067" w:rsidRPr="00761AB2">
        <w:rPr>
          <w:rFonts w:ascii="Times New Roman" w:hAnsi="Times New Roman" w:cs="Times New Roman"/>
        </w:rPr>
        <w:t>increase of</w:t>
      </w:r>
      <w:r w:rsidR="00CA1EE7" w:rsidRPr="00761AB2">
        <w:rPr>
          <w:rFonts w:ascii="Times New Roman" w:hAnsi="Times New Roman" w:cs="Times New Roman"/>
        </w:rPr>
        <w:t xml:space="preserve"> the strain hardening coefficient </w:t>
      </w:r>
      <w:r w:rsidR="00CA1EE7" w:rsidRPr="00761AB2">
        <w:rPr>
          <w:rFonts w:ascii="Times New Roman" w:hAnsi="Times New Roman" w:cs="Times New Roman"/>
          <w:i/>
        </w:rPr>
        <w:t>n</w:t>
      </w:r>
      <w:r w:rsidR="00CA1EE7" w:rsidRPr="00761AB2">
        <w:rPr>
          <w:rFonts w:ascii="Times New Roman" w:hAnsi="Times New Roman" w:cs="Times New Roman"/>
        </w:rPr>
        <w:t>. Furthermor</w:t>
      </w:r>
      <w:r w:rsidR="00B24CE8" w:rsidRPr="00761AB2">
        <w:rPr>
          <w:rFonts w:ascii="Times New Roman" w:hAnsi="Times New Roman" w:cs="Times New Roman"/>
        </w:rPr>
        <w:t>e, the bending moment capacity</w:t>
      </w:r>
      <w:r w:rsidR="00CA1EE7" w:rsidRPr="00761AB2">
        <w:rPr>
          <w:rFonts w:ascii="Times New Roman" w:hAnsi="Times New Roman" w:cs="Times New Roman"/>
        </w:rPr>
        <w:t xml:space="preserve"> significantly increase</w:t>
      </w:r>
      <w:r w:rsidR="00B24CE8" w:rsidRPr="00761AB2">
        <w:rPr>
          <w:rFonts w:ascii="Times New Roman" w:hAnsi="Times New Roman" w:cs="Times New Roman"/>
        </w:rPr>
        <w:t>s with</w:t>
      </w:r>
      <w:r w:rsidR="00CA1EE7" w:rsidRPr="00761AB2">
        <w:rPr>
          <w:rFonts w:ascii="Times New Roman" w:hAnsi="Times New Roman" w:cs="Times New Roman"/>
        </w:rPr>
        <w:t xml:space="preserve"> </w:t>
      </w:r>
      <w:r w:rsidR="00560067" w:rsidRPr="00761AB2">
        <w:rPr>
          <w:rFonts w:ascii="Times New Roman" w:hAnsi="Times New Roman" w:cs="Times New Roman"/>
        </w:rPr>
        <w:t xml:space="preserve">the increase of </w:t>
      </w:r>
      <w:r w:rsidR="00A61145" w:rsidRPr="00761AB2">
        <w:rPr>
          <w:rFonts w:ascii="Times New Roman" w:hAnsi="Times New Roman" w:cs="Times New Roman"/>
        </w:rPr>
        <w:t xml:space="preserve">the proof stress </w:t>
      </w:r>
      <w:r w:rsidR="00A61145" w:rsidRPr="00761AB2">
        <w:rPr>
          <w:rFonts w:ascii="Times New Roman" w:hAnsi="Times New Roman" w:cs="Times New Roman"/>
          <w:i/>
        </w:rPr>
        <w:t>σ</w:t>
      </w:r>
      <w:r w:rsidR="00A61145" w:rsidRPr="00761AB2">
        <w:rPr>
          <w:rFonts w:ascii="Times New Roman" w:hAnsi="Times New Roman" w:cs="Times New Roman"/>
          <w:i/>
          <w:vertAlign w:val="subscript"/>
        </w:rPr>
        <w:t>0.2</w:t>
      </w:r>
      <w:r w:rsidR="00A61145" w:rsidRPr="00761AB2">
        <w:rPr>
          <w:rFonts w:ascii="Times New Roman" w:hAnsi="Times New Roman" w:cs="Times New Roman"/>
          <w:vertAlign w:val="subscript"/>
        </w:rPr>
        <w:t xml:space="preserve"> </w:t>
      </w:r>
      <w:r w:rsidR="00A61145" w:rsidRPr="00761AB2">
        <w:rPr>
          <w:rFonts w:ascii="Times New Roman" w:hAnsi="Times New Roman" w:cs="Times New Roman"/>
        </w:rPr>
        <w:t>and slightly increase</w:t>
      </w:r>
      <w:r w:rsidR="00AF3C33" w:rsidRPr="00761AB2">
        <w:rPr>
          <w:rFonts w:ascii="Times New Roman" w:hAnsi="Times New Roman" w:cs="Times New Roman"/>
        </w:rPr>
        <w:t>s</w:t>
      </w:r>
      <w:r w:rsidR="00A61145" w:rsidRPr="00761AB2">
        <w:rPr>
          <w:rFonts w:ascii="Times New Roman" w:hAnsi="Times New Roman" w:cs="Times New Roman"/>
        </w:rPr>
        <w:t xml:space="preserve"> </w:t>
      </w:r>
      <w:r w:rsidR="00AF3C33" w:rsidRPr="00761AB2">
        <w:rPr>
          <w:rFonts w:ascii="Times New Roman" w:hAnsi="Times New Roman" w:cs="Times New Roman"/>
        </w:rPr>
        <w:t>for relatively larger values of</w:t>
      </w:r>
      <w:r w:rsidR="00A61145" w:rsidRPr="00761AB2">
        <w:rPr>
          <w:rFonts w:ascii="Times New Roman" w:hAnsi="Times New Roman" w:cs="Times New Roman"/>
        </w:rPr>
        <w:t xml:space="preserve"> ultimate stress </w:t>
      </w:r>
      <w:r w:rsidR="00A61145" w:rsidRPr="00761AB2">
        <w:rPr>
          <w:rFonts w:ascii="Times New Roman" w:hAnsi="Times New Roman" w:cs="Times New Roman"/>
          <w:i/>
        </w:rPr>
        <w:t>σ</w:t>
      </w:r>
      <w:r w:rsidR="00A61145" w:rsidRPr="00761AB2">
        <w:rPr>
          <w:rFonts w:ascii="Times New Roman" w:hAnsi="Times New Roman" w:cs="Times New Roman"/>
          <w:i/>
          <w:vertAlign w:val="subscript"/>
        </w:rPr>
        <w:t>u</w:t>
      </w:r>
      <w:r w:rsidR="00A61145" w:rsidRPr="00761AB2">
        <w:rPr>
          <w:rFonts w:ascii="Times New Roman" w:hAnsi="Times New Roman" w:cs="Times New Roman"/>
        </w:rPr>
        <w:t>.</w:t>
      </w:r>
    </w:p>
    <w:p w14:paraId="0DAED505" w14:textId="30A600F8" w:rsidR="0040698D" w:rsidRPr="00761AB2" w:rsidRDefault="009D285D" w:rsidP="00826F7D">
      <w:pPr>
        <w:spacing w:before="240"/>
        <w:ind w:firstLine="0"/>
        <w:jc w:val="center"/>
        <w:rPr>
          <w:rFonts w:ascii="Times New Roman" w:hAnsi="Times New Roman" w:cs="Times New Roman"/>
        </w:rPr>
      </w:pPr>
      <w:r w:rsidRPr="00761AB2">
        <w:rPr>
          <w:rFonts w:ascii="Times New Roman" w:hAnsi="Times New Roman" w:cs="Times New Roman"/>
          <w:noProof/>
          <w:lang w:eastAsia="en-GB"/>
        </w:rPr>
        <w:drawing>
          <wp:inline distT="0" distB="0" distL="0" distR="0" wp14:anchorId="094F941A" wp14:editId="510B52D6">
            <wp:extent cx="2146300" cy="152807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537" t="3572" r="4061" b="2834"/>
                    <a:stretch/>
                  </pic:blipFill>
                  <pic:spPr bwMode="auto">
                    <a:xfrm>
                      <a:off x="0" y="0"/>
                      <a:ext cx="2158816" cy="1536982"/>
                    </a:xfrm>
                    <a:prstGeom prst="rect">
                      <a:avLst/>
                    </a:prstGeom>
                    <a:ln>
                      <a:noFill/>
                    </a:ln>
                    <a:extLst>
                      <a:ext uri="{53640926-AAD7-44D8-BBD7-CCE9431645EC}">
                        <a14:shadowObscured xmlns:a14="http://schemas.microsoft.com/office/drawing/2010/main"/>
                      </a:ext>
                    </a:extLst>
                  </pic:spPr>
                </pic:pic>
              </a:graphicData>
            </a:graphic>
          </wp:inline>
        </w:drawing>
      </w:r>
    </w:p>
    <w:p w14:paraId="6B7FF2FF" w14:textId="7B5E3971" w:rsidR="00AF3C33" w:rsidRPr="00761AB2" w:rsidRDefault="00AF3C33" w:rsidP="0084328A">
      <w:pPr>
        <w:spacing w:before="120" w:after="0"/>
        <w:ind w:firstLine="0"/>
        <w:jc w:val="center"/>
        <w:rPr>
          <w:rFonts w:ascii="Times New Roman" w:hAnsi="Times New Roman" w:cs="Times New Roman"/>
        </w:rPr>
      </w:pPr>
      <w:r w:rsidRPr="00761AB2">
        <w:rPr>
          <w:rFonts w:ascii="Times New Roman" w:hAnsi="Times New Roman" w:cs="Times New Roman"/>
        </w:rPr>
        <w:t>(a)</w:t>
      </w:r>
    </w:p>
    <w:p w14:paraId="072ECB88" w14:textId="68CE8C6D" w:rsidR="000C2B6C" w:rsidRPr="00761AB2" w:rsidRDefault="00826F7D" w:rsidP="00826F7D">
      <w:pPr>
        <w:spacing w:before="240"/>
        <w:ind w:firstLine="0"/>
        <w:jc w:val="center"/>
        <w:rPr>
          <w:rFonts w:ascii="Times New Roman" w:hAnsi="Times New Roman" w:cs="Times New Roman"/>
        </w:rPr>
      </w:pPr>
      <w:r w:rsidRPr="00761AB2">
        <w:rPr>
          <w:rFonts w:ascii="Times New Roman" w:hAnsi="Times New Roman" w:cs="Times New Roman"/>
          <w:noProof/>
          <w:lang w:eastAsia="en-GB"/>
        </w:rPr>
        <w:drawing>
          <wp:inline distT="0" distB="0" distL="0" distR="0" wp14:anchorId="64BA020E" wp14:editId="34E5AB03">
            <wp:extent cx="2082800" cy="146676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367" t="4376" r="1575" b="1875"/>
                    <a:stretch/>
                  </pic:blipFill>
                  <pic:spPr bwMode="auto">
                    <a:xfrm>
                      <a:off x="0" y="0"/>
                      <a:ext cx="2103382" cy="1481254"/>
                    </a:xfrm>
                    <a:prstGeom prst="rect">
                      <a:avLst/>
                    </a:prstGeom>
                    <a:ln>
                      <a:noFill/>
                    </a:ln>
                    <a:extLst>
                      <a:ext uri="{53640926-AAD7-44D8-BBD7-CCE9431645EC}">
                        <a14:shadowObscured xmlns:a14="http://schemas.microsoft.com/office/drawing/2010/main"/>
                      </a:ext>
                    </a:extLst>
                  </pic:spPr>
                </pic:pic>
              </a:graphicData>
            </a:graphic>
          </wp:inline>
        </w:drawing>
      </w:r>
    </w:p>
    <w:p w14:paraId="56EE1ADF" w14:textId="567B7E8E" w:rsidR="00AF3C33" w:rsidRPr="00761AB2" w:rsidRDefault="00AF3C33" w:rsidP="0084328A">
      <w:pPr>
        <w:spacing w:before="120" w:after="0"/>
        <w:ind w:firstLine="0"/>
        <w:jc w:val="center"/>
        <w:rPr>
          <w:rFonts w:ascii="Times New Roman" w:hAnsi="Times New Roman" w:cs="Times New Roman"/>
        </w:rPr>
      </w:pPr>
      <w:r w:rsidRPr="00761AB2">
        <w:rPr>
          <w:rFonts w:ascii="Times New Roman" w:hAnsi="Times New Roman" w:cs="Times New Roman"/>
        </w:rPr>
        <w:t>(b)</w:t>
      </w:r>
    </w:p>
    <w:p w14:paraId="2942C20D" w14:textId="5AB30326" w:rsidR="00826F7D" w:rsidRPr="00761AB2" w:rsidRDefault="00826F7D" w:rsidP="00826F7D">
      <w:pPr>
        <w:spacing w:before="240"/>
        <w:ind w:firstLine="0"/>
        <w:jc w:val="center"/>
        <w:rPr>
          <w:rFonts w:ascii="Times New Roman" w:hAnsi="Times New Roman" w:cs="Times New Roman"/>
        </w:rPr>
      </w:pPr>
      <w:r w:rsidRPr="00761AB2">
        <w:rPr>
          <w:rFonts w:ascii="Times New Roman" w:hAnsi="Times New Roman" w:cs="Times New Roman"/>
          <w:noProof/>
          <w:lang w:eastAsia="en-GB"/>
        </w:rPr>
        <w:drawing>
          <wp:inline distT="0" distB="0" distL="0" distR="0" wp14:anchorId="146DD3F4" wp14:editId="11FF3CD8">
            <wp:extent cx="2146300" cy="1573283"/>
            <wp:effectExtent l="0" t="0" r="635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909" t="1546" r="1566" b="1660"/>
                    <a:stretch/>
                  </pic:blipFill>
                  <pic:spPr bwMode="auto">
                    <a:xfrm>
                      <a:off x="0" y="0"/>
                      <a:ext cx="2161294" cy="1584274"/>
                    </a:xfrm>
                    <a:prstGeom prst="rect">
                      <a:avLst/>
                    </a:prstGeom>
                    <a:ln>
                      <a:noFill/>
                    </a:ln>
                    <a:extLst>
                      <a:ext uri="{53640926-AAD7-44D8-BBD7-CCE9431645EC}">
                        <a14:shadowObscured xmlns:a14="http://schemas.microsoft.com/office/drawing/2010/main"/>
                      </a:ext>
                    </a:extLst>
                  </pic:spPr>
                </pic:pic>
              </a:graphicData>
            </a:graphic>
          </wp:inline>
        </w:drawing>
      </w:r>
    </w:p>
    <w:p w14:paraId="208CA26C" w14:textId="18176038" w:rsidR="00AF3C33" w:rsidRPr="00761AB2" w:rsidRDefault="00AF3C33" w:rsidP="0084328A">
      <w:pPr>
        <w:spacing w:before="120" w:after="0"/>
        <w:ind w:firstLine="0"/>
        <w:jc w:val="center"/>
        <w:rPr>
          <w:rFonts w:ascii="Times New Roman" w:hAnsi="Times New Roman" w:cs="Times New Roman"/>
        </w:rPr>
      </w:pPr>
      <w:r w:rsidRPr="00761AB2">
        <w:rPr>
          <w:rFonts w:ascii="Times New Roman" w:hAnsi="Times New Roman" w:cs="Times New Roman"/>
        </w:rPr>
        <w:t>(c)</w:t>
      </w:r>
    </w:p>
    <w:p w14:paraId="011B358F" w14:textId="62E73D2B" w:rsidR="009D285D" w:rsidRPr="00761AB2" w:rsidRDefault="009D285D" w:rsidP="00826F7D">
      <w:pPr>
        <w:spacing w:before="240"/>
        <w:ind w:firstLine="0"/>
        <w:jc w:val="center"/>
        <w:rPr>
          <w:rFonts w:ascii="Times New Roman" w:hAnsi="Times New Roman" w:cs="Times New Roman"/>
        </w:rPr>
      </w:pPr>
      <w:r w:rsidRPr="00761AB2">
        <w:rPr>
          <w:rFonts w:ascii="Times New Roman" w:hAnsi="Times New Roman" w:cs="Times New Roman"/>
          <w:noProof/>
          <w:lang w:eastAsia="en-GB"/>
        </w:rPr>
        <w:drawing>
          <wp:inline distT="0" distB="0" distL="0" distR="0" wp14:anchorId="5BBF8526" wp14:editId="632927C0">
            <wp:extent cx="2095500" cy="14269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152" t="2676" r="2085" b="1672"/>
                    <a:stretch/>
                  </pic:blipFill>
                  <pic:spPr bwMode="auto">
                    <a:xfrm>
                      <a:off x="0" y="0"/>
                      <a:ext cx="2112101" cy="1438240"/>
                    </a:xfrm>
                    <a:prstGeom prst="rect">
                      <a:avLst/>
                    </a:prstGeom>
                    <a:ln>
                      <a:noFill/>
                    </a:ln>
                    <a:extLst>
                      <a:ext uri="{53640926-AAD7-44D8-BBD7-CCE9431645EC}">
                        <a14:shadowObscured xmlns:a14="http://schemas.microsoft.com/office/drawing/2010/main"/>
                      </a:ext>
                    </a:extLst>
                  </pic:spPr>
                </pic:pic>
              </a:graphicData>
            </a:graphic>
          </wp:inline>
        </w:drawing>
      </w:r>
    </w:p>
    <w:p w14:paraId="5C2284CB" w14:textId="6213FE1B" w:rsidR="00AF3C33" w:rsidRPr="00761AB2" w:rsidRDefault="00AF3C33" w:rsidP="0084328A">
      <w:pPr>
        <w:spacing w:before="120" w:after="0"/>
        <w:ind w:firstLine="0"/>
        <w:jc w:val="center"/>
        <w:rPr>
          <w:rFonts w:ascii="Times New Roman" w:hAnsi="Times New Roman" w:cs="Times New Roman"/>
        </w:rPr>
      </w:pPr>
      <w:r w:rsidRPr="00761AB2">
        <w:rPr>
          <w:rFonts w:ascii="Times New Roman" w:hAnsi="Times New Roman" w:cs="Times New Roman"/>
        </w:rPr>
        <w:t>(d)</w:t>
      </w:r>
    </w:p>
    <w:p w14:paraId="0BE25158" w14:textId="1123AB60" w:rsidR="000C2B6C" w:rsidRPr="00BA0533" w:rsidRDefault="009D285D" w:rsidP="00085C52">
      <w:pPr>
        <w:spacing w:before="240" w:after="160"/>
        <w:ind w:firstLine="0"/>
        <w:jc w:val="center"/>
        <w:rPr>
          <w:rFonts w:ascii="Times New Roman" w:hAnsi="Times New Roman" w:cs="Times New Roman"/>
          <w:sz w:val="20"/>
          <w:szCs w:val="21"/>
        </w:rPr>
      </w:pPr>
      <w:r w:rsidRPr="00BA0533">
        <w:rPr>
          <w:rFonts w:ascii="Times New Roman" w:hAnsi="Times New Roman" w:cs="Times New Roman"/>
          <w:i/>
          <w:sz w:val="20"/>
          <w:szCs w:val="21"/>
        </w:rPr>
        <w:t>Fig</w:t>
      </w:r>
      <w:r w:rsidR="00AF3C33" w:rsidRPr="00BA0533">
        <w:rPr>
          <w:rFonts w:ascii="Times New Roman" w:hAnsi="Times New Roman" w:cs="Times New Roman"/>
          <w:i/>
          <w:sz w:val="20"/>
          <w:szCs w:val="21"/>
        </w:rPr>
        <w:t>.</w:t>
      </w:r>
      <w:r w:rsidR="00B24CE8" w:rsidRPr="00BA0533">
        <w:rPr>
          <w:rFonts w:ascii="Times New Roman" w:hAnsi="Times New Roman" w:cs="Times New Roman"/>
          <w:i/>
          <w:sz w:val="20"/>
          <w:szCs w:val="21"/>
        </w:rPr>
        <w:t xml:space="preserve"> 3</w:t>
      </w:r>
      <w:r w:rsidRPr="00BA0533">
        <w:rPr>
          <w:rFonts w:ascii="Times New Roman" w:hAnsi="Times New Roman" w:cs="Times New Roman"/>
          <w:i/>
          <w:sz w:val="20"/>
          <w:szCs w:val="21"/>
        </w:rPr>
        <w:t xml:space="preserve">: </w:t>
      </w:r>
      <w:r w:rsidR="00AF3C33" w:rsidRPr="00BA0533">
        <w:rPr>
          <w:rFonts w:ascii="Times New Roman" w:hAnsi="Times New Roman" w:cs="Times New Roman"/>
          <w:sz w:val="20"/>
          <w:szCs w:val="21"/>
        </w:rPr>
        <w:t xml:space="preserve">Variation in the bending moment capacity as a function of (a) </w:t>
      </w:r>
      <w:r w:rsidR="00AF3C33" w:rsidRPr="00BA0533">
        <w:rPr>
          <w:rFonts w:ascii="Times New Roman" w:hAnsi="Times New Roman" w:cs="Times New Roman"/>
          <w:i/>
          <w:sz w:val="20"/>
        </w:rPr>
        <w:t>n</w:t>
      </w:r>
      <w:r w:rsidR="00AF3C33" w:rsidRPr="00BA0533">
        <w:rPr>
          <w:rFonts w:ascii="Times New Roman" w:hAnsi="Times New Roman" w:cs="Times New Roman"/>
          <w:sz w:val="20"/>
        </w:rPr>
        <w:t xml:space="preserve">, (b) </w:t>
      </w:r>
      <w:r w:rsidR="00AF3C33" w:rsidRPr="00BA0533">
        <w:rPr>
          <w:rFonts w:ascii="Times New Roman" w:hAnsi="Times New Roman" w:cs="Times New Roman"/>
          <w:i/>
          <w:sz w:val="20"/>
        </w:rPr>
        <w:t>σ</w:t>
      </w:r>
      <w:r w:rsidR="00AF3C33" w:rsidRPr="00BA0533">
        <w:rPr>
          <w:rFonts w:ascii="Times New Roman" w:hAnsi="Times New Roman" w:cs="Times New Roman"/>
          <w:i/>
          <w:sz w:val="20"/>
          <w:vertAlign w:val="subscript"/>
        </w:rPr>
        <w:t>0.2</w:t>
      </w:r>
      <w:r w:rsidR="00AF3C33" w:rsidRPr="00BA0533">
        <w:rPr>
          <w:rFonts w:ascii="Times New Roman" w:hAnsi="Times New Roman" w:cs="Times New Roman"/>
          <w:sz w:val="20"/>
        </w:rPr>
        <w:t xml:space="preserve">, (c) </w:t>
      </w:r>
      <w:r w:rsidR="00AF3C33" w:rsidRPr="00BA0533">
        <w:rPr>
          <w:rFonts w:ascii="Times New Roman" w:hAnsi="Times New Roman" w:cs="Times New Roman"/>
          <w:i/>
          <w:sz w:val="20"/>
        </w:rPr>
        <w:t>σ</w:t>
      </w:r>
      <w:r w:rsidR="00AF3C33" w:rsidRPr="00BA0533">
        <w:rPr>
          <w:rFonts w:ascii="Times New Roman" w:hAnsi="Times New Roman" w:cs="Times New Roman"/>
          <w:i/>
          <w:sz w:val="20"/>
          <w:vertAlign w:val="subscript"/>
        </w:rPr>
        <w:t>u</w:t>
      </w:r>
      <w:r w:rsidR="00AF3C33" w:rsidRPr="00BA0533">
        <w:rPr>
          <w:rFonts w:ascii="Times New Roman" w:hAnsi="Times New Roman" w:cs="Times New Roman"/>
          <w:i/>
          <w:sz w:val="20"/>
        </w:rPr>
        <w:t xml:space="preserve"> </w:t>
      </w:r>
      <w:r w:rsidR="00AF3C33" w:rsidRPr="00BA0533">
        <w:rPr>
          <w:rFonts w:ascii="Times New Roman" w:hAnsi="Times New Roman" w:cs="Times New Roman"/>
          <w:sz w:val="20"/>
        </w:rPr>
        <w:t>and (d)</w:t>
      </w:r>
      <w:r w:rsidR="00AF3C33" w:rsidRPr="00BA0533">
        <w:rPr>
          <w:rFonts w:ascii="Times New Roman" w:hAnsi="Times New Roman" w:cs="Times New Roman"/>
          <w:i/>
          <w:sz w:val="20"/>
        </w:rPr>
        <w:t xml:space="preserve"> f</w:t>
      </w:r>
      <w:r w:rsidR="00AF3C33" w:rsidRPr="00BA0533">
        <w:rPr>
          <w:rFonts w:ascii="Times New Roman" w:hAnsi="Times New Roman" w:cs="Times New Roman"/>
          <w:i/>
          <w:sz w:val="20"/>
          <w:vertAlign w:val="subscript"/>
        </w:rPr>
        <w:t>c</w:t>
      </w:r>
    </w:p>
    <w:p w14:paraId="04575EC3" w14:textId="77777777" w:rsidR="00277290" w:rsidRPr="00761AB2" w:rsidRDefault="00277290" w:rsidP="00CB1CBA">
      <w:pPr>
        <w:pStyle w:val="ListParagraph"/>
        <w:numPr>
          <w:ilvl w:val="0"/>
          <w:numId w:val="24"/>
        </w:numPr>
        <w:spacing w:before="240" w:after="60"/>
        <w:contextualSpacing w:val="0"/>
        <w:rPr>
          <w:rFonts w:ascii="Times New Roman" w:hAnsi="Times New Roman" w:cs="Times New Roman"/>
          <w:b/>
          <w:sz w:val="24"/>
        </w:rPr>
      </w:pPr>
      <w:r w:rsidRPr="00761AB2">
        <w:rPr>
          <w:rFonts w:ascii="Times New Roman" w:hAnsi="Times New Roman" w:cs="Times New Roman"/>
          <w:b/>
          <w:sz w:val="24"/>
        </w:rPr>
        <w:t>Conclusions</w:t>
      </w:r>
    </w:p>
    <w:p w14:paraId="26DB09E3" w14:textId="59437DD8" w:rsidR="00277290" w:rsidRPr="00761AB2" w:rsidRDefault="0068197C" w:rsidP="00660D4C">
      <w:pPr>
        <w:spacing w:after="200"/>
        <w:ind w:firstLine="0"/>
        <w:rPr>
          <w:rFonts w:ascii="Times New Roman" w:hAnsi="Times New Roman" w:cs="Times New Roman"/>
          <w:lang w:eastAsia="en-GB"/>
        </w:rPr>
      </w:pPr>
      <w:r w:rsidRPr="00761AB2">
        <w:rPr>
          <w:rFonts w:ascii="Times New Roman" w:hAnsi="Times New Roman" w:cs="Times New Roman"/>
          <w:lang w:eastAsia="en-GB"/>
        </w:rPr>
        <w:t>Current design codes for steel-concrete composite beams neglect strain hardening of the steel member</w:t>
      </w:r>
      <w:r w:rsidR="00AF3C33" w:rsidRPr="00761AB2">
        <w:rPr>
          <w:rFonts w:ascii="Times New Roman" w:hAnsi="Times New Roman" w:cs="Times New Roman"/>
          <w:lang w:eastAsia="en-GB"/>
        </w:rPr>
        <w:t xml:space="preserve"> in design strength calculations</w:t>
      </w:r>
      <w:r w:rsidRPr="00761AB2">
        <w:rPr>
          <w:rFonts w:ascii="Times New Roman" w:hAnsi="Times New Roman" w:cs="Times New Roman"/>
          <w:lang w:eastAsia="en-GB"/>
        </w:rPr>
        <w:t xml:space="preserve">. Although this is a reasonable assumption for carbon steel, stainless steel is a very ductile material </w:t>
      </w:r>
      <w:r w:rsidR="00AF3C33" w:rsidRPr="00761AB2">
        <w:rPr>
          <w:rFonts w:ascii="Times New Roman" w:hAnsi="Times New Roman" w:cs="Times New Roman"/>
          <w:lang w:eastAsia="en-GB"/>
        </w:rPr>
        <w:t xml:space="preserve">which demonstrates </w:t>
      </w:r>
      <w:r w:rsidRPr="00761AB2">
        <w:rPr>
          <w:rFonts w:ascii="Times New Roman" w:hAnsi="Times New Roman" w:cs="Times New Roman"/>
          <w:lang w:eastAsia="en-GB"/>
        </w:rPr>
        <w:t xml:space="preserve">significant levels of strain hardening. </w:t>
      </w:r>
      <w:r w:rsidR="00AF3C33" w:rsidRPr="00761AB2">
        <w:rPr>
          <w:rFonts w:ascii="Times New Roman" w:hAnsi="Times New Roman" w:cs="Times New Roman"/>
          <w:lang w:eastAsia="en-GB"/>
        </w:rPr>
        <w:t>Moreover, although stainless steel offers a number of significant advantages compared with carbon steel (e.g. corrosion resistance, ductility, etc.), it is an expensive material in terms of the initial cost and therefore, it is important to adopt an efficient design procedure in order to minimise the material requirements. In the current paper, a</w:t>
      </w:r>
      <w:r w:rsidRPr="00761AB2">
        <w:rPr>
          <w:rFonts w:ascii="Times New Roman" w:hAnsi="Times New Roman" w:cs="Times New Roman"/>
          <w:lang w:eastAsia="en-GB"/>
        </w:rPr>
        <w:t xml:space="preserve"> simplified analytical solution </w:t>
      </w:r>
      <w:r w:rsidR="000E688F" w:rsidRPr="00761AB2">
        <w:rPr>
          <w:rFonts w:ascii="Times New Roman" w:hAnsi="Times New Roman" w:cs="Times New Roman"/>
          <w:lang w:eastAsia="en-GB"/>
        </w:rPr>
        <w:t xml:space="preserve">for calculating the bending moment capacity </w:t>
      </w:r>
      <w:r w:rsidR="00F90B1D" w:rsidRPr="00761AB2">
        <w:rPr>
          <w:rFonts w:ascii="Times New Roman" w:hAnsi="Times New Roman" w:cs="Times New Roman"/>
          <w:lang w:eastAsia="en-GB"/>
        </w:rPr>
        <w:t xml:space="preserve">of stainless </w:t>
      </w:r>
      <w:r w:rsidR="000E688F" w:rsidRPr="00761AB2">
        <w:rPr>
          <w:rFonts w:ascii="Times New Roman" w:hAnsi="Times New Roman" w:cs="Times New Roman"/>
          <w:lang w:eastAsia="en-GB"/>
        </w:rPr>
        <w:t xml:space="preserve">steel-concrete composite beams </w:t>
      </w:r>
      <w:r w:rsidR="00F90B1D" w:rsidRPr="00761AB2">
        <w:rPr>
          <w:rFonts w:ascii="Times New Roman" w:hAnsi="Times New Roman" w:cs="Times New Roman"/>
          <w:lang w:eastAsia="en-GB"/>
        </w:rPr>
        <w:t xml:space="preserve">full shear connection </w:t>
      </w:r>
      <w:r w:rsidRPr="00761AB2">
        <w:rPr>
          <w:rFonts w:ascii="Times New Roman" w:hAnsi="Times New Roman" w:cs="Times New Roman"/>
          <w:lang w:eastAsia="en-GB"/>
        </w:rPr>
        <w:t>is proposed</w:t>
      </w:r>
      <w:r w:rsidR="00F90B1D" w:rsidRPr="00761AB2">
        <w:rPr>
          <w:rFonts w:ascii="Times New Roman" w:hAnsi="Times New Roman" w:cs="Times New Roman"/>
          <w:lang w:eastAsia="en-GB"/>
        </w:rPr>
        <w:t xml:space="preserve">. The model is </w:t>
      </w:r>
      <w:r w:rsidR="000E688F" w:rsidRPr="00761AB2">
        <w:rPr>
          <w:rFonts w:ascii="Times New Roman" w:hAnsi="Times New Roman" w:cs="Times New Roman"/>
          <w:lang w:eastAsia="en-GB"/>
        </w:rPr>
        <w:t xml:space="preserve">validated </w:t>
      </w:r>
      <w:r w:rsidR="00F90B1D" w:rsidRPr="00761AB2">
        <w:rPr>
          <w:rFonts w:ascii="Times New Roman" w:hAnsi="Times New Roman" w:cs="Times New Roman"/>
          <w:lang w:eastAsia="en-GB"/>
        </w:rPr>
        <w:t xml:space="preserve">using </w:t>
      </w:r>
      <w:r w:rsidR="000E688F" w:rsidRPr="00761AB2">
        <w:rPr>
          <w:rFonts w:ascii="Times New Roman" w:hAnsi="Times New Roman" w:cs="Times New Roman"/>
          <w:lang w:eastAsia="en-GB"/>
        </w:rPr>
        <w:t xml:space="preserve">numerical results obtained </w:t>
      </w:r>
      <w:r w:rsidR="00F90B1D" w:rsidRPr="00761AB2">
        <w:rPr>
          <w:rFonts w:ascii="Times New Roman" w:hAnsi="Times New Roman" w:cs="Times New Roman"/>
          <w:lang w:eastAsia="en-GB"/>
        </w:rPr>
        <w:t xml:space="preserve">from a finite element model, developed in </w:t>
      </w:r>
      <w:r w:rsidR="000E688F" w:rsidRPr="00761AB2">
        <w:rPr>
          <w:rFonts w:ascii="Times New Roman" w:hAnsi="Times New Roman" w:cs="Times New Roman"/>
          <w:lang w:eastAsia="en-GB"/>
        </w:rPr>
        <w:t>ABAQUS</w:t>
      </w:r>
      <w:r w:rsidRPr="00761AB2">
        <w:rPr>
          <w:rFonts w:ascii="Times New Roman" w:hAnsi="Times New Roman" w:cs="Times New Roman"/>
          <w:lang w:eastAsia="en-GB"/>
        </w:rPr>
        <w:t xml:space="preserve">. It is concluded that </w:t>
      </w:r>
      <w:r w:rsidR="000E688F" w:rsidRPr="00761AB2">
        <w:rPr>
          <w:rFonts w:ascii="Times New Roman" w:hAnsi="Times New Roman" w:cs="Times New Roman"/>
          <w:lang w:eastAsia="en-GB"/>
        </w:rPr>
        <w:t>the simplified analytical solution</w:t>
      </w:r>
      <w:r w:rsidRPr="00761AB2">
        <w:rPr>
          <w:rFonts w:ascii="Times New Roman" w:hAnsi="Times New Roman" w:cs="Times New Roman"/>
          <w:lang w:eastAsia="en-GB"/>
        </w:rPr>
        <w:t xml:space="preserve"> </w:t>
      </w:r>
      <w:r w:rsidR="000E688F" w:rsidRPr="00761AB2">
        <w:rPr>
          <w:rFonts w:ascii="Times New Roman" w:hAnsi="Times New Roman" w:cs="Times New Roman"/>
          <w:lang w:eastAsia="en-GB"/>
        </w:rPr>
        <w:t>is</w:t>
      </w:r>
      <w:r w:rsidRPr="00761AB2">
        <w:rPr>
          <w:rFonts w:ascii="Times New Roman" w:hAnsi="Times New Roman" w:cs="Times New Roman"/>
          <w:lang w:eastAsia="en-GB"/>
        </w:rPr>
        <w:t xml:space="preserve"> reliable</w:t>
      </w:r>
      <w:r w:rsidR="00F90B1D" w:rsidRPr="00761AB2">
        <w:rPr>
          <w:rFonts w:ascii="Times New Roman" w:hAnsi="Times New Roman" w:cs="Times New Roman"/>
          <w:lang w:eastAsia="en-GB"/>
        </w:rPr>
        <w:t xml:space="preserve"> and</w:t>
      </w:r>
      <w:r w:rsidRPr="00761AB2">
        <w:rPr>
          <w:rFonts w:ascii="Times New Roman" w:hAnsi="Times New Roman" w:cs="Times New Roman"/>
          <w:lang w:eastAsia="en-GB"/>
        </w:rPr>
        <w:t xml:space="preserve"> provides a straight</w:t>
      </w:r>
      <w:r w:rsidR="00F90B1D" w:rsidRPr="00761AB2">
        <w:rPr>
          <w:rFonts w:ascii="Times New Roman" w:hAnsi="Times New Roman" w:cs="Times New Roman"/>
          <w:lang w:eastAsia="en-GB"/>
        </w:rPr>
        <w:t>-</w:t>
      </w:r>
      <w:r w:rsidRPr="00761AB2">
        <w:rPr>
          <w:rFonts w:ascii="Times New Roman" w:hAnsi="Times New Roman" w:cs="Times New Roman"/>
          <w:lang w:eastAsia="en-GB"/>
        </w:rPr>
        <w:t>forward design tool for practical engineers.</w:t>
      </w:r>
      <w:r w:rsidR="00A16D68" w:rsidRPr="00761AB2">
        <w:rPr>
          <w:rFonts w:ascii="Times New Roman" w:hAnsi="Times New Roman" w:cs="Times New Roman"/>
          <w:lang w:eastAsia="en-GB"/>
        </w:rPr>
        <w:t xml:space="preserve"> It </w:t>
      </w:r>
      <w:r w:rsidR="00F90B1D" w:rsidRPr="00761AB2">
        <w:rPr>
          <w:rFonts w:ascii="Times New Roman" w:hAnsi="Times New Roman" w:cs="Times New Roman"/>
          <w:lang w:eastAsia="en-GB"/>
        </w:rPr>
        <w:t xml:space="preserve">is </w:t>
      </w:r>
      <w:r w:rsidR="00A16D68" w:rsidRPr="00761AB2">
        <w:rPr>
          <w:rFonts w:ascii="Times New Roman" w:hAnsi="Times New Roman" w:cs="Times New Roman"/>
          <w:lang w:eastAsia="en-GB"/>
        </w:rPr>
        <w:t>also concluded that the ultimate stress of st</w:t>
      </w:r>
      <w:r w:rsidR="00FF3E9E" w:rsidRPr="00761AB2">
        <w:rPr>
          <w:rFonts w:ascii="Times New Roman" w:hAnsi="Times New Roman" w:cs="Times New Roman"/>
          <w:lang w:eastAsia="en-GB"/>
        </w:rPr>
        <w:t xml:space="preserve">ainless steel has </w:t>
      </w:r>
      <w:r w:rsidR="00F90B1D" w:rsidRPr="00761AB2">
        <w:rPr>
          <w:rFonts w:ascii="Times New Roman" w:hAnsi="Times New Roman" w:cs="Times New Roman"/>
          <w:lang w:eastAsia="en-GB"/>
        </w:rPr>
        <w:t xml:space="preserve">a negligible </w:t>
      </w:r>
      <w:r w:rsidR="00FF3E9E" w:rsidRPr="00761AB2">
        <w:rPr>
          <w:rFonts w:ascii="Times New Roman" w:hAnsi="Times New Roman" w:cs="Times New Roman"/>
          <w:lang w:eastAsia="en-GB"/>
        </w:rPr>
        <w:t>effect on the bending moment capacity of stainless steel-concrete composite beam</w:t>
      </w:r>
      <w:r w:rsidR="00F90B1D" w:rsidRPr="00761AB2">
        <w:rPr>
          <w:rFonts w:ascii="Times New Roman" w:hAnsi="Times New Roman" w:cs="Times New Roman"/>
          <w:lang w:eastAsia="en-GB"/>
        </w:rPr>
        <w:t xml:space="preserve">s, whereas other material parameters such as the nonlinear parameter, </w:t>
      </w:r>
      <w:r w:rsidR="00F90B1D" w:rsidRPr="00761AB2">
        <w:rPr>
          <w:rFonts w:ascii="Times New Roman" w:hAnsi="Times New Roman" w:cs="Times New Roman"/>
          <w:i/>
          <w:lang w:eastAsia="en-GB"/>
        </w:rPr>
        <w:t>n</w:t>
      </w:r>
      <w:r w:rsidR="00F90B1D" w:rsidRPr="00761AB2">
        <w:rPr>
          <w:rFonts w:ascii="Times New Roman" w:hAnsi="Times New Roman" w:cs="Times New Roman"/>
          <w:lang w:eastAsia="en-GB"/>
        </w:rPr>
        <w:t>, and the yield stress are more influential.</w:t>
      </w:r>
    </w:p>
    <w:p w14:paraId="3C171DA6" w14:textId="77777777" w:rsidR="00C6405F" w:rsidRPr="00761AB2" w:rsidRDefault="00C6405F" w:rsidP="00C6405F">
      <w:pPr>
        <w:pStyle w:val="ASCCSReferencetitle"/>
        <w:rPr>
          <w:rFonts w:ascii="Times New Roman" w:hAnsi="Times New Roman" w:cs="Times New Roman"/>
        </w:rPr>
      </w:pPr>
      <w:r w:rsidRPr="00761AB2">
        <w:rPr>
          <w:rFonts w:ascii="Times New Roman" w:hAnsi="Times New Roman" w:cs="Times New Roman"/>
        </w:rPr>
        <w:t>References</w:t>
      </w:r>
    </w:p>
    <w:p w14:paraId="707DA068" w14:textId="1FBF6C23" w:rsidR="00BD1E53" w:rsidRPr="00761AB2" w:rsidRDefault="00BD1E53" w:rsidP="00761AB2">
      <w:pPr>
        <w:pStyle w:val="ASCCSReferences"/>
        <w:ind w:left="357" w:hanging="357"/>
        <w:rPr>
          <w:szCs w:val="22"/>
          <w:lang w:val="en-GB"/>
        </w:rPr>
      </w:pPr>
      <w:r w:rsidRPr="00C23195">
        <w:rPr>
          <w:szCs w:val="22"/>
        </w:rPr>
        <w:t>[1] Rossi</w:t>
      </w:r>
      <w:r w:rsidR="00F90B1D" w:rsidRPr="00761AB2">
        <w:rPr>
          <w:szCs w:val="22"/>
        </w:rPr>
        <w:t xml:space="preserve"> B.</w:t>
      </w:r>
      <w:r w:rsidRPr="00761AB2">
        <w:rPr>
          <w:szCs w:val="22"/>
        </w:rPr>
        <w:t xml:space="preserve"> </w:t>
      </w:r>
      <w:r w:rsidRPr="00C23195">
        <w:rPr>
          <w:szCs w:val="22"/>
        </w:rPr>
        <w:t>Discussion on the use of stainless steel in constructions in view of sustainability, Thin Walled Structures 2014, 83: 182-189.</w:t>
      </w:r>
    </w:p>
    <w:p w14:paraId="1E7FA4C1" w14:textId="31719196" w:rsidR="00BD1E53" w:rsidRPr="00761AB2" w:rsidRDefault="00BD1E53" w:rsidP="00BD1E53">
      <w:pPr>
        <w:pStyle w:val="ASCCSReferences"/>
        <w:ind w:left="357" w:hanging="357"/>
        <w:rPr>
          <w:szCs w:val="22"/>
          <w:lang w:val="en-GB"/>
        </w:rPr>
      </w:pPr>
      <w:r w:rsidRPr="00761AB2">
        <w:rPr>
          <w:szCs w:val="22"/>
          <w:lang w:val="en-GB"/>
        </w:rPr>
        <w:t>[2] Han LH, Chen F, Liao FY, Tao Z, Uy B. Fire performance of concrete filled stainless steel tubular columns. Engineering Structures 2013, 56: 165-181.</w:t>
      </w:r>
    </w:p>
    <w:p w14:paraId="21E0340A" w14:textId="43832552" w:rsidR="00BD1E53" w:rsidRPr="00761AB2" w:rsidRDefault="00BD1E53" w:rsidP="00BD1E53">
      <w:pPr>
        <w:pStyle w:val="ASCCSReferences"/>
        <w:ind w:left="357" w:hanging="357"/>
        <w:rPr>
          <w:szCs w:val="22"/>
          <w:lang w:val="en-GB"/>
        </w:rPr>
      </w:pPr>
      <w:r w:rsidRPr="00761AB2">
        <w:rPr>
          <w:szCs w:val="22"/>
          <w:lang w:val="en-GB"/>
        </w:rPr>
        <w:t xml:space="preserve">[3] </w:t>
      </w:r>
      <w:r w:rsidRPr="00C23195">
        <w:rPr>
          <w:szCs w:val="22"/>
          <w:lang w:val="en-GB"/>
        </w:rPr>
        <w:t>Zhao O, Rossi B</w:t>
      </w:r>
      <w:r w:rsidRPr="00761AB2">
        <w:rPr>
          <w:szCs w:val="22"/>
          <w:lang w:val="en-GB"/>
        </w:rPr>
        <w:t>, Gardner L, Young B. Behaviour of structural stainless steel cross-sections under combined loading–Part I: experimental study. Engineering Structures 2015</w:t>
      </w:r>
      <w:r w:rsidR="00F90B1D" w:rsidRPr="00761AB2">
        <w:rPr>
          <w:szCs w:val="22"/>
          <w:lang w:val="en-GB"/>
        </w:rPr>
        <w:t xml:space="preserve">, </w:t>
      </w:r>
      <w:r w:rsidRPr="00761AB2">
        <w:rPr>
          <w:szCs w:val="22"/>
          <w:lang w:val="en-GB"/>
        </w:rPr>
        <w:t>89:</w:t>
      </w:r>
      <w:r w:rsidR="00F90B1D" w:rsidRPr="00761AB2">
        <w:rPr>
          <w:szCs w:val="22"/>
          <w:lang w:val="en-GB"/>
        </w:rPr>
        <w:t xml:space="preserve"> </w:t>
      </w:r>
      <w:r w:rsidRPr="00761AB2">
        <w:rPr>
          <w:szCs w:val="22"/>
          <w:lang w:val="en-GB"/>
        </w:rPr>
        <w:t>236-</w:t>
      </w:r>
      <w:r w:rsidR="00D873B0" w:rsidRPr="00761AB2">
        <w:rPr>
          <w:szCs w:val="22"/>
          <w:lang w:val="en-GB"/>
        </w:rPr>
        <w:t>2</w:t>
      </w:r>
      <w:r w:rsidRPr="00761AB2">
        <w:rPr>
          <w:szCs w:val="22"/>
          <w:lang w:val="en-GB"/>
        </w:rPr>
        <w:t>46.</w:t>
      </w:r>
    </w:p>
    <w:p w14:paraId="313938C1" w14:textId="654EDA85" w:rsidR="00BD1E53" w:rsidRPr="00761AB2" w:rsidRDefault="00BD1E53" w:rsidP="00BD1E53">
      <w:pPr>
        <w:pStyle w:val="ASCCSReferences"/>
        <w:ind w:left="357" w:hanging="357"/>
        <w:rPr>
          <w:szCs w:val="22"/>
          <w:lang w:val="en-GB"/>
        </w:rPr>
      </w:pPr>
      <w:r w:rsidRPr="00761AB2">
        <w:rPr>
          <w:szCs w:val="22"/>
          <w:lang w:val="en-GB"/>
        </w:rPr>
        <w:t xml:space="preserve"> [4] Zhao O, Gardner L, Young B. Buckling of ferritic stainless steel members under combined axial compression and bending. Journal of Constructional Steel Research 2016</w:t>
      </w:r>
      <w:r w:rsidR="00F90B1D" w:rsidRPr="00761AB2">
        <w:rPr>
          <w:szCs w:val="22"/>
          <w:lang w:val="en-GB"/>
        </w:rPr>
        <w:t>,</w:t>
      </w:r>
      <w:r w:rsidRPr="00761AB2">
        <w:rPr>
          <w:szCs w:val="22"/>
          <w:lang w:val="en-GB"/>
        </w:rPr>
        <w:t xml:space="preserve"> 117:</w:t>
      </w:r>
      <w:r w:rsidR="00D873B0" w:rsidRPr="00761AB2">
        <w:rPr>
          <w:szCs w:val="22"/>
          <w:lang w:val="en-GB"/>
        </w:rPr>
        <w:t xml:space="preserve"> </w:t>
      </w:r>
      <w:r w:rsidRPr="00761AB2">
        <w:rPr>
          <w:szCs w:val="22"/>
          <w:lang w:val="en-GB"/>
        </w:rPr>
        <w:t>35-48.</w:t>
      </w:r>
    </w:p>
    <w:p w14:paraId="7B4304C6" w14:textId="734B03C3" w:rsidR="00BD1E53" w:rsidRPr="00761AB2" w:rsidRDefault="00BD1E53" w:rsidP="00BD1E53">
      <w:pPr>
        <w:pStyle w:val="ASCCSReferences"/>
        <w:ind w:left="357" w:hanging="357"/>
        <w:rPr>
          <w:szCs w:val="22"/>
          <w:lang w:val="en-GB"/>
        </w:rPr>
      </w:pPr>
      <w:r w:rsidRPr="00761AB2">
        <w:rPr>
          <w:szCs w:val="22"/>
          <w:lang w:val="en-GB"/>
        </w:rPr>
        <w:t>[5] Zhao O, Gardner L</w:t>
      </w:r>
      <w:r w:rsidR="00D873B0" w:rsidRPr="00C23195">
        <w:rPr>
          <w:szCs w:val="22"/>
          <w:lang w:val="en-GB"/>
        </w:rPr>
        <w:t>,</w:t>
      </w:r>
      <w:r w:rsidRPr="00761AB2">
        <w:rPr>
          <w:szCs w:val="22"/>
          <w:lang w:val="en-GB"/>
        </w:rPr>
        <w:t xml:space="preserve"> Young B. Structural performance of stainless steel circular hollow sections under combined axial load and bending–Part 1: Experiments and numerical modelling. Thin-Walled Structures 2016</w:t>
      </w:r>
      <w:r w:rsidR="00BA589C" w:rsidRPr="00C23195">
        <w:rPr>
          <w:szCs w:val="22"/>
          <w:lang w:val="en-GB"/>
        </w:rPr>
        <w:t>,</w:t>
      </w:r>
      <w:r w:rsidRPr="00761AB2">
        <w:rPr>
          <w:szCs w:val="22"/>
          <w:lang w:val="en-GB"/>
        </w:rPr>
        <w:t xml:space="preserve"> 101:</w:t>
      </w:r>
      <w:r w:rsidR="00D873B0" w:rsidRPr="00C23195">
        <w:rPr>
          <w:szCs w:val="22"/>
          <w:lang w:val="en-GB"/>
        </w:rPr>
        <w:t xml:space="preserve"> </w:t>
      </w:r>
      <w:r w:rsidRPr="00761AB2">
        <w:rPr>
          <w:szCs w:val="22"/>
          <w:lang w:val="en-GB"/>
        </w:rPr>
        <w:t>231-</w:t>
      </w:r>
      <w:r w:rsidR="00D873B0" w:rsidRPr="00C23195">
        <w:rPr>
          <w:szCs w:val="22"/>
          <w:lang w:val="en-GB"/>
        </w:rPr>
        <w:t>23</w:t>
      </w:r>
      <w:r w:rsidRPr="00761AB2">
        <w:rPr>
          <w:szCs w:val="22"/>
          <w:lang w:val="en-GB"/>
        </w:rPr>
        <w:t>9.</w:t>
      </w:r>
    </w:p>
    <w:p w14:paraId="551B16C4" w14:textId="0A66ABCD" w:rsidR="00BD1E53" w:rsidRPr="00761AB2" w:rsidRDefault="00BD1E53" w:rsidP="00BD1E53">
      <w:pPr>
        <w:pStyle w:val="ASCCSReferences"/>
        <w:ind w:left="357" w:hanging="357"/>
        <w:rPr>
          <w:szCs w:val="22"/>
          <w:lang w:val="en-GB"/>
        </w:rPr>
      </w:pPr>
      <w:r w:rsidRPr="00761AB2">
        <w:rPr>
          <w:szCs w:val="22"/>
          <w:lang w:val="en-GB"/>
        </w:rPr>
        <w:t>[6] Han</w:t>
      </w:r>
      <w:r w:rsidR="00D873B0" w:rsidRPr="00C23195">
        <w:rPr>
          <w:szCs w:val="22"/>
          <w:lang w:val="en-GB"/>
        </w:rPr>
        <w:t xml:space="preserve"> LH</w:t>
      </w:r>
      <w:r w:rsidRPr="00761AB2">
        <w:rPr>
          <w:szCs w:val="22"/>
          <w:lang w:val="en-GB"/>
        </w:rPr>
        <w:t>, Chen</w:t>
      </w:r>
      <w:r w:rsidR="00D873B0" w:rsidRPr="00C23195">
        <w:rPr>
          <w:szCs w:val="22"/>
          <w:lang w:val="en-GB"/>
        </w:rPr>
        <w:t xml:space="preserve"> F</w:t>
      </w:r>
      <w:r w:rsidRPr="00761AB2">
        <w:rPr>
          <w:szCs w:val="22"/>
          <w:lang w:val="en-GB"/>
        </w:rPr>
        <w:t>, Liao</w:t>
      </w:r>
      <w:r w:rsidR="00D873B0" w:rsidRPr="00C23195">
        <w:rPr>
          <w:szCs w:val="22"/>
          <w:lang w:val="en-GB"/>
        </w:rPr>
        <w:t xml:space="preserve"> FY</w:t>
      </w:r>
      <w:r w:rsidRPr="00761AB2">
        <w:rPr>
          <w:szCs w:val="22"/>
          <w:lang w:val="en-GB"/>
        </w:rPr>
        <w:t>, Tao</w:t>
      </w:r>
      <w:r w:rsidR="00D873B0" w:rsidRPr="00C23195">
        <w:rPr>
          <w:szCs w:val="22"/>
          <w:lang w:val="en-GB"/>
        </w:rPr>
        <w:t xml:space="preserve"> Z</w:t>
      </w:r>
      <w:r w:rsidRPr="00761AB2">
        <w:rPr>
          <w:szCs w:val="22"/>
          <w:lang w:val="en-GB"/>
        </w:rPr>
        <w:t>, Uy</w:t>
      </w:r>
      <w:r w:rsidR="00D873B0" w:rsidRPr="00C23195">
        <w:rPr>
          <w:szCs w:val="22"/>
          <w:lang w:val="en-GB"/>
        </w:rPr>
        <w:t xml:space="preserve"> B.</w:t>
      </w:r>
      <w:r w:rsidRPr="00761AB2">
        <w:rPr>
          <w:szCs w:val="22"/>
          <w:lang w:val="en-GB"/>
        </w:rPr>
        <w:t xml:space="preserve"> Fire performance of concrete filled stainless steel tubular columns. Eng</w:t>
      </w:r>
      <w:r w:rsidR="00D873B0" w:rsidRPr="00C23195">
        <w:rPr>
          <w:szCs w:val="22"/>
          <w:lang w:val="en-GB"/>
        </w:rPr>
        <w:t>ineering</w:t>
      </w:r>
      <w:r w:rsidRPr="00761AB2">
        <w:rPr>
          <w:szCs w:val="22"/>
          <w:lang w:val="en-GB"/>
        </w:rPr>
        <w:t xml:space="preserve"> Struct</w:t>
      </w:r>
      <w:r w:rsidR="00D873B0" w:rsidRPr="00C23195">
        <w:rPr>
          <w:szCs w:val="22"/>
          <w:lang w:val="en-GB"/>
        </w:rPr>
        <w:t>ures</w:t>
      </w:r>
      <w:r w:rsidRPr="00761AB2">
        <w:rPr>
          <w:szCs w:val="22"/>
          <w:lang w:val="en-GB"/>
        </w:rPr>
        <w:t xml:space="preserve"> 2013, 56: 165-181.</w:t>
      </w:r>
    </w:p>
    <w:p w14:paraId="0B453A58" w14:textId="253219D0" w:rsidR="00BD1E53" w:rsidRPr="00761AB2" w:rsidRDefault="00BD1E53" w:rsidP="00BD1E53">
      <w:pPr>
        <w:pStyle w:val="ASCCSReferences"/>
        <w:ind w:left="357" w:hanging="357"/>
        <w:rPr>
          <w:szCs w:val="22"/>
          <w:lang w:val="en-GB"/>
        </w:rPr>
      </w:pPr>
      <w:r w:rsidRPr="00761AB2">
        <w:rPr>
          <w:szCs w:val="22"/>
          <w:lang w:val="en-GB"/>
        </w:rPr>
        <w:t>[7] Tao Z, Uy B, Liao FY, Han LH</w:t>
      </w:r>
      <w:r w:rsidR="0084328A">
        <w:rPr>
          <w:szCs w:val="22"/>
          <w:lang w:val="en-GB"/>
        </w:rPr>
        <w:t>.</w:t>
      </w:r>
      <w:r w:rsidRPr="00761AB2">
        <w:rPr>
          <w:szCs w:val="22"/>
          <w:lang w:val="en-GB"/>
        </w:rPr>
        <w:t xml:space="preserve"> Nonlinear analysis of concrete-filled square stainless steel stub columns under axial compression. Journal of Constructional Steel Research 2011</w:t>
      </w:r>
      <w:r w:rsidR="00D873B0" w:rsidRPr="00C23195">
        <w:rPr>
          <w:szCs w:val="22"/>
          <w:lang w:val="en-GB"/>
        </w:rPr>
        <w:t xml:space="preserve">, </w:t>
      </w:r>
      <w:r w:rsidRPr="00761AB2">
        <w:rPr>
          <w:szCs w:val="22"/>
          <w:lang w:val="en-GB"/>
        </w:rPr>
        <w:t>67(11):</w:t>
      </w:r>
      <w:r w:rsidR="00D873B0" w:rsidRPr="00C23195">
        <w:rPr>
          <w:szCs w:val="22"/>
          <w:lang w:val="en-GB"/>
        </w:rPr>
        <w:t xml:space="preserve"> </w:t>
      </w:r>
      <w:r w:rsidRPr="00761AB2">
        <w:rPr>
          <w:szCs w:val="22"/>
          <w:lang w:val="en-GB"/>
        </w:rPr>
        <w:t>1719-</w:t>
      </w:r>
      <w:r w:rsidR="00D873B0" w:rsidRPr="00C23195">
        <w:rPr>
          <w:szCs w:val="22"/>
          <w:lang w:val="en-GB"/>
        </w:rPr>
        <w:t>17</w:t>
      </w:r>
      <w:r w:rsidRPr="00761AB2">
        <w:rPr>
          <w:szCs w:val="22"/>
          <w:lang w:val="en-GB"/>
        </w:rPr>
        <w:t>32.</w:t>
      </w:r>
    </w:p>
    <w:p w14:paraId="79DBECF9" w14:textId="7B60D6A4" w:rsidR="00BD1E53" w:rsidRPr="00761AB2" w:rsidRDefault="00BD1E53" w:rsidP="00BD1E53">
      <w:pPr>
        <w:pStyle w:val="ASCCSReferences"/>
        <w:ind w:left="357" w:hanging="357"/>
        <w:rPr>
          <w:szCs w:val="22"/>
          <w:lang w:val="en-GB"/>
        </w:rPr>
      </w:pPr>
      <w:r w:rsidRPr="00761AB2">
        <w:rPr>
          <w:szCs w:val="22"/>
          <w:lang w:val="en-GB"/>
        </w:rPr>
        <w:t>[8] Patton ML, Singh KD. Finite element modelling of concrete-filled lean duplex stainless steel tubular stub columns. International Journal of Steel Structures 2014</w:t>
      </w:r>
      <w:r w:rsidR="00D873B0" w:rsidRPr="00C23195">
        <w:rPr>
          <w:szCs w:val="22"/>
          <w:lang w:val="en-GB"/>
        </w:rPr>
        <w:t>,</w:t>
      </w:r>
      <w:r w:rsidRPr="00761AB2">
        <w:rPr>
          <w:szCs w:val="22"/>
          <w:lang w:val="en-GB"/>
        </w:rPr>
        <w:t xml:space="preserve"> 14(3):</w:t>
      </w:r>
      <w:r w:rsidR="00D873B0" w:rsidRPr="00C23195">
        <w:rPr>
          <w:szCs w:val="22"/>
          <w:lang w:val="en-GB"/>
        </w:rPr>
        <w:t xml:space="preserve"> </w:t>
      </w:r>
      <w:r w:rsidRPr="00761AB2">
        <w:rPr>
          <w:szCs w:val="22"/>
          <w:lang w:val="en-GB"/>
        </w:rPr>
        <w:t>619-32.</w:t>
      </w:r>
    </w:p>
    <w:p w14:paraId="051F16B4" w14:textId="148941BC" w:rsidR="00BD1E53" w:rsidRPr="00761AB2" w:rsidRDefault="00BD1E53" w:rsidP="00BD1E53">
      <w:pPr>
        <w:pStyle w:val="ASCCSReferences"/>
        <w:ind w:left="357" w:hanging="357"/>
        <w:rPr>
          <w:szCs w:val="22"/>
          <w:lang w:val="en-GB"/>
        </w:rPr>
      </w:pPr>
      <w:r w:rsidRPr="00761AB2">
        <w:rPr>
          <w:szCs w:val="22"/>
          <w:lang w:val="en-GB"/>
        </w:rPr>
        <w:t>[9] Gardner L, Ashraf M. Structural design for non-linear metallic materials. Engineering Structures 2006</w:t>
      </w:r>
      <w:r w:rsidR="00D873B0" w:rsidRPr="00C23195">
        <w:rPr>
          <w:szCs w:val="22"/>
          <w:lang w:val="en-GB"/>
        </w:rPr>
        <w:t xml:space="preserve">, </w:t>
      </w:r>
      <w:r w:rsidRPr="00761AB2">
        <w:rPr>
          <w:szCs w:val="22"/>
          <w:lang w:val="en-GB"/>
        </w:rPr>
        <w:t>28(6):</w:t>
      </w:r>
      <w:r w:rsidR="00D873B0" w:rsidRPr="00C23195">
        <w:rPr>
          <w:szCs w:val="22"/>
          <w:lang w:val="en-GB"/>
        </w:rPr>
        <w:t xml:space="preserve"> </w:t>
      </w:r>
      <w:r w:rsidRPr="00761AB2">
        <w:rPr>
          <w:szCs w:val="22"/>
          <w:lang w:val="en-GB"/>
        </w:rPr>
        <w:t>926-</w:t>
      </w:r>
      <w:r w:rsidR="00D873B0" w:rsidRPr="00C23195">
        <w:rPr>
          <w:szCs w:val="22"/>
          <w:lang w:val="en-GB"/>
        </w:rPr>
        <w:t>9</w:t>
      </w:r>
      <w:r w:rsidRPr="00761AB2">
        <w:rPr>
          <w:szCs w:val="22"/>
          <w:lang w:val="en-GB"/>
        </w:rPr>
        <w:t>34.</w:t>
      </w:r>
    </w:p>
    <w:p w14:paraId="14B6AFD1" w14:textId="223209AE" w:rsidR="00BD1E53" w:rsidRPr="00761AB2" w:rsidRDefault="00BD1E53" w:rsidP="00BD1E53">
      <w:pPr>
        <w:pStyle w:val="ASCCSReferences"/>
        <w:ind w:left="357" w:hanging="357"/>
        <w:rPr>
          <w:szCs w:val="22"/>
          <w:lang w:val="en-GB"/>
        </w:rPr>
      </w:pPr>
      <w:r w:rsidRPr="00761AB2">
        <w:rPr>
          <w:szCs w:val="22"/>
          <w:lang w:val="en-GB"/>
        </w:rPr>
        <w:t>[10] Gardner L, Nethercot DA. Structural stainless steel design: a new approach. Structural Engineer 2004</w:t>
      </w:r>
      <w:r w:rsidR="00D873B0" w:rsidRPr="00C23195">
        <w:rPr>
          <w:szCs w:val="22"/>
          <w:lang w:val="en-GB"/>
        </w:rPr>
        <w:t xml:space="preserve">, </w:t>
      </w:r>
      <w:r w:rsidRPr="00761AB2">
        <w:rPr>
          <w:szCs w:val="22"/>
          <w:lang w:val="en-GB"/>
        </w:rPr>
        <w:t>82:</w:t>
      </w:r>
      <w:r w:rsidR="00D873B0" w:rsidRPr="00C23195">
        <w:rPr>
          <w:szCs w:val="22"/>
          <w:lang w:val="en-GB"/>
        </w:rPr>
        <w:t xml:space="preserve"> </w:t>
      </w:r>
      <w:r w:rsidRPr="00761AB2">
        <w:rPr>
          <w:szCs w:val="22"/>
          <w:lang w:val="en-GB"/>
        </w:rPr>
        <w:t>21-30.</w:t>
      </w:r>
    </w:p>
    <w:p w14:paraId="3F838FC9" w14:textId="518D3651" w:rsidR="00BD1E53" w:rsidRPr="00761AB2" w:rsidRDefault="00BD1E53" w:rsidP="00BD1E53">
      <w:pPr>
        <w:pStyle w:val="ASCCSReferences"/>
        <w:ind w:left="357" w:hanging="357"/>
        <w:rPr>
          <w:szCs w:val="22"/>
          <w:lang w:val="en-GB"/>
        </w:rPr>
      </w:pPr>
      <w:r w:rsidRPr="00761AB2">
        <w:rPr>
          <w:szCs w:val="22"/>
          <w:lang w:val="en-GB"/>
        </w:rPr>
        <w:t>[11] Gardner L, Yun X, Macorini L, Kucukler M. Hot-rolled steel and steel-concrete composite design incorporating strain hardening. Structures 2017</w:t>
      </w:r>
      <w:r w:rsidR="00D873B0" w:rsidRPr="00C23195">
        <w:rPr>
          <w:szCs w:val="22"/>
          <w:lang w:val="en-GB"/>
        </w:rPr>
        <w:t>,</w:t>
      </w:r>
      <w:r w:rsidRPr="00761AB2">
        <w:rPr>
          <w:szCs w:val="22"/>
          <w:lang w:val="en-GB"/>
        </w:rPr>
        <w:t xml:space="preserve"> 9:</w:t>
      </w:r>
      <w:r w:rsidR="00BA589C" w:rsidRPr="00C23195">
        <w:rPr>
          <w:szCs w:val="22"/>
          <w:lang w:val="en-GB"/>
        </w:rPr>
        <w:t xml:space="preserve"> </w:t>
      </w:r>
      <w:r w:rsidRPr="00761AB2">
        <w:rPr>
          <w:szCs w:val="22"/>
          <w:lang w:val="en-GB"/>
        </w:rPr>
        <w:t>21-28.</w:t>
      </w:r>
    </w:p>
    <w:p w14:paraId="352FE7F7" w14:textId="5896BF76" w:rsidR="00BD1E53" w:rsidRPr="00761AB2" w:rsidRDefault="00BD1E53" w:rsidP="00BD1E53">
      <w:pPr>
        <w:pStyle w:val="ASCCSReferences"/>
        <w:ind w:left="357" w:hanging="357"/>
        <w:rPr>
          <w:szCs w:val="22"/>
          <w:lang w:val="en-GB"/>
        </w:rPr>
      </w:pPr>
      <w:r w:rsidRPr="00761AB2" w:rsidDel="00AC1225">
        <w:rPr>
          <w:szCs w:val="22"/>
          <w:lang w:val="en-GB"/>
        </w:rPr>
        <w:t xml:space="preserve"> </w:t>
      </w:r>
      <w:r w:rsidRPr="00761AB2">
        <w:rPr>
          <w:szCs w:val="22"/>
          <w:lang w:val="en-GB"/>
        </w:rPr>
        <w:t xml:space="preserve">[12] Rasmussen KJ. Full-range stress–strain curves for stainless steel alloys. Journal of </w:t>
      </w:r>
      <w:r w:rsidR="00D873B0" w:rsidRPr="00C23195">
        <w:rPr>
          <w:szCs w:val="22"/>
          <w:lang w:val="en-GB"/>
        </w:rPr>
        <w:t>C</w:t>
      </w:r>
      <w:r w:rsidRPr="00761AB2">
        <w:rPr>
          <w:szCs w:val="22"/>
          <w:lang w:val="en-GB"/>
        </w:rPr>
        <w:t xml:space="preserve">onstructional </w:t>
      </w:r>
      <w:r w:rsidR="00D873B0" w:rsidRPr="00C23195">
        <w:rPr>
          <w:szCs w:val="22"/>
          <w:lang w:val="en-GB"/>
        </w:rPr>
        <w:t>S</w:t>
      </w:r>
      <w:r w:rsidRPr="00761AB2">
        <w:rPr>
          <w:szCs w:val="22"/>
          <w:lang w:val="en-GB"/>
        </w:rPr>
        <w:t xml:space="preserve">teel </w:t>
      </w:r>
      <w:r w:rsidR="00D873B0" w:rsidRPr="00C23195">
        <w:rPr>
          <w:szCs w:val="22"/>
          <w:lang w:val="en-GB"/>
        </w:rPr>
        <w:t>R</w:t>
      </w:r>
      <w:r w:rsidRPr="00761AB2">
        <w:rPr>
          <w:szCs w:val="22"/>
          <w:lang w:val="en-GB"/>
        </w:rPr>
        <w:t>esearch 2003</w:t>
      </w:r>
      <w:r w:rsidR="00D873B0" w:rsidRPr="00C23195">
        <w:rPr>
          <w:szCs w:val="22"/>
          <w:lang w:val="en-GB"/>
        </w:rPr>
        <w:t xml:space="preserve">, </w:t>
      </w:r>
      <w:r w:rsidRPr="00761AB2">
        <w:rPr>
          <w:szCs w:val="22"/>
          <w:lang w:val="en-GB"/>
        </w:rPr>
        <w:t>59(1):</w:t>
      </w:r>
      <w:r w:rsidR="00D873B0" w:rsidRPr="00C23195">
        <w:rPr>
          <w:szCs w:val="22"/>
          <w:lang w:val="en-GB"/>
        </w:rPr>
        <w:t xml:space="preserve"> </w:t>
      </w:r>
      <w:r w:rsidRPr="00761AB2">
        <w:rPr>
          <w:szCs w:val="22"/>
          <w:lang w:val="en-GB"/>
        </w:rPr>
        <w:t>47-61.</w:t>
      </w:r>
    </w:p>
    <w:p w14:paraId="09E2AF53" w14:textId="2A3BF992" w:rsidR="00BD1E53" w:rsidRPr="00761AB2" w:rsidRDefault="00BD1E53" w:rsidP="00BD1E53">
      <w:pPr>
        <w:pStyle w:val="ASCCSReferences"/>
        <w:ind w:left="357" w:hanging="357"/>
        <w:rPr>
          <w:szCs w:val="22"/>
          <w:lang w:val="en-GB"/>
        </w:rPr>
      </w:pPr>
      <w:r w:rsidRPr="00761AB2">
        <w:rPr>
          <w:szCs w:val="22"/>
          <w:lang w:val="en-GB"/>
        </w:rPr>
        <w:t>[13] Abdella K. Inversion of a full-range stress–strain relation for stainless steel alloys. International Journal of Non-Linear Mechanics 2006</w:t>
      </w:r>
      <w:r w:rsidR="00D873B0" w:rsidRPr="00C23195">
        <w:rPr>
          <w:szCs w:val="22"/>
          <w:lang w:val="en-GB"/>
        </w:rPr>
        <w:t xml:space="preserve">, </w:t>
      </w:r>
      <w:r w:rsidRPr="00761AB2">
        <w:rPr>
          <w:szCs w:val="22"/>
          <w:lang w:val="en-GB"/>
        </w:rPr>
        <w:t>41(3):</w:t>
      </w:r>
      <w:r w:rsidR="00D873B0" w:rsidRPr="00C23195">
        <w:rPr>
          <w:szCs w:val="22"/>
          <w:lang w:val="en-GB"/>
        </w:rPr>
        <w:t xml:space="preserve"> </w:t>
      </w:r>
      <w:r w:rsidRPr="00761AB2">
        <w:rPr>
          <w:szCs w:val="22"/>
          <w:lang w:val="en-GB"/>
        </w:rPr>
        <w:t>456-63.</w:t>
      </w:r>
    </w:p>
    <w:p w14:paraId="586CA64B" w14:textId="4F94D9DE" w:rsidR="00BD1E53" w:rsidRPr="00761AB2" w:rsidRDefault="00BD1E53" w:rsidP="00BD1E53">
      <w:pPr>
        <w:pStyle w:val="ASCCSReferences"/>
        <w:ind w:left="357" w:hanging="357"/>
        <w:rPr>
          <w:szCs w:val="22"/>
          <w:lang w:val="en-GB"/>
        </w:rPr>
      </w:pPr>
      <w:r w:rsidRPr="00761AB2">
        <w:rPr>
          <w:szCs w:val="22"/>
          <w:lang w:val="en-GB"/>
        </w:rPr>
        <w:t xml:space="preserve">[14] </w:t>
      </w:r>
      <w:r w:rsidRPr="00C23195">
        <w:rPr>
          <w:szCs w:val="22"/>
        </w:rPr>
        <w:t>CEN. European Committee for Standardization EN 1992-1-1, Eurocode 2. Design of concrete structures – Part 1–1: General rules and rules for buildings. Brussels, 2004.</w:t>
      </w:r>
    </w:p>
    <w:p w14:paraId="5B346C5A" w14:textId="174C69D3" w:rsidR="00BD1E53" w:rsidRPr="00761AB2" w:rsidRDefault="00BD1E53" w:rsidP="00BD1E53">
      <w:pPr>
        <w:pStyle w:val="ASCCSReferences"/>
        <w:ind w:left="357" w:hanging="357"/>
        <w:rPr>
          <w:szCs w:val="22"/>
          <w:lang w:val="en-GB"/>
        </w:rPr>
      </w:pPr>
      <w:r w:rsidRPr="00761AB2">
        <w:rPr>
          <w:szCs w:val="22"/>
          <w:lang w:val="en-GB"/>
        </w:rPr>
        <w:t xml:space="preserve">[15] Shamass R, Cashell </w:t>
      </w:r>
      <w:r w:rsidR="00D873B0" w:rsidRPr="00C23195">
        <w:rPr>
          <w:szCs w:val="22"/>
          <w:lang w:val="en-GB"/>
        </w:rPr>
        <w:t>KA</w:t>
      </w:r>
      <w:r w:rsidR="00761AB2">
        <w:rPr>
          <w:szCs w:val="22"/>
          <w:lang w:val="en-GB"/>
        </w:rPr>
        <w:t>.</w:t>
      </w:r>
      <w:r w:rsidRPr="00761AB2">
        <w:rPr>
          <w:szCs w:val="22"/>
          <w:lang w:val="en-GB"/>
        </w:rPr>
        <w:t xml:space="preserve"> Behaviour of </w:t>
      </w:r>
      <w:r w:rsidR="00D873B0" w:rsidRPr="00C23195">
        <w:rPr>
          <w:szCs w:val="22"/>
          <w:lang w:val="en-GB"/>
        </w:rPr>
        <w:t>composite b</w:t>
      </w:r>
      <w:r w:rsidRPr="00761AB2">
        <w:rPr>
          <w:szCs w:val="22"/>
          <w:lang w:val="en-GB"/>
        </w:rPr>
        <w:t xml:space="preserve">eams </w:t>
      </w:r>
      <w:r w:rsidR="00D873B0" w:rsidRPr="00C23195">
        <w:rPr>
          <w:szCs w:val="22"/>
          <w:lang w:val="en-GB"/>
        </w:rPr>
        <w:t>m</w:t>
      </w:r>
      <w:r w:rsidRPr="00761AB2">
        <w:rPr>
          <w:szCs w:val="22"/>
          <w:lang w:val="en-GB"/>
        </w:rPr>
        <w:t xml:space="preserve">ade </w:t>
      </w:r>
      <w:r w:rsidR="00D873B0" w:rsidRPr="00C23195">
        <w:rPr>
          <w:szCs w:val="22"/>
          <w:lang w:val="en-GB"/>
        </w:rPr>
        <w:t>u</w:t>
      </w:r>
      <w:r w:rsidRPr="00761AB2">
        <w:rPr>
          <w:szCs w:val="22"/>
          <w:lang w:val="en-GB"/>
        </w:rPr>
        <w:t xml:space="preserve">sing </w:t>
      </w:r>
      <w:r w:rsidR="00D873B0" w:rsidRPr="00C23195">
        <w:rPr>
          <w:szCs w:val="22"/>
          <w:lang w:val="en-GB"/>
        </w:rPr>
        <w:t>h</w:t>
      </w:r>
      <w:r w:rsidRPr="00761AB2">
        <w:rPr>
          <w:szCs w:val="22"/>
          <w:lang w:val="en-GB"/>
        </w:rPr>
        <w:t xml:space="preserve">igh </w:t>
      </w:r>
      <w:r w:rsidR="00D873B0" w:rsidRPr="00C23195">
        <w:rPr>
          <w:szCs w:val="22"/>
          <w:lang w:val="en-GB"/>
        </w:rPr>
        <w:t>s</w:t>
      </w:r>
      <w:r w:rsidRPr="00761AB2">
        <w:rPr>
          <w:szCs w:val="22"/>
          <w:lang w:val="en-GB"/>
        </w:rPr>
        <w:t xml:space="preserve">trength </w:t>
      </w:r>
      <w:r w:rsidR="00D873B0" w:rsidRPr="00C23195">
        <w:rPr>
          <w:szCs w:val="22"/>
          <w:lang w:val="en-GB"/>
        </w:rPr>
        <w:t>s</w:t>
      </w:r>
      <w:r w:rsidRPr="00761AB2">
        <w:rPr>
          <w:szCs w:val="22"/>
          <w:lang w:val="en-GB"/>
        </w:rPr>
        <w:t>teel. Structures 2017</w:t>
      </w:r>
      <w:r w:rsidR="00D873B0" w:rsidRPr="00C23195">
        <w:rPr>
          <w:szCs w:val="22"/>
          <w:lang w:val="en-GB"/>
        </w:rPr>
        <w:t>,</w:t>
      </w:r>
      <w:r w:rsidRPr="00761AB2">
        <w:rPr>
          <w:szCs w:val="22"/>
          <w:lang w:val="en-GB"/>
        </w:rPr>
        <w:t xml:space="preserve"> 12</w:t>
      </w:r>
      <w:r w:rsidR="00D873B0" w:rsidRPr="00C23195">
        <w:rPr>
          <w:szCs w:val="22"/>
          <w:lang w:val="en-GB"/>
        </w:rPr>
        <w:t>:</w:t>
      </w:r>
      <w:r w:rsidRPr="00761AB2">
        <w:rPr>
          <w:szCs w:val="22"/>
          <w:lang w:val="en-GB"/>
        </w:rPr>
        <w:t xml:space="preserve"> 88-101.</w:t>
      </w:r>
    </w:p>
    <w:p w14:paraId="052DA220" w14:textId="77777777" w:rsidR="00BD1E53" w:rsidRPr="00761AB2" w:rsidRDefault="00BD1E53" w:rsidP="00BD1E53">
      <w:pPr>
        <w:pStyle w:val="ASCCSReferences"/>
        <w:ind w:left="357" w:hanging="357"/>
        <w:rPr>
          <w:szCs w:val="22"/>
          <w:lang w:val="en-GB"/>
        </w:rPr>
      </w:pPr>
      <w:r w:rsidRPr="00761AB2">
        <w:rPr>
          <w:szCs w:val="22"/>
          <w:lang w:val="en-GB"/>
        </w:rPr>
        <w:t>[16] ABAQUS. ABAQUS/standard versión 6.14 user’s manual: volumnes I-II. Pawtucket, Rhode Island: Hibbit, Karlsson &amp; Sorenson, Inc.</w:t>
      </w:r>
    </w:p>
    <w:p w14:paraId="42B1488B" w14:textId="75AC3232" w:rsidR="00BD1E53" w:rsidRPr="00761AB2" w:rsidRDefault="00BD1E53" w:rsidP="00BD1E53">
      <w:pPr>
        <w:pStyle w:val="ASCCSReferences"/>
        <w:ind w:left="357" w:hanging="357"/>
        <w:rPr>
          <w:szCs w:val="22"/>
          <w:lang w:val="en-GB"/>
        </w:rPr>
      </w:pPr>
      <w:r w:rsidRPr="00761AB2">
        <w:rPr>
          <w:szCs w:val="22"/>
          <w:lang w:val="en-GB"/>
        </w:rPr>
        <w:t xml:space="preserve">[17] Ollgaard JG. Shear strength of stud connectors in lightweight and normal-weight concrete. AISC </w:t>
      </w:r>
      <w:r w:rsidRPr="00C23195">
        <w:rPr>
          <w:lang w:val="en-GB"/>
        </w:rPr>
        <w:t>Engineering</w:t>
      </w:r>
      <w:r w:rsidRPr="00761AB2">
        <w:rPr>
          <w:szCs w:val="22"/>
          <w:lang w:val="en-GB"/>
        </w:rPr>
        <w:t xml:space="preserve"> Journal 1971:</w:t>
      </w:r>
      <w:r w:rsidR="004D50E9" w:rsidRPr="00C23195">
        <w:rPr>
          <w:szCs w:val="22"/>
          <w:lang w:val="en-GB"/>
        </w:rPr>
        <w:t xml:space="preserve"> </w:t>
      </w:r>
      <w:r w:rsidRPr="00761AB2">
        <w:rPr>
          <w:szCs w:val="22"/>
          <w:lang w:val="en-GB"/>
        </w:rPr>
        <w:t>55-64.</w:t>
      </w:r>
    </w:p>
    <w:p w14:paraId="2638C8B3" w14:textId="04731FBA" w:rsidR="00BD1E53" w:rsidRPr="00761AB2" w:rsidRDefault="00BD1E53" w:rsidP="00BD1E53">
      <w:pPr>
        <w:pStyle w:val="ASCCSReferences"/>
        <w:ind w:left="357" w:hanging="357"/>
        <w:rPr>
          <w:szCs w:val="22"/>
          <w:lang w:val="en-GB"/>
        </w:rPr>
      </w:pPr>
      <w:r w:rsidRPr="00761AB2">
        <w:rPr>
          <w:szCs w:val="22"/>
          <w:lang w:val="en-GB"/>
        </w:rPr>
        <w:t xml:space="preserve"> [18] </w:t>
      </w:r>
      <w:r w:rsidRPr="00C23195">
        <w:rPr>
          <w:szCs w:val="22"/>
        </w:rPr>
        <w:t>CEN. European Committee for Standardization, EN 1993-1-4, Eurocode 3. Design of steel structures – Part 1–4: General rules – supplementary rules for stainless steels. Brussels;  2006.</w:t>
      </w:r>
    </w:p>
    <w:p w14:paraId="6B784A73" w14:textId="717949B5" w:rsidR="00BD1E53" w:rsidRPr="00761AB2" w:rsidRDefault="00BD1E53" w:rsidP="00BD1E53">
      <w:pPr>
        <w:pStyle w:val="ASCCSReferences"/>
        <w:ind w:left="357" w:hanging="357"/>
        <w:rPr>
          <w:szCs w:val="22"/>
          <w:lang w:val="en-GB"/>
        </w:rPr>
      </w:pPr>
      <w:r w:rsidRPr="00761AB2">
        <w:rPr>
          <w:szCs w:val="22"/>
          <w:lang w:val="en-GB"/>
        </w:rPr>
        <w:t xml:space="preserve">[19] </w:t>
      </w:r>
      <w:r w:rsidRPr="00C23195">
        <w:rPr>
          <w:szCs w:val="22"/>
        </w:rPr>
        <w:t>CEN. European Committee for Standardization EN 1994-1-1, Eurocode 4. Design of composite steel and concrete structures — Part 1–1: General rules and rules for buildings. Brussels; 2005.</w:t>
      </w:r>
    </w:p>
    <w:p w14:paraId="00CD0C4D" w14:textId="77777777" w:rsidR="001953ED" w:rsidRPr="00761AB2" w:rsidRDefault="001953ED" w:rsidP="00C6405F">
      <w:pPr>
        <w:rPr>
          <w:rFonts w:ascii="Times New Roman" w:hAnsi="Times New Roman" w:cs="Times New Roman"/>
        </w:rPr>
      </w:pPr>
    </w:p>
    <w:sectPr w:rsidR="001953ED" w:rsidRPr="00761AB2" w:rsidSect="003A771C">
      <w:type w:val="continuous"/>
      <w:pgSz w:w="11907" w:h="16840" w:code="9"/>
      <w:pgMar w:top="1418" w:right="1418" w:bottom="1418" w:left="1418" w:header="709" w:footer="709"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352BA" w14:textId="77777777" w:rsidR="00BB6F17" w:rsidRDefault="00BB6F17" w:rsidP="00277290">
      <w:pPr>
        <w:spacing w:after="0"/>
      </w:pPr>
      <w:r>
        <w:separator/>
      </w:r>
    </w:p>
  </w:endnote>
  <w:endnote w:type="continuationSeparator" w:id="0">
    <w:p w14:paraId="61D303C8" w14:textId="77777777" w:rsidR="00BB6F17" w:rsidRDefault="00BB6F17" w:rsidP="002772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02475165"/>
      <w:docPartObj>
        <w:docPartGallery w:val="Page Numbers (Bottom of Page)"/>
        <w:docPartUnique/>
      </w:docPartObj>
    </w:sdtPr>
    <w:sdtEndPr>
      <w:rPr>
        <w:szCs w:val="22"/>
      </w:rPr>
    </w:sdtEndPr>
    <w:sdtContent>
      <w:p w14:paraId="6BED57B9" w14:textId="77777777" w:rsidR="001E1E7F" w:rsidRPr="00CB37C8" w:rsidRDefault="001E1E7F" w:rsidP="005E557F">
        <w:pPr>
          <w:pStyle w:val="Footer"/>
          <w:tabs>
            <w:tab w:val="right" w:pos="7371"/>
          </w:tabs>
          <w:spacing w:after="60"/>
          <w:jc w:val="center"/>
          <w:rPr>
            <w:szCs w:val="18"/>
          </w:rPr>
        </w:pPr>
        <w:r>
          <w:rPr>
            <w:szCs w:val="18"/>
          </w:rPr>
          <w:t xml:space="preserve"> </w:t>
        </w:r>
      </w:p>
      <w:p w14:paraId="0B4B4008" w14:textId="77777777" w:rsidR="001E1E7F" w:rsidRPr="00FC01AD" w:rsidRDefault="001E1E7F" w:rsidP="005E557F">
        <w:pPr>
          <w:pStyle w:val="Footer"/>
          <w:tabs>
            <w:tab w:val="clear" w:pos="4252"/>
            <w:tab w:val="clear" w:pos="8504"/>
            <w:tab w:val="right" w:pos="7371"/>
          </w:tabs>
          <w:spacing w:after="60" w:line="288" w:lineRule="auto"/>
          <w:jc w:val="left"/>
        </w:pPr>
        <w:r>
          <w:rPr>
            <w:sz w:val="16"/>
            <w:szCs w:val="16"/>
          </w:rPr>
          <w:t xml:space="preserve"> </w:t>
        </w:r>
        <w:sdt>
          <w:sdtPr>
            <w:id w:val="362869777"/>
            <w:docPartObj>
              <w:docPartGallery w:val="Page Numbers (Bottom of Page)"/>
              <w:docPartUnique/>
            </w:docPartObj>
          </w:sdtPr>
          <w:sdtEndPr/>
          <w:sdtContent>
            <w:r>
              <w:tab/>
            </w:r>
            <w:r>
              <w:rPr>
                <w:szCs w:val="18"/>
              </w:rPr>
              <w:t xml:space="preserve"> </w:t>
            </w:r>
          </w:sdtContent>
        </w:sdt>
        <w:r w:rsidRPr="00962480">
          <w:rPr>
            <w:position w:val="4"/>
          </w:rPr>
          <w:t>201</w:t>
        </w:r>
        <w:r>
          <w:rPr>
            <w:position w:val="4"/>
          </w:rPr>
          <w:t>8</w:t>
        </w:r>
        <w:r w:rsidRPr="00962480">
          <w:rPr>
            <w:position w:val="4"/>
          </w:rPr>
          <w:t xml:space="preserve">, </w:t>
        </w:r>
        <w:r w:rsidRPr="00962480">
          <w:rPr>
            <w:position w:val="4"/>
            <w:szCs w:val="18"/>
          </w:rPr>
          <w:t>Universitat Politècnica de València</w:t>
        </w:r>
        <w:r>
          <w:rPr>
            <w:position w:val="4"/>
            <w:szCs w:val="18"/>
          </w:rPr>
          <w:t xml:space="preserve">  </w:t>
        </w:r>
        <w:r w:rsidRPr="00962480">
          <w:rPr>
            <w:noProof/>
          </w:rPr>
          <w:t xml:space="preserve"> </w:t>
        </w:r>
        <w:r>
          <w:rPr>
            <w:noProof/>
            <w:lang w:eastAsia="en-GB"/>
          </w:rPr>
          <w:drawing>
            <wp:inline distT="0" distB="0" distL="0" distR="0" wp14:anchorId="5AF3A29D" wp14:editId="4FB24DD5">
              <wp:extent cx="763905" cy="140970"/>
              <wp:effectExtent l="0" t="0" r="0" b="0"/>
              <wp:docPr id="4" name="Imagen 38"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697686601"/>
      <w:docPartObj>
        <w:docPartGallery w:val="Page Numbers (Bottom of Page)"/>
        <w:docPartUnique/>
      </w:docPartObj>
    </w:sdtPr>
    <w:sdtEndPr>
      <w:rPr>
        <w:szCs w:val="22"/>
      </w:rPr>
    </w:sdtEndPr>
    <w:sdtContent>
      <w:p w14:paraId="2DD4B5ED" w14:textId="77777777" w:rsidR="001E1E7F" w:rsidRPr="00CB37C8" w:rsidRDefault="001E1E7F" w:rsidP="005E557F">
        <w:pPr>
          <w:pStyle w:val="Footer"/>
          <w:tabs>
            <w:tab w:val="right" w:pos="7371"/>
          </w:tabs>
          <w:spacing w:after="60"/>
          <w:jc w:val="center"/>
          <w:rPr>
            <w:szCs w:val="18"/>
          </w:rPr>
        </w:pPr>
        <w:r>
          <w:rPr>
            <w:szCs w:val="18"/>
          </w:rPr>
          <w:t xml:space="preserve"> </w:t>
        </w:r>
      </w:p>
      <w:p w14:paraId="54541C63" w14:textId="77777777" w:rsidR="001E1E7F" w:rsidRPr="00F75554" w:rsidRDefault="00FE3084" w:rsidP="005E557F">
        <w:pPr>
          <w:pStyle w:val="Footer"/>
          <w:tabs>
            <w:tab w:val="clear" w:pos="4252"/>
            <w:tab w:val="clear" w:pos="8504"/>
            <w:tab w:val="right" w:pos="7371"/>
          </w:tabs>
          <w:spacing w:after="60" w:line="288" w:lineRule="auto"/>
          <w:rPr>
            <w:szCs w:val="18"/>
          </w:rPr>
        </w:pPr>
        <w:sdt>
          <w:sdtPr>
            <w:id w:val="-863590038"/>
            <w:docPartObj>
              <w:docPartGallery w:val="Page Numbers (Bottom of Page)"/>
              <w:docPartUnique/>
            </w:docPartObj>
          </w:sdtPr>
          <w:sdtEndPr/>
          <w:sdtContent>
            <w:r w:rsidR="001E1E7F">
              <w:rPr>
                <w:noProof/>
                <w:lang w:eastAsia="en-GB"/>
              </w:rPr>
              <w:drawing>
                <wp:inline distT="0" distB="0" distL="0" distR="0" wp14:anchorId="0660B455" wp14:editId="46F2CD16">
                  <wp:extent cx="763905" cy="140970"/>
                  <wp:effectExtent l="0" t="0" r="0" b="0"/>
                  <wp:docPr id="5" name="Imagen 39"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1E1E7F" w:rsidRPr="00264895">
              <w:t xml:space="preserve"> </w:t>
            </w:r>
            <w:r w:rsidR="001E1E7F">
              <w:t xml:space="preserve"> </w:t>
            </w:r>
            <w:r w:rsidR="001E1E7F" w:rsidRPr="00962480">
              <w:rPr>
                <w:position w:val="4"/>
              </w:rPr>
              <w:t>201</w:t>
            </w:r>
            <w:r w:rsidR="001E1E7F">
              <w:rPr>
                <w:position w:val="4"/>
              </w:rPr>
              <w:t>8</w:t>
            </w:r>
            <w:r w:rsidR="001E1E7F" w:rsidRPr="00962480">
              <w:rPr>
                <w:position w:val="4"/>
              </w:rPr>
              <w:t xml:space="preserve">, </w:t>
            </w:r>
            <w:r w:rsidR="001E1E7F" w:rsidRPr="00962480">
              <w:rPr>
                <w:position w:val="4"/>
                <w:szCs w:val="18"/>
              </w:rPr>
              <w:t>Universitat Politècnica de València</w:t>
            </w:r>
            <w:r w:rsidR="001E1E7F">
              <w:rPr>
                <w:szCs w:val="18"/>
              </w:rPr>
              <w:tab/>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358652641"/>
      <w:docPartObj>
        <w:docPartGallery w:val="Page Numbers (Bottom of Page)"/>
        <w:docPartUnique/>
      </w:docPartObj>
    </w:sdtPr>
    <w:sdtEndPr>
      <w:rPr>
        <w:szCs w:val="22"/>
      </w:rPr>
    </w:sdtEndPr>
    <w:sdtContent>
      <w:p w14:paraId="02AEC7B4" w14:textId="77777777" w:rsidR="001E1E7F" w:rsidRPr="00CB37C8" w:rsidRDefault="001E1E7F" w:rsidP="005E557F">
        <w:pPr>
          <w:pStyle w:val="Footer"/>
          <w:tabs>
            <w:tab w:val="right" w:pos="7371"/>
          </w:tabs>
          <w:spacing w:after="60"/>
          <w:jc w:val="center"/>
          <w:rPr>
            <w:szCs w:val="18"/>
          </w:rPr>
        </w:pPr>
        <w:r>
          <w:rPr>
            <w:szCs w:val="18"/>
          </w:rPr>
          <w:t xml:space="preserve"> </w:t>
        </w:r>
      </w:p>
      <w:p w14:paraId="062FF912" w14:textId="77777777" w:rsidR="001E1E7F" w:rsidRPr="00741668" w:rsidRDefault="00FE3084" w:rsidP="005E557F">
        <w:pPr>
          <w:pStyle w:val="Footer"/>
          <w:tabs>
            <w:tab w:val="clear" w:pos="4252"/>
            <w:tab w:val="clear" w:pos="8504"/>
            <w:tab w:val="right" w:pos="7371"/>
          </w:tabs>
          <w:spacing w:after="60" w:line="288" w:lineRule="auto"/>
          <w:jc w:val="right"/>
        </w:pPr>
        <w:sdt>
          <w:sdtPr>
            <w:id w:val="1381287955"/>
            <w:docPartObj>
              <w:docPartGallery w:val="Page Numbers (Bottom of Page)"/>
              <w:docPartUnique/>
            </w:docPartObj>
          </w:sdtPr>
          <w:sdtEndPr/>
          <w:sdtContent>
            <w:sdt>
              <w:sdtPr>
                <w:id w:val="-199863747"/>
                <w:docPartObj>
                  <w:docPartGallery w:val="Page Numbers (Bottom of Page)"/>
                  <w:docPartUnique/>
                </w:docPartObj>
              </w:sdtPr>
              <w:sdtEndPr/>
              <w:sdtContent>
                <w:r w:rsidR="001E1E7F">
                  <w:tab/>
                </w:r>
                <w:r w:rsidR="001E1E7F">
                  <w:rPr>
                    <w:szCs w:val="18"/>
                  </w:rPr>
                  <w:t xml:space="preserve"> </w:t>
                </w:r>
              </w:sdtContent>
            </w:sdt>
            <w:r w:rsidR="001E1E7F" w:rsidRPr="00962480">
              <w:rPr>
                <w:position w:val="4"/>
              </w:rPr>
              <w:t>201</w:t>
            </w:r>
            <w:r w:rsidR="001E1E7F">
              <w:rPr>
                <w:position w:val="4"/>
              </w:rPr>
              <w:t>8</w:t>
            </w:r>
            <w:r w:rsidR="001E1E7F" w:rsidRPr="00962480">
              <w:rPr>
                <w:position w:val="4"/>
              </w:rPr>
              <w:t xml:space="preserve">, </w:t>
            </w:r>
            <w:r w:rsidR="001E1E7F" w:rsidRPr="00962480">
              <w:rPr>
                <w:position w:val="4"/>
                <w:szCs w:val="18"/>
              </w:rPr>
              <w:t>Universitat Politècnica de València</w:t>
            </w:r>
            <w:r w:rsidR="001E1E7F">
              <w:rPr>
                <w:position w:val="4"/>
                <w:szCs w:val="18"/>
              </w:rPr>
              <w:t xml:space="preserve">  </w:t>
            </w:r>
            <w:r w:rsidR="001E1E7F" w:rsidRPr="00962480">
              <w:rPr>
                <w:noProof/>
              </w:rPr>
              <w:t xml:space="preserve"> </w:t>
            </w:r>
            <w:r w:rsidR="001E1E7F">
              <w:rPr>
                <w:noProof/>
                <w:lang w:eastAsia="en-GB"/>
              </w:rPr>
              <w:drawing>
                <wp:inline distT="0" distB="0" distL="0" distR="0" wp14:anchorId="6BB2A546" wp14:editId="3F7B57EE">
                  <wp:extent cx="763905" cy="140970"/>
                  <wp:effectExtent l="0" t="0" r="0" b="0"/>
                  <wp:docPr id="7" name="Imagen 23"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57C6" w14:textId="77777777" w:rsidR="00BB6F17" w:rsidRDefault="00BB6F17" w:rsidP="00277290">
      <w:pPr>
        <w:spacing w:after="0"/>
      </w:pPr>
      <w:r>
        <w:separator/>
      </w:r>
    </w:p>
  </w:footnote>
  <w:footnote w:type="continuationSeparator" w:id="0">
    <w:p w14:paraId="1FE898DE" w14:textId="77777777" w:rsidR="00BB6F17" w:rsidRDefault="00BB6F17" w:rsidP="002772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8BD9" w14:textId="77777777" w:rsidR="001E1E7F" w:rsidRPr="00FE29BB" w:rsidRDefault="001E1E7F" w:rsidP="005E557F">
    <w:pPr>
      <w:pStyle w:val="Header"/>
      <w:jc w:val="center"/>
      <w:rPr>
        <w:rFonts w:eastAsiaTheme="minorEastAsia"/>
        <w:spacing w:val="-1"/>
        <w:sz w:val="20"/>
        <w:szCs w:val="18"/>
      </w:rPr>
    </w:pPr>
    <w:r w:rsidRPr="00FE29BB">
      <w:rPr>
        <w:sz w:val="18"/>
        <w:szCs w:val="18"/>
      </w:rPr>
      <w:t>Romero, M.L., Espinós, A., Albero, V. and S</w:t>
    </w:r>
    <w:r>
      <w:rPr>
        <w:sz w:val="18"/>
        <w:szCs w:val="18"/>
      </w:rPr>
      <w:t>urname, N</w:t>
    </w:r>
    <w:r w:rsidRPr="00FE29BB">
      <w:rPr>
        <w:sz w:val="18"/>
        <w:szCs w:val="18"/>
      </w:rPr>
      <w:t>. (</w:t>
    </w:r>
    <w:r w:rsidRPr="00FE29BB">
      <w:rPr>
        <w:i/>
        <w:sz w:val="18"/>
        <w:szCs w:val="18"/>
      </w:rPr>
      <w:t>list here the authors of the paper</w:t>
    </w:r>
    <w:r w:rsidRPr="00FE29BB">
      <w:rPr>
        <w:sz w:val="18"/>
        <w:szCs w:val="18"/>
      </w:rPr>
      <w:t>)</w:t>
    </w:r>
  </w:p>
  <w:p w14:paraId="268EE10B" w14:textId="77777777" w:rsidR="001E1E7F" w:rsidRPr="009F2BF2" w:rsidRDefault="001E1E7F" w:rsidP="005E5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3200" w14:textId="1E5EBC96" w:rsidR="001E1E7F" w:rsidRPr="009F2BF2" w:rsidRDefault="00E16A73" w:rsidP="00277290">
    <w:pPr>
      <w:pStyle w:val="Header"/>
      <w:jc w:val="center"/>
    </w:pPr>
    <w:r>
      <w:rPr>
        <w:szCs w:val="18"/>
      </w:rPr>
      <w:t>R. Shamass</w:t>
    </w:r>
    <w:r w:rsidR="001E1E7F">
      <w:rPr>
        <w:szCs w:val="18"/>
      </w:rPr>
      <w:t xml:space="preserve">, K.A. Cashell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F707" w14:textId="77777777" w:rsidR="001E1E7F" w:rsidRPr="00FE29BB" w:rsidRDefault="001E1E7F" w:rsidP="005E557F">
    <w:pPr>
      <w:pStyle w:val="Header"/>
      <w:tabs>
        <w:tab w:val="clear" w:pos="4252"/>
        <w:tab w:val="clear" w:pos="8504"/>
        <w:tab w:val="right" w:pos="7371"/>
      </w:tabs>
      <w:ind w:firstLine="0"/>
      <w:rPr>
        <w:sz w:val="18"/>
        <w:szCs w:val="18"/>
      </w:rPr>
    </w:pPr>
    <w:r w:rsidRPr="00FE29BB">
      <w:rPr>
        <w:sz w:val="18"/>
        <w:szCs w:val="18"/>
      </w:rPr>
      <w:t>12</w:t>
    </w:r>
    <w:r w:rsidRPr="00FE29BB">
      <w:rPr>
        <w:sz w:val="18"/>
        <w:szCs w:val="18"/>
        <w:vertAlign w:val="superscript"/>
      </w:rPr>
      <w:t>th</w:t>
    </w:r>
    <w:r w:rsidRPr="00FE29BB">
      <w:rPr>
        <w:sz w:val="18"/>
        <w:szCs w:val="18"/>
      </w:rPr>
      <w:t xml:space="preserve"> International Conference on Advances in Steel-Concrete Composite Structures (ASCCS 2018)</w:t>
    </w:r>
  </w:p>
  <w:p w14:paraId="03AAAF66" w14:textId="77777777" w:rsidR="001E1E7F" w:rsidRPr="00FE29BB" w:rsidRDefault="001E1E7F" w:rsidP="005E557F">
    <w:pPr>
      <w:pStyle w:val="Header"/>
      <w:tabs>
        <w:tab w:val="clear" w:pos="4252"/>
        <w:tab w:val="clear" w:pos="8504"/>
        <w:tab w:val="right" w:pos="7371"/>
      </w:tabs>
      <w:ind w:firstLine="0"/>
      <w:rPr>
        <w:sz w:val="18"/>
        <w:szCs w:val="18"/>
      </w:rPr>
    </w:pPr>
    <w:r w:rsidRPr="00FE29BB">
      <w:rPr>
        <w:sz w:val="18"/>
        <w:szCs w:val="18"/>
      </w:rPr>
      <w:t>Universitat Politècnica de València, València, Spain, June 27-29, 2018</w:t>
    </w:r>
  </w:p>
  <w:p w14:paraId="46178617" w14:textId="77777777" w:rsidR="001E1E7F" w:rsidRPr="00FE29BB" w:rsidRDefault="001E1E7F" w:rsidP="005E557F">
    <w:pPr>
      <w:pStyle w:val="Header"/>
      <w:tabs>
        <w:tab w:val="clear" w:pos="4252"/>
        <w:tab w:val="clear" w:pos="8504"/>
        <w:tab w:val="right" w:pos="7371"/>
      </w:tabs>
      <w:ind w:firstLine="0"/>
      <w:rPr>
        <w:sz w:val="18"/>
        <w:szCs w:val="18"/>
      </w:rPr>
    </w:pPr>
    <w:r w:rsidRPr="00FE29BB">
      <w:rPr>
        <w:sz w:val="18"/>
        <w:szCs w:val="18"/>
      </w:rPr>
      <w:tab/>
      <w:t>Doi:</w:t>
    </w:r>
    <w:r w:rsidRPr="00FE29BB">
      <w:t xml:space="preserve"> </w:t>
    </w:r>
    <w:r w:rsidRPr="00FE29BB">
      <w:rPr>
        <w:sz w:val="18"/>
        <w:szCs w:val="18"/>
      </w:rPr>
      <w:t>http://dx.doi.org/10.4995/ASCCS2018.2018.****</w:t>
    </w:r>
  </w:p>
  <w:p w14:paraId="0F7FF660" w14:textId="77777777" w:rsidR="001E1E7F" w:rsidRPr="009B53E0" w:rsidRDefault="001E1E7F" w:rsidP="005E557F">
    <w:pPr>
      <w:pStyle w:val="Header"/>
      <w:rPr>
        <w:rFonts w:eastAsiaTheme="minorEastAsia"/>
        <w:spacing w:val="-1"/>
        <w:sz w:val="18"/>
        <w:szCs w:val="18"/>
      </w:rPr>
    </w:pPr>
  </w:p>
  <w:p w14:paraId="3B1B886F" w14:textId="77777777" w:rsidR="001E1E7F" w:rsidRPr="009B53E0" w:rsidRDefault="001E1E7F" w:rsidP="005E557F">
    <w:pPr>
      <w:pStyle w:val="Header"/>
      <w:rPr>
        <w:sz w:val="18"/>
        <w:szCs w:val="18"/>
      </w:rPr>
    </w:pPr>
  </w:p>
  <w:p w14:paraId="2A4DCFB6" w14:textId="77777777" w:rsidR="001E1E7F" w:rsidRPr="009B53E0" w:rsidRDefault="001E1E7F" w:rsidP="005E5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69035A"/>
    <w:multiLevelType w:val="multilevel"/>
    <w:tmpl w:val="925C74C6"/>
    <w:lvl w:ilvl="0">
      <w:start w:val="1"/>
      <w:numFmt w:val="decimal"/>
      <w:suff w:val="space"/>
      <w:lvlText w:val="%1."/>
      <w:lvlJc w:val="right"/>
      <w:pPr>
        <w:ind w:left="0" w:firstLine="284"/>
      </w:pPr>
      <w:rPr>
        <w:rFonts w:hint="default"/>
      </w:rPr>
    </w:lvl>
    <w:lvl w:ilvl="1">
      <w:start w:val="1"/>
      <w:numFmt w:val="decimal"/>
      <w:lvlRestart w:val="0"/>
      <w:pStyle w:val="ASCCSTitle2"/>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2B2D34"/>
    <w:multiLevelType w:val="hybridMultilevel"/>
    <w:tmpl w:val="85AA6FDE"/>
    <w:lvl w:ilvl="0" w:tplc="5B64823A">
      <w:start w:val="1"/>
      <w:numFmt w:val="decimal"/>
      <w:lvlText w:val="Table %1."/>
      <w:lvlJc w:val="center"/>
      <w:pPr>
        <w:ind w:left="720" w:hanging="360"/>
      </w:pPr>
      <w:rPr>
        <w:rFonts w:ascii="Times New Roman" w:hAnsi="Times New Roman" w:hint="default"/>
        <w:b w:val="0"/>
        <w:i/>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E2561D"/>
    <w:multiLevelType w:val="hybridMultilevel"/>
    <w:tmpl w:val="D42A0220"/>
    <w:lvl w:ilvl="0" w:tplc="4E986F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2484EC5"/>
    <w:multiLevelType w:val="hybridMultilevel"/>
    <w:tmpl w:val="90D497C2"/>
    <w:lvl w:ilvl="0" w:tplc="6D64086C">
      <w:start w:val="4"/>
      <w:numFmt w:val="bullet"/>
      <w:lvlText w:val="-"/>
      <w:lvlJc w:val="left"/>
      <w:pPr>
        <w:ind w:left="720" w:hanging="360"/>
      </w:pPr>
      <w:rPr>
        <w:rFonts w:ascii="Cambria" w:eastAsia="Times New Roman"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6FC6408C"/>
    <w:multiLevelType w:val="multilevel"/>
    <w:tmpl w:val="52A61A0A"/>
    <w:lvl w:ilvl="0">
      <w:start w:val="1"/>
      <w:numFmt w:val="decimal"/>
      <w:pStyle w:val="ASCCSFigurecaption"/>
      <w:suff w:val="space"/>
      <w:lvlText w:val="Fig. %1."/>
      <w:lvlJc w:val="center"/>
      <w:pPr>
        <w:ind w:left="1004" w:hanging="360"/>
      </w:pPr>
      <w:rPr>
        <w:rFonts w:ascii="Times New Roman" w:hAnsi="Times New Roman" w:hint="default"/>
        <w:b w:val="0"/>
        <w:i/>
        <w:sz w:val="20"/>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7">
    <w:nsid w:val="71482DEB"/>
    <w:multiLevelType w:val="hybridMultilevel"/>
    <w:tmpl w:val="CB946F98"/>
    <w:lvl w:ilvl="0" w:tplc="C4569B06">
      <w:start w:val="1"/>
      <w:numFmt w:val="decimal"/>
      <w:lvlText w:val="(%1)"/>
      <w:lvlJc w:val="right"/>
      <w:pPr>
        <w:tabs>
          <w:tab w:val="num" w:pos="227"/>
        </w:tabs>
        <w:ind w:left="0" w:firstLine="227"/>
      </w:pPr>
      <w:rPr>
        <w:rFonts w:hint="default"/>
        <w:sz w:val="18"/>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5"/>
  </w:num>
  <w:num w:numId="12">
    <w:abstractNumId w:val="23"/>
  </w:num>
  <w:num w:numId="13">
    <w:abstractNumId w:val="18"/>
  </w:num>
  <w:num w:numId="14">
    <w:abstractNumId w:val="12"/>
  </w:num>
  <w:num w:numId="15">
    <w:abstractNumId w:val="19"/>
  </w:num>
  <w:num w:numId="16">
    <w:abstractNumId w:val="16"/>
  </w:num>
  <w:num w:numId="17">
    <w:abstractNumId w:val="15"/>
  </w:num>
  <w:num w:numId="18">
    <w:abstractNumId w:val="21"/>
  </w:num>
  <w:num w:numId="19">
    <w:abstractNumId w:val="22"/>
  </w:num>
  <w:num w:numId="20">
    <w:abstractNumId w:val="24"/>
  </w:num>
  <w:num w:numId="21">
    <w:abstractNumId w:val="10"/>
  </w:num>
  <w:num w:numId="22">
    <w:abstractNumId w:val="13"/>
  </w:num>
  <w:num w:numId="23">
    <w:abstractNumId w:val="27"/>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17"/>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1C"/>
    <w:rsid w:val="000101AC"/>
    <w:rsid w:val="00042AFE"/>
    <w:rsid w:val="00052D71"/>
    <w:rsid w:val="000775DB"/>
    <w:rsid w:val="000850F8"/>
    <w:rsid w:val="00085C52"/>
    <w:rsid w:val="000A1A20"/>
    <w:rsid w:val="000A22BC"/>
    <w:rsid w:val="000A797B"/>
    <w:rsid w:val="000C2B6C"/>
    <w:rsid w:val="000D35DA"/>
    <w:rsid w:val="000E688F"/>
    <w:rsid w:val="000F0F71"/>
    <w:rsid w:val="00104734"/>
    <w:rsid w:val="00104803"/>
    <w:rsid w:val="00126192"/>
    <w:rsid w:val="001306D7"/>
    <w:rsid w:val="00152D91"/>
    <w:rsid w:val="00193374"/>
    <w:rsid w:val="00194972"/>
    <w:rsid w:val="001953ED"/>
    <w:rsid w:val="001A1EE6"/>
    <w:rsid w:val="001B7492"/>
    <w:rsid w:val="001E1E7F"/>
    <w:rsid w:val="002036B4"/>
    <w:rsid w:val="00223915"/>
    <w:rsid w:val="00226F71"/>
    <w:rsid w:val="002745F4"/>
    <w:rsid w:val="00277290"/>
    <w:rsid w:val="002837B7"/>
    <w:rsid w:val="002A090C"/>
    <w:rsid w:val="003579A6"/>
    <w:rsid w:val="00363528"/>
    <w:rsid w:val="00377B7D"/>
    <w:rsid w:val="00381FBF"/>
    <w:rsid w:val="00385704"/>
    <w:rsid w:val="003870A9"/>
    <w:rsid w:val="003A771C"/>
    <w:rsid w:val="003C0ED5"/>
    <w:rsid w:val="00405E1A"/>
    <w:rsid w:val="0040698D"/>
    <w:rsid w:val="004313EC"/>
    <w:rsid w:val="00437460"/>
    <w:rsid w:val="00482D58"/>
    <w:rsid w:val="00495E80"/>
    <w:rsid w:val="004A0C85"/>
    <w:rsid w:val="004A7D99"/>
    <w:rsid w:val="004B53EE"/>
    <w:rsid w:val="004D50E9"/>
    <w:rsid w:val="004E0D97"/>
    <w:rsid w:val="004F47F4"/>
    <w:rsid w:val="005014F8"/>
    <w:rsid w:val="00551319"/>
    <w:rsid w:val="00560067"/>
    <w:rsid w:val="0057673C"/>
    <w:rsid w:val="005A0CE3"/>
    <w:rsid w:val="005B4F2A"/>
    <w:rsid w:val="005B542B"/>
    <w:rsid w:val="005D5DB1"/>
    <w:rsid w:val="005E4BA7"/>
    <w:rsid w:val="005E557F"/>
    <w:rsid w:val="005E64AC"/>
    <w:rsid w:val="005F4ABA"/>
    <w:rsid w:val="006051DA"/>
    <w:rsid w:val="0061751C"/>
    <w:rsid w:val="00625610"/>
    <w:rsid w:val="006415F3"/>
    <w:rsid w:val="00660D4C"/>
    <w:rsid w:val="0068197C"/>
    <w:rsid w:val="00691EA6"/>
    <w:rsid w:val="006D578D"/>
    <w:rsid w:val="006E76A2"/>
    <w:rsid w:val="006F66A0"/>
    <w:rsid w:val="0071478A"/>
    <w:rsid w:val="00716787"/>
    <w:rsid w:val="00741674"/>
    <w:rsid w:val="00761AB2"/>
    <w:rsid w:val="00787CCE"/>
    <w:rsid w:val="007A655C"/>
    <w:rsid w:val="007B09AC"/>
    <w:rsid w:val="008120CB"/>
    <w:rsid w:val="00822F59"/>
    <w:rsid w:val="00826F7D"/>
    <w:rsid w:val="008338B3"/>
    <w:rsid w:val="0084328A"/>
    <w:rsid w:val="008507B4"/>
    <w:rsid w:val="00851548"/>
    <w:rsid w:val="00857AAB"/>
    <w:rsid w:val="00875AC0"/>
    <w:rsid w:val="00881967"/>
    <w:rsid w:val="008D1E8B"/>
    <w:rsid w:val="008E2293"/>
    <w:rsid w:val="008F26C0"/>
    <w:rsid w:val="00903442"/>
    <w:rsid w:val="009211D7"/>
    <w:rsid w:val="00944F40"/>
    <w:rsid w:val="00970D16"/>
    <w:rsid w:val="0097679C"/>
    <w:rsid w:val="00980946"/>
    <w:rsid w:val="009842DD"/>
    <w:rsid w:val="009849C1"/>
    <w:rsid w:val="009D285D"/>
    <w:rsid w:val="009D29F9"/>
    <w:rsid w:val="009E1805"/>
    <w:rsid w:val="009E402C"/>
    <w:rsid w:val="00A16D68"/>
    <w:rsid w:val="00A27396"/>
    <w:rsid w:val="00A30BCF"/>
    <w:rsid w:val="00A61145"/>
    <w:rsid w:val="00A82D41"/>
    <w:rsid w:val="00AA1134"/>
    <w:rsid w:val="00AE507E"/>
    <w:rsid w:val="00AE752B"/>
    <w:rsid w:val="00AF3C33"/>
    <w:rsid w:val="00B0721E"/>
    <w:rsid w:val="00B24CE8"/>
    <w:rsid w:val="00B27AB6"/>
    <w:rsid w:val="00B45DDC"/>
    <w:rsid w:val="00B524C7"/>
    <w:rsid w:val="00B5786A"/>
    <w:rsid w:val="00B620D1"/>
    <w:rsid w:val="00B71AE0"/>
    <w:rsid w:val="00B730A4"/>
    <w:rsid w:val="00B823CC"/>
    <w:rsid w:val="00BA0533"/>
    <w:rsid w:val="00BA1DC1"/>
    <w:rsid w:val="00BA589C"/>
    <w:rsid w:val="00BB09B0"/>
    <w:rsid w:val="00BB6F17"/>
    <w:rsid w:val="00BD1E53"/>
    <w:rsid w:val="00BE3B4F"/>
    <w:rsid w:val="00BE5758"/>
    <w:rsid w:val="00C23195"/>
    <w:rsid w:val="00C2517B"/>
    <w:rsid w:val="00C3268C"/>
    <w:rsid w:val="00C340BA"/>
    <w:rsid w:val="00C35BED"/>
    <w:rsid w:val="00C6405F"/>
    <w:rsid w:val="00C71605"/>
    <w:rsid w:val="00C91247"/>
    <w:rsid w:val="00CA1EE7"/>
    <w:rsid w:val="00CA4919"/>
    <w:rsid w:val="00CB1CBA"/>
    <w:rsid w:val="00CE7753"/>
    <w:rsid w:val="00CF0C93"/>
    <w:rsid w:val="00D53A76"/>
    <w:rsid w:val="00D873B0"/>
    <w:rsid w:val="00DC46DA"/>
    <w:rsid w:val="00DE55A6"/>
    <w:rsid w:val="00E10085"/>
    <w:rsid w:val="00E16A73"/>
    <w:rsid w:val="00E23BA9"/>
    <w:rsid w:val="00E732CD"/>
    <w:rsid w:val="00E82704"/>
    <w:rsid w:val="00EA2408"/>
    <w:rsid w:val="00EB5FC9"/>
    <w:rsid w:val="00ED6C23"/>
    <w:rsid w:val="00EE3E92"/>
    <w:rsid w:val="00EE4F0F"/>
    <w:rsid w:val="00EE5DF5"/>
    <w:rsid w:val="00EF28CC"/>
    <w:rsid w:val="00EF7266"/>
    <w:rsid w:val="00F52CC6"/>
    <w:rsid w:val="00F607AD"/>
    <w:rsid w:val="00F74839"/>
    <w:rsid w:val="00F82000"/>
    <w:rsid w:val="00F85849"/>
    <w:rsid w:val="00F90B1D"/>
    <w:rsid w:val="00FE3084"/>
    <w:rsid w:val="00FE6540"/>
    <w:rsid w:val="00FF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2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3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1C"/>
    <w:pPr>
      <w:spacing w:after="120" w:line="240" w:lineRule="auto"/>
      <w:ind w:firstLine="284"/>
      <w:jc w:val="both"/>
    </w:pPr>
  </w:style>
  <w:style w:type="paragraph" w:styleId="Heading1">
    <w:name w:val="heading 1"/>
    <w:basedOn w:val="Normal"/>
    <w:next w:val="Normal"/>
    <w:link w:val="Heading1Char"/>
    <w:qFormat/>
    <w:rsid w:val="003A771C"/>
    <w:pPr>
      <w:keepNext/>
      <w:jc w:val="center"/>
      <w:outlineLvl w:val="0"/>
    </w:pPr>
    <w:rPr>
      <w:rFonts w:cs="Arial"/>
      <w:b/>
      <w:bCs/>
      <w:kern w:val="32"/>
      <w:sz w:val="26"/>
      <w:szCs w:val="26"/>
    </w:rPr>
  </w:style>
  <w:style w:type="paragraph" w:styleId="Heading2">
    <w:name w:val="heading 2"/>
    <w:basedOn w:val="Normal"/>
    <w:next w:val="Normal"/>
    <w:link w:val="Heading2Char"/>
    <w:qFormat/>
    <w:rsid w:val="003A771C"/>
    <w:pPr>
      <w:keepNext/>
      <w:outlineLvl w:val="1"/>
    </w:pPr>
    <w:rPr>
      <w:rFonts w:cs="Arial"/>
      <w:b/>
      <w:bCs/>
      <w:iCs/>
    </w:rPr>
  </w:style>
  <w:style w:type="paragraph" w:styleId="Heading3">
    <w:name w:val="heading 3"/>
    <w:basedOn w:val="Normal"/>
    <w:next w:val="Normal"/>
    <w:link w:val="Heading3Char"/>
    <w:qFormat/>
    <w:rsid w:val="003A771C"/>
    <w:pPr>
      <w:keepNext/>
      <w:spacing w:before="240" w:after="60"/>
      <w:outlineLvl w:val="2"/>
    </w:pPr>
    <w:rPr>
      <w:rFonts w:cs="Arial"/>
      <w:b/>
      <w:bCs/>
      <w:i/>
      <w:szCs w:val="26"/>
    </w:rPr>
  </w:style>
  <w:style w:type="paragraph" w:styleId="Heading4">
    <w:name w:val="heading 4"/>
    <w:basedOn w:val="Normal"/>
    <w:next w:val="Normal"/>
    <w:link w:val="Heading4Char"/>
    <w:qFormat/>
    <w:rsid w:val="003A771C"/>
    <w:pPr>
      <w:keepNext/>
      <w:spacing w:before="240" w:after="60"/>
      <w:outlineLvl w:val="3"/>
    </w:pPr>
    <w:rPr>
      <w:bCs/>
      <w:i/>
      <w:szCs w:val="28"/>
    </w:rPr>
  </w:style>
  <w:style w:type="paragraph" w:styleId="Heading5">
    <w:name w:val="heading 5"/>
    <w:basedOn w:val="Normal"/>
    <w:next w:val="Normal"/>
    <w:link w:val="Heading5Char"/>
    <w:semiHidden/>
    <w:unhideWhenUsed/>
    <w:qFormat/>
    <w:rsid w:val="003A77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71C"/>
    <w:rPr>
      <w:rFonts w:ascii="Times New Roman" w:eastAsia="Times New Roman" w:hAnsi="Times New Roman" w:cs="Arial"/>
      <w:b/>
      <w:bCs/>
      <w:kern w:val="32"/>
      <w:sz w:val="26"/>
      <w:szCs w:val="26"/>
      <w:lang w:val="es-ES" w:eastAsia="es-ES"/>
    </w:rPr>
  </w:style>
  <w:style w:type="character" w:customStyle="1" w:styleId="Heading2Char">
    <w:name w:val="Heading 2 Char"/>
    <w:basedOn w:val="DefaultParagraphFont"/>
    <w:link w:val="Heading2"/>
    <w:rsid w:val="003A771C"/>
    <w:rPr>
      <w:rFonts w:ascii="Times New Roman" w:eastAsia="Times New Roman" w:hAnsi="Times New Roman" w:cs="Arial"/>
      <w:b/>
      <w:bCs/>
      <w:iCs/>
      <w:sz w:val="20"/>
      <w:lang w:val="es-ES" w:eastAsia="es-ES"/>
    </w:rPr>
  </w:style>
  <w:style w:type="character" w:customStyle="1" w:styleId="Heading3Char">
    <w:name w:val="Heading 3 Char"/>
    <w:basedOn w:val="DefaultParagraphFont"/>
    <w:link w:val="Heading3"/>
    <w:rsid w:val="003A771C"/>
    <w:rPr>
      <w:rFonts w:ascii="Times New Roman" w:eastAsia="Times New Roman" w:hAnsi="Times New Roman" w:cs="Arial"/>
      <w:b/>
      <w:bCs/>
      <w:i/>
      <w:sz w:val="20"/>
      <w:szCs w:val="26"/>
      <w:lang w:val="es-ES" w:eastAsia="es-ES"/>
    </w:rPr>
  </w:style>
  <w:style w:type="character" w:customStyle="1" w:styleId="Heading4Char">
    <w:name w:val="Heading 4 Char"/>
    <w:basedOn w:val="DefaultParagraphFont"/>
    <w:link w:val="Heading4"/>
    <w:rsid w:val="003A771C"/>
    <w:rPr>
      <w:rFonts w:ascii="Times New Roman" w:eastAsia="Times New Roman" w:hAnsi="Times New Roman" w:cs="Times New Roman"/>
      <w:bCs/>
      <w:i/>
      <w:sz w:val="20"/>
      <w:szCs w:val="28"/>
      <w:lang w:val="es-ES" w:eastAsia="es-ES"/>
    </w:rPr>
  </w:style>
  <w:style w:type="character" w:customStyle="1" w:styleId="Heading5Char">
    <w:name w:val="Heading 5 Char"/>
    <w:basedOn w:val="DefaultParagraphFont"/>
    <w:link w:val="Heading5"/>
    <w:semiHidden/>
    <w:rsid w:val="003A771C"/>
    <w:rPr>
      <w:rFonts w:asciiTheme="majorHAnsi" w:eastAsiaTheme="majorEastAsia" w:hAnsiTheme="majorHAnsi" w:cstheme="majorBidi"/>
      <w:color w:val="243F60" w:themeColor="accent1" w:themeShade="7F"/>
      <w:sz w:val="20"/>
      <w:szCs w:val="20"/>
      <w:lang w:val="es-ES" w:eastAsia="es-ES"/>
    </w:rPr>
  </w:style>
  <w:style w:type="character" w:styleId="FootnoteReference">
    <w:name w:val="footnote reference"/>
    <w:semiHidden/>
    <w:rsid w:val="003A771C"/>
    <w:rPr>
      <w:sz w:val="20"/>
      <w:vertAlign w:val="superscript"/>
    </w:rPr>
  </w:style>
  <w:style w:type="paragraph" w:styleId="Header">
    <w:name w:val="header"/>
    <w:basedOn w:val="Normal"/>
    <w:link w:val="HeaderChar"/>
    <w:uiPriority w:val="99"/>
    <w:rsid w:val="003A771C"/>
    <w:pPr>
      <w:tabs>
        <w:tab w:val="center" w:pos="4252"/>
        <w:tab w:val="right" w:pos="8504"/>
      </w:tabs>
      <w:spacing w:after="0"/>
      <w:jc w:val="right"/>
    </w:pPr>
    <w:rPr>
      <w:sz w:val="16"/>
      <w:szCs w:val="16"/>
    </w:rPr>
  </w:style>
  <w:style w:type="character" w:customStyle="1" w:styleId="HeaderChar">
    <w:name w:val="Header Char"/>
    <w:basedOn w:val="DefaultParagraphFont"/>
    <w:link w:val="Header"/>
    <w:uiPriority w:val="99"/>
    <w:rsid w:val="003A771C"/>
    <w:rPr>
      <w:rFonts w:ascii="Times New Roman" w:eastAsia="Times New Roman" w:hAnsi="Times New Roman" w:cs="Times New Roman"/>
      <w:sz w:val="16"/>
      <w:szCs w:val="16"/>
      <w:lang w:val="es-ES" w:eastAsia="es-ES"/>
    </w:rPr>
  </w:style>
  <w:style w:type="paragraph" w:customStyle="1" w:styleId="TablaImagen-Ttulo">
    <w:name w:val="Tabla / Imagen - Título"/>
    <w:basedOn w:val="Normal"/>
    <w:next w:val="Normal"/>
    <w:rsid w:val="003A771C"/>
    <w:pPr>
      <w:spacing w:before="240"/>
      <w:jc w:val="center"/>
    </w:pPr>
    <w:rPr>
      <w:b/>
      <w:sz w:val="17"/>
    </w:rPr>
  </w:style>
  <w:style w:type="character" w:styleId="PageNumber">
    <w:name w:val="page number"/>
    <w:rsid w:val="003A771C"/>
    <w:rPr>
      <w:rFonts w:ascii="Trebuchet MS" w:hAnsi="Trebuchet MS"/>
      <w:sz w:val="17"/>
    </w:rPr>
  </w:style>
  <w:style w:type="paragraph" w:styleId="FootnoteText">
    <w:name w:val="footnote text"/>
    <w:basedOn w:val="Normal"/>
    <w:link w:val="FootnoteTextChar"/>
    <w:semiHidden/>
    <w:rsid w:val="003A771C"/>
    <w:rPr>
      <w:sz w:val="14"/>
    </w:rPr>
  </w:style>
  <w:style w:type="character" w:customStyle="1" w:styleId="FootnoteTextChar">
    <w:name w:val="Footnote Text Char"/>
    <w:basedOn w:val="DefaultParagraphFont"/>
    <w:link w:val="FootnoteText"/>
    <w:semiHidden/>
    <w:rsid w:val="003A771C"/>
    <w:rPr>
      <w:rFonts w:ascii="Times New Roman" w:eastAsia="Times New Roman" w:hAnsi="Times New Roman" w:cs="Times New Roman"/>
      <w:sz w:val="14"/>
      <w:szCs w:val="20"/>
      <w:lang w:val="es-ES" w:eastAsia="es-ES"/>
    </w:rPr>
  </w:style>
  <w:style w:type="paragraph" w:customStyle="1" w:styleId="Textonotaalpie">
    <w:name w:val="Texto nota al pie"/>
    <w:basedOn w:val="Normal"/>
    <w:next w:val="Normal"/>
    <w:rsid w:val="003A771C"/>
    <w:pPr>
      <w:tabs>
        <w:tab w:val="left" w:pos="170"/>
      </w:tabs>
      <w:spacing w:after="240"/>
      <w:ind w:left="170" w:hanging="170"/>
    </w:pPr>
    <w:rPr>
      <w:sz w:val="16"/>
      <w:szCs w:val="15"/>
    </w:rPr>
  </w:style>
  <w:style w:type="paragraph" w:customStyle="1" w:styleId="TablaImagen-Pie">
    <w:name w:val="Tabla / Imagen - Pie"/>
    <w:basedOn w:val="Normal"/>
    <w:next w:val="Normal"/>
    <w:rsid w:val="003A771C"/>
    <w:pPr>
      <w:spacing w:after="240"/>
      <w:jc w:val="right"/>
    </w:pPr>
    <w:rPr>
      <w:sz w:val="16"/>
    </w:rPr>
  </w:style>
  <w:style w:type="paragraph" w:styleId="Footer">
    <w:name w:val="footer"/>
    <w:basedOn w:val="Normal"/>
    <w:link w:val="FooterChar"/>
    <w:uiPriority w:val="99"/>
    <w:rsid w:val="003A771C"/>
    <w:pPr>
      <w:tabs>
        <w:tab w:val="center" w:pos="4252"/>
        <w:tab w:val="right" w:pos="8504"/>
      </w:tabs>
    </w:pPr>
  </w:style>
  <w:style w:type="character" w:customStyle="1" w:styleId="FooterChar">
    <w:name w:val="Footer Char"/>
    <w:basedOn w:val="DefaultParagraphFont"/>
    <w:link w:val="Footer"/>
    <w:uiPriority w:val="99"/>
    <w:rsid w:val="003A771C"/>
    <w:rPr>
      <w:rFonts w:ascii="Times New Roman" w:eastAsia="Times New Roman" w:hAnsi="Times New Roman" w:cs="Times New Roman"/>
      <w:sz w:val="20"/>
      <w:szCs w:val="20"/>
      <w:lang w:val="es-ES" w:eastAsia="es-ES"/>
    </w:rPr>
  </w:style>
  <w:style w:type="paragraph" w:styleId="Revision">
    <w:name w:val="Revision"/>
    <w:hidden/>
    <w:uiPriority w:val="99"/>
    <w:semiHidden/>
    <w:rsid w:val="003A771C"/>
    <w:pPr>
      <w:spacing w:after="0" w:line="240" w:lineRule="auto"/>
    </w:pPr>
    <w:rPr>
      <w:rFonts w:ascii="Arial" w:eastAsia="Times New Roman" w:hAnsi="Arial" w:cs="Times New Roman"/>
      <w:sz w:val="18"/>
      <w:szCs w:val="24"/>
      <w:lang w:val="es-ES" w:eastAsia="es-ES"/>
    </w:rPr>
  </w:style>
  <w:style w:type="paragraph" w:customStyle="1" w:styleId="ReferenciasBibliografa">
    <w:name w:val="Referencias / Bibliografía"/>
    <w:rsid w:val="003A771C"/>
    <w:pPr>
      <w:spacing w:after="60" w:line="220" w:lineRule="exact"/>
      <w:ind w:left="284" w:hanging="284"/>
    </w:pPr>
    <w:rPr>
      <w:rFonts w:ascii="Times New Roman" w:eastAsia="Times New Roman" w:hAnsi="Times New Roman" w:cs="Times New Roman"/>
      <w:sz w:val="17"/>
      <w:szCs w:val="20"/>
      <w:lang w:val="es-ES" w:eastAsia="es-ES"/>
    </w:rPr>
  </w:style>
  <w:style w:type="paragraph" w:styleId="BalloonText">
    <w:name w:val="Balloon Text"/>
    <w:basedOn w:val="Normal"/>
    <w:link w:val="BalloonTextChar"/>
    <w:rsid w:val="003A771C"/>
    <w:pPr>
      <w:spacing w:after="0"/>
    </w:pPr>
    <w:rPr>
      <w:rFonts w:ascii="Tahoma" w:hAnsi="Tahoma" w:cs="Tahoma"/>
      <w:sz w:val="16"/>
      <w:szCs w:val="16"/>
    </w:rPr>
  </w:style>
  <w:style w:type="character" w:customStyle="1" w:styleId="BalloonTextChar">
    <w:name w:val="Balloon Text Char"/>
    <w:basedOn w:val="DefaultParagraphFont"/>
    <w:link w:val="BalloonText"/>
    <w:rsid w:val="003A771C"/>
    <w:rPr>
      <w:rFonts w:ascii="Tahoma" w:eastAsia="Times New Roman" w:hAnsi="Tahoma" w:cs="Tahoma"/>
      <w:sz w:val="16"/>
      <w:szCs w:val="16"/>
      <w:lang w:val="es-ES" w:eastAsia="es-ES"/>
    </w:rPr>
  </w:style>
  <w:style w:type="paragraph" w:customStyle="1" w:styleId="Author">
    <w:name w:val="Author"/>
    <w:basedOn w:val="Normal"/>
    <w:rsid w:val="003A771C"/>
    <w:pPr>
      <w:spacing w:after="0"/>
    </w:pPr>
    <w:rPr>
      <w:b/>
    </w:rPr>
  </w:style>
  <w:style w:type="paragraph" w:customStyle="1" w:styleId="Affiliation">
    <w:name w:val="Affiliation"/>
    <w:basedOn w:val="Normal"/>
    <w:qFormat/>
    <w:rsid w:val="003A771C"/>
    <w:pPr>
      <w:spacing w:after="240"/>
    </w:pPr>
  </w:style>
  <w:style w:type="paragraph" w:customStyle="1" w:styleId="Abstract">
    <w:name w:val="Abstract"/>
    <w:basedOn w:val="Normal"/>
    <w:rsid w:val="003A771C"/>
    <w:pPr>
      <w:ind w:left="567" w:right="567"/>
    </w:pPr>
    <w:rPr>
      <w:i/>
    </w:rPr>
  </w:style>
  <w:style w:type="paragraph" w:customStyle="1" w:styleId="TtuloAbstract">
    <w:name w:val="Título Abstract"/>
    <w:basedOn w:val="Heading2"/>
    <w:rsid w:val="003A771C"/>
    <w:pPr>
      <w:pBdr>
        <w:top w:val="single" w:sz="4" w:space="1" w:color="auto"/>
      </w:pBdr>
      <w:spacing w:after="0"/>
      <w:ind w:left="567" w:right="567"/>
    </w:pPr>
    <w:rPr>
      <w:rFonts w:cs="Times New Roman"/>
      <w:i/>
      <w:iCs w:val="0"/>
      <w:szCs w:val="20"/>
    </w:rPr>
  </w:style>
  <w:style w:type="paragraph" w:styleId="ListBullet">
    <w:name w:val="List Bullet"/>
    <w:basedOn w:val="Normal"/>
    <w:rsid w:val="003A771C"/>
    <w:pPr>
      <w:numPr>
        <w:numId w:val="4"/>
      </w:numPr>
      <w:contextualSpacing/>
    </w:pPr>
  </w:style>
  <w:style w:type="character" w:styleId="Hyperlink">
    <w:name w:val="Hyperlink"/>
    <w:basedOn w:val="DefaultParagraphFont"/>
    <w:uiPriority w:val="99"/>
    <w:rsid w:val="003A771C"/>
    <w:rPr>
      <w:color w:val="0000FF" w:themeColor="hyperlink"/>
      <w:u w:val="single"/>
    </w:rPr>
  </w:style>
  <w:style w:type="paragraph" w:styleId="ListParagraph">
    <w:name w:val="List Paragraph"/>
    <w:basedOn w:val="Normal"/>
    <w:link w:val="ListParagraphChar"/>
    <w:uiPriority w:val="34"/>
    <w:qFormat/>
    <w:rsid w:val="003A771C"/>
    <w:pPr>
      <w:ind w:left="720"/>
      <w:contextualSpacing/>
    </w:pPr>
  </w:style>
  <w:style w:type="paragraph" w:customStyle="1" w:styleId="Titulofigura">
    <w:name w:val="Titulo figura"/>
    <w:aliases w:val="tabla"/>
    <w:basedOn w:val="Normal"/>
    <w:rsid w:val="003A771C"/>
    <w:pPr>
      <w:widowControl w:val="0"/>
      <w:suppressAutoHyphens/>
      <w:spacing w:before="120" w:line="240" w:lineRule="exact"/>
    </w:pPr>
    <w:rPr>
      <w:rFonts w:ascii="Arial Narrow" w:eastAsia="Times" w:hAnsi="Arial Narrow"/>
      <w:i/>
      <w:iCs/>
      <w:kern w:val="20"/>
    </w:rPr>
  </w:style>
  <w:style w:type="paragraph" w:customStyle="1" w:styleId="Equation">
    <w:name w:val="Equation"/>
    <w:basedOn w:val="BodyText"/>
    <w:rsid w:val="003A771C"/>
    <w:pPr>
      <w:widowControl w:val="0"/>
      <w:tabs>
        <w:tab w:val="right" w:pos="9469"/>
      </w:tabs>
      <w:suppressAutoHyphens/>
      <w:spacing w:before="300" w:after="300" w:line="240" w:lineRule="exact"/>
    </w:pPr>
    <w:rPr>
      <w:rFonts w:ascii="Arial Narrow" w:eastAsia="Times" w:hAnsi="Arial Narrow"/>
      <w:kern w:val="20"/>
      <w:sz w:val="24"/>
    </w:rPr>
  </w:style>
  <w:style w:type="paragraph" w:styleId="BodyText">
    <w:name w:val="Body Text"/>
    <w:basedOn w:val="Normal"/>
    <w:link w:val="BodyTextChar"/>
    <w:rsid w:val="003A771C"/>
  </w:style>
  <w:style w:type="character" w:customStyle="1" w:styleId="BodyTextChar">
    <w:name w:val="Body Text Char"/>
    <w:basedOn w:val="DefaultParagraphFont"/>
    <w:link w:val="BodyText"/>
    <w:rsid w:val="003A771C"/>
    <w:rPr>
      <w:rFonts w:ascii="Times New Roman" w:eastAsia="Times New Roman" w:hAnsi="Times New Roman" w:cs="Times New Roman"/>
      <w:sz w:val="20"/>
      <w:szCs w:val="20"/>
      <w:lang w:val="es-ES" w:eastAsia="es-ES"/>
    </w:rPr>
  </w:style>
  <w:style w:type="paragraph" w:styleId="NoSpacing">
    <w:name w:val="No Spacing"/>
    <w:aliases w:val="Bibliography"/>
    <w:next w:val="Bibliography"/>
    <w:uiPriority w:val="37"/>
    <w:qFormat/>
    <w:rsid w:val="003A771C"/>
    <w:pPr>
      <w:spacing w:before="60" w:after="60" w:line="240" w:lineRule="auto"/>
      <w:ind w:left="284" w:hanging="284"/>
      <w:jc w:val="both"/>
    </w:pPr>
    <w:rPr>
      <w:rFonts w:ascii="Times New Roman" w:eastAsia="Times New Roman" w:hAnsi="Times New Roman" w:cs="Times New Roman"/>
      <w:sz w:val="20"/>
      <w:szCs w:val="24"/>
      <w:lang w:val="es-ES"/>
    </w:rPr>
  </w:style>
  <w:style w:type="paragraph" w:customStyle="1" w:styleId="Tablecaption">
    <w:name w:val="Table caption"/>
    <w:link w:val="TablecaptionCar"/>
    <w:qFormat/>
    <w:rsid w:val="003A771C"/>
    <w:pPr>
      <w:spacing w:after="160" w:line="240" w:lineRule="auto"/>
      <w:jc w:val="center"/>
    </w:pPr>
    <w:rPr>
      <w:rFonts w:ascii="Times New Roman" w:eastAsia="Times New Roman" w:hAnsi="Times New Roman" w:cs="Times New Roman"/>
      <w:b/>
      <w:bCs/>
      <w:sz w:val="18"/>
      <w:szCs w:val="20"/>
    </w:rPr>
  </w:style>
  <w:style w:type="character" w:customStyle="1" w:styleId="TablecaptionCar">
    <w:name w:val="Table caption Car"/>
    <w:basedOn w:val="DefaultParagraphFont"/>
    <w:link w:val="Tablecaption"/>
    <w:rsid w:val="003A771C"/>
    <w:rPr>
      <w:rFonts w:ascii="Times New Roman" w:eastAsia="Times New Roman" w:hAnsi="Times New Roman" w:cs="Times New Roman"/>
      <w:b/>
      <w:bCs/>
      <w:sz w:val="18"/>
      <w:szCs w:val="20"/>
    </w:rPr>
  </w:style>
  <w:style w:type="table" w:styleId="TableGrid">
    <w:name w:val="Table Grid"/>
    <w:basedOn w:val="TableNormal"/>
    <w:uiPriority w:val="59"/>
    <w:rsid w:val="003A77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
    <w:name w:val="Figure legend"/>
    <w:basedOn w:val="ListParagraph"/>
    <w:link w:val="FigurelegendCar"/>
    <w:qFormat/>
    <w:rsid w:val="003A771C"/>
    <w:pPr>
      <w:ind w:left="0"/>
      <w:jc w:val="center"/>
    </w:pPr>
    <w:rPr>
      <w:i/>
      <w:sz w:val="16"/>
      <w:szCs w:val="16"/>
    </w:rPr>
  </w:style>
  <w:style w:type="paragraph" w:customStyle="1" w:styleId="TableSource">
    <w:name w:val="Table Source"/>
    <w:basedOn w:val="Normal"/>
    <w:qFormat/>
    <w:rsid w:val="003A771C"/>
    <w:pPr>
      <w:jc w:val="center"/>
    </w:pPr>
    <w:rPr>
      <w:sz w:val="16"/>
    </w:rPr>
  </w:style>
  <w:style w:type="character" w:customStyle="1" w:styleId="ListParagraphChar">
    <w:name w:val="List Paragraph Char"/>
    <w:basedOn w:val="DefaultParagraphFont"/>
    <w:link w:val="ListParagraph"/>
    <w:uiPriority w:val="34"/>
    <w:rsid w:val="003A771C"/>
    <w:rPr>
      <w:rFonts w:ascii="Times New Roman" w:eastAsia="Times New Roman" w:hAnsi="Times New Roman" w:cs="Times New Roman"/>
      <w:sz w:val="20"/>
      <w:szCs w:val="20"/>
      <w:lang w:val="es-ES" w:eastAsia="es-ES"/>
    </w:rPr>
  </w:style>
  <w:style w:type="character" w:customStyle="1" w:styleId="FigurelegendCar">
    <w:name w:val="Figure legend Car"/>
    <w:basedOn w:val="ListParagraphChar"/>
    <w:link w:val="Figurelegend"/>
    <w:rsid w:val="003A771C"/>
    <w:rPr>
      <w:rFonts w:ascii="Times New Roman" w:eastAsia="Times New Roman" w:hAnsi="Times New Roman" w:cs="Times New Roman"/>
      <w:i/>
      <w:sz w:val="16"/>
      <w:szCs w:val="16"/>
      <w:lang w:val="es-ES" w:eastAsia="es-ES"/>
    </w:rPr>
  </w:style>
  <w:style w:type="character" w:styleId="FollowedHyperlink">
    <w:name w:val="FollowedHyperlink"/>
    <w:basedOn w:val="DefaultParagraphFont"/>
    <w:rsid w:val="003A771C"/>
    <w:rPr>
      <w:color w:val="800080" w:themeColor="followedHyperlink"/>
      <w:u w:val="single"/>
    </w:rPr>
  </w:style>
  <w:style w:type="paragraph" w:customStyle="1" w:styleId="Formula">
    <w:name w:val="Formula"/>
    <w:basedOn w:val="Normal"/>
    <w:next w:val="Normal"/>
    <w:rsid w:val="003A771C"/>
    <w:pPr>
      <w:tabs>
        <w:tab w:val="right" w:pos="5103"/>
      </w:tabs>
      <w:overflowPunct w:val="0"/>
      <w:autoSpaceDE w:val="0"/>
      <w:autoSpaceDN w:val="0"/>
      <w:adjustRightInd w:val="0"/>
      <w:spacing w:before="120"/>
      <w:ind w:firstLine="0"/>
      <w:jc w:val="left"/>
      <w:textAlignment w:val="baseline"/>
    </w:pPr>
    <w:rPr>
      <w:sz w:val="24"/>
    </w:rPr>
  </w:style>
  <w:style w:type="paragraph" w:customStyle="1" w:styleId="ASCCSTextbody">
    <w:name w:val="ASCCS_Text body"/>
    <w:basedOn w:val="Normal"/>
    <w:qFormat/>
    <w:rsid w:val="003A771C"/>
  </w:style>
  <w:style w:type="paragraph" w:customStyle="1" w:styleId="ASCCSReferences">
    <w:name w:val="ASCCS_References"/>
    <w:basedOn w:val="NoSpacing"/>
    <w:qFormat/>
    <w:rsid w:val="003A771C"/>
    <w:pPr>
      <w:ind w:left="0" w:firstLine="0"/>
    </w:pPr>
  </w:style>
  <w:style w:type="paragraph" w:customStyle="1" w:styleId="ASCCSTitle1">
    <w:name w:val="ASCCS_Title1"/>
    <w:basedOn w:val="Heading2"/>
    <w:qFormat/>
    <w:rsid w:val="003A771C"/>
    <w:pPr>
      <w:spacing w:before="240"/>
      <w:ind w:firstLine="0"/>
    </w:pPr>
    <w:rPr>
      <w:sz w:val="24"/>
    </w:rPr>
  </w:style>
  <w:style w:type="paragraph" w:customStyle="1" w:styleId="ASCCSTitle2">
    <w:name w:val="ASCCS_Title2"/>
    <w:basedOn w:val="Heading3"/>
    <w:qFormat/>
    <w:rsid w:val="003A771C"/>
    <w:pPr>
      <w:numPr>
        <w:ilvl w:val="1"/>
        <w:numId w:val="24"/>
      </w:numPr>
    </w:pPr>
  </w:style>
  <w:style w:type="paragraph" w:customStyle="1" w:styleId="ASCCSTablecaption">
    <w:name w:val="ASCCS_Table caption"/>
    <w:basedOn w:val="Tablecaption"/>
    <w:qFormat/>
    <w:rsid w:val="003A771C"/>
    <w:pPr>
      <w:spacing w:before="240"/>
    </w:pPr>
    <w:rPr>
      <w:b w:val="0"/>
      <w:sz w:val="20"/>
    </w:rPr>
  </w:style>
  <w:style w:type="paragraph" w:customStyle="1" w:styleId="ASCCSFigurecaption">
    <w:name w:val="ASCCS_Figure caption"/>
    <w:basedOn w:val="Figurelegend"/>
    <w:qFormat/>
    <w:rsid w:val="003A771C"/>
    <w:pPr>
      <w:numPr>
        <w:numId w:val="26"/>
      </w:numPr>
      <w:tabs>
        <w:tab w:val="num" w:pos="360"/>
      </w:tabs>
      <w:spacing w:after="240"/>
      <w:ind w:left="0" w:firstLine="284"/>
    </w:pPr>
    <w:rPr>
      <w:i w:val="0"/>
      <w:sz w:val="20"/>
    </w:rPr>
  </w:style>
  <w:style w:type="paragraph" w:customStyle="1" w:styleId="ASCCSTabletext">
    <w:name w:val="ASCCS_Table text"/>
    <w:basedOn w:val="Normal"/>
    <w:qFormat/>
    <w:rsid w:val="003A771C"/>
    <w:pPr>
      <w:spacing w:after="0"/>
      <w:ind w:firstLine="0"/>
      <w:jc w:val="center"/>
    </w:pPr>
    <w:rPr>
      <w:noProof/>
      <w:szCs w:val="18"/>
    </w:rPr>
  </w:style>
  <w:style w:type="paragraph" w:customStyle="1" w:styleId="ASCCSAbstract">
    <w:name w:val="ASCCS_Abstract"/>
    <w:basedOn w:val="Abstract"/>
    <w:qFormat/>
    <w:rsid w:val="003A771C"/>
    <w:pPr>
      <w:spacing w:after="0"/>
      <w:ind w:firstLine="0"/>
    </w:pPr>
    <w:rPr>
      <w:i w:val="0"/>
    </w:rPr>
  </w:style>
  <w:style w:type="paragraph" w:customStyle="1" w:styleId="ASCCSKeywords">
    <w:name w:val="ASCCS_Keywords"/>
    <w:basedOn w:val="Abstract"/>
    <w:qFormat/>
    <w:rsid w:val="003A771C"/>
    <w:pPr>
      <w:spacing w:before="120"/>
      <w:ind w:firstLine="0"/>
    </w:pPr>
  </w:style>
  <w:style w:type="paragraph" w:customStyle="1" w:styleId="ASCCSAuthors">
    <w:name w:val="ASCCS_Authors"/>
    <w:basedOn w:val="Author"/>
    <w:qFormat/>
    <w:rsid w:val="003A771C"/>
    <w:pPr>
      <w:spacing w:after="120"/>
    </w:pPr>
    <w:rPr>
      <w:sz w:val="24"/>
    </w:rPr>
  </w:style>
  <w:style w:type="paragraph" w:customStyle="1" w:styleId="ASCCSPapertitle">
    <w:name w:val="ASCCS_Paper title"/>
    <w:basedOn w:val="Heading1"/>
    <w:qFormat/>
    <w:rsid w:val="003A771C"/>
    <w:pPr>
      <w:spacing w:after="240"/>
      <w:ind w:firstLine="0"/>
    </w:pPr>
    <w:rPr>
      <w:sz w:val="32"/>
    </w:rPr>
  </w:style>
  <w:style w:type="paragraph" w:customStyle="1" w:styleId="ASCCSAffiliation">
    <w:name w:val="ASCCS_Affiliation"/>
    <w:basedOn w:val="Affiliation"/>
    <w:qFormat/>
    <w:rsid w:val="003A771C"/>
    <w:pPr>
      <w:spacing w:after="0"/>
    </w:pPr>
  </w:style>
  <w:style w:type="paragraph" w:customStyle="1" w:styleId="ASCCSAbstracttitle">
    <w:name w:val="ASCCS_Abstract title"/>
    <w:basedOn w:val="TtuloAbstract"/>
    <w:qFormat/>
    <w:rsid w:val="003A771C"/>
    <w:pPr>
      <w:spacing w:after="120"/>
      <w:ind w:firstLine="0"/>
    </w:pPr>
    <w:rPr>
      <w:i w:val="0"/>
      <w:sz w:val="24"/>
    </w:rPr>
  </w:style>
  <w:style w:type="paragraph" w:customStyle="1" w:styleId="ASCCSReferencetitle">
    <w:name w:val="ASCCS_Reference title"/>
    <w:basedOn w:val="ASCCSTitle1"/>
    <w:qFormat/>
    <w:rsid w:val="003A771C"/>
  </w:style>
  <w:style w:type="paragraph" w:styleId="PlainText">
    <w:name w:val="Plain Text"/>
    <w:basedOn w:val="Normal"/>
    <w:link w:val="PlainTextChar"/>
    <w:uiPriority w:val="99"/>
    <w:unhideWhenUsed/>
    <w:rsid w:val="003A771C"/>
    <w:pPr>
      <w:spacing w:after="0"/>
      <w:ind w:firstLine="0"/>
      <w:jc w:val="left"/>
    </w:pPr>
    <w:rPr>
      <w:rFonts w:ascii="Arial" w:hAnsi="Arial"/>
      <w:szCs w:val="21"/>
    </w:rPr>
  </w:style>
  <w:style w:type="character" w:customStyle="1" w:styleId="PlainTextChar">
    <w:name w:val="Plain Text Char"/>
    <w:basedOn w:val="DefaultParagraphFont"/>
    <w:link w:val="PlainText"/>
    <w:uiPriority w:val="99"/>
    <w:rsid w:val="003A771C"/>
    <w:rPr>
      <w:rFonts w:ascii="Arial" w:eastAsia="Times New Roman" w:hAnsi="Arial"/>
      <w:sz w:val="20"/>
      <w:szCs w:val="21"/>
    </w:rPr>
  </w:style>
  <w:style w:type="character" w:styleId="PlaceholderText">
    <w:name w:val="Placeholder Text"/>
    <w:basedOn w:val="DefaultParagraphFont"/>
    <w:uiPriority w:val="99"/>
    <w:semiHidden/>
    <w:rsid w:val="003A771C"/>
    <w:rPr>
      <w:color w:val="808080"/>
    </w:rPr>
  </w:style>
  <w:style w:type="paragraph" w:styleId="Bibliography">
    <w:name w:val="Bibliography"/>
    <w:basedOn w:val="Normal"/>
    <w:next w:val="Normal"/>
    <w:uiPriority w:val="37"/>
    <w:semiHidden/>
    <w:unhideWhenUsed/>
    <w:rsid w:val="003A771C"/>
  </w:style>
  <w:style w:type="character" w:styleId="CommentReference">
    <w:name w:val="annotation reference"/>
    <w:basedOn w:val="DefaultParagraphFont"/>
    <w:uiPriority w:val="99"/>
    <w:semiHidden/>
    <w:unhideWhenUsed/>
    <w:rsid w:val="00ED6C23"/>
    <w:rPr>
      <w:sz w:val="16"/>
      <w:szCs w:val="16"/>
    </w:rPr>
  </w:style>
  <w:style w:type="paragraph" w:styleId="CommentText">
    <w:name w:val="annotation text"/>
    <w:basedOn w:val="Normal"/>
    <w:link w:val="CommentTextChar"/>
    <w:uiPriority w:val="99"/>
    <w:semiHidden/>
    <w:unhideWhenUsed/>
    <w:rsid w:val="00ED6C23"/>
  </w:style>
  <w:style w:type="character" w:customStyle="1" w:styleId="CommentTextChar">
    <w:name w:val="Comment Text Char"/>
    <w:basedOn w:val="DefaultParagraphFont"/>
    <w:link w:val="CommentText"/>
    <w:uiPriority w:val="99"/>
    <w:semiHidden/>
    <w:rsid w:val="00ED6C23"/>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ED6C23"/>
    <w:rPr>
      <w:b/>
      <w:bCs/>
    </w:rPr>
  </w:style>
  <w:style w:type="character" w:customStyle="1" w:styleId="CommentSubjectChar">
    <w:name w:val="Comment Subject Char"/>
    <w:basedOn w:val="CommentTextChar"/>
    <w:link w:val="CommentSubject"/>
    <w:uiPriority w:val="99"/>
    <w:semiHidden/>
    <w:rsid w:val="00ED6C23"/>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3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1C"/>
    <w:pPr>
      <w:spacing w:after="120" w:line="240" w:lineRule="auto"/>
      <w:ind w:firstLine="284"/>
      <w:jc w:val="both"/>
    </w:pPr>
  </w:style>
  <w:style w:type="paragraph" w:styleId="Heading1">
    <w:name w:val="heading 1"/>
    <w:basedOn w:val="Normal"/>
    <w:next w:val="Normal"/>
    <w:link w:val="Heading1Char"/>
    <w:qFormat/>
    <w:rsid w:val="003A771C"/>
    <w:pPr>
      <w:keepNext/>
      <w:jc w:val="center"/>
      <w:outlineLvl w:val="0"/>
    </w:pPr>
    <w:rPr>
      <w:rFonts w:cs="Arial"/>
      <w:b/>
      <w:bCs/>
      <w:kern w:val="32"/>
      <w:sz w:val="26"/>
      <w:szCs w:val="26"/>
    </w:rPr>
  </w:style>
  <w:style w:type="paragraph" w:styleId="Heading2">
    <w:name w:val="heading 2"/>
    <w:basedOn w:val="Normal"/>
    <w:next w:val="Normal"/>
    <w:link w:val="Heading2Char"/>
    <w:qFormat/>
    <w:rsid w:val="003A771C"/>
    <w:pPr>
      <w:keepNext/>
      <w:outlineLvl w:val="1"/>
    </w:pPr>
    <w:rPr>
      <w:rFonts w:cs="Arial"/>
      <w:b/>
      <w:bCs/>
      <w:iCs/>
    </w:rPr>
  </w:style>
  <w:style w:type="paragraph" w:styleId="Heading3">
    <w:name w:val="heading 3"/>
    <w:basedOn w:val="Normal"/>
    <w:next w:val="Normal"/>
    <w:link w:val="Heading3Char"/>
    <w:qFormat/>
    <w:rsid w:val="003A771C"/>
    <w:pPr>
      <w:keepNext/>
      <w:spacing w:before="240" w:after="60"/>
      <w:outlineLvl w:val="2"/>
    </w:pPr>
    <w:rPr>
      <w:rFonts w:cs="Arial"/>
      <w:b/>
      <w:bCs/>
      <w:i/>
      <w:szCs w:val="26"/>
    </w:rPr>
  </w:style>
  <w:style w:type="paragraph" w:styleId="Heading4">
    <w:name w:val="heading 4"/>
    <w:basedOn w:val="Normal"/>
    <w:next w:val="Normal"/>
    <w:link w:val="Heading4Char"/>
    <w:qFormat/>
    <w:rsid w:val="003A771C"/>
    <w:pPr>
      <w:keepNext/>
      <w:spacing w:before="240" w:after="60"/>
      <w:outlineLvl w:val="3"/>
    </w:pPr>
    <w:rPr>
      <w:bCs/>
      <w:i/>
      <w:szCs w:val="28"/>
    </w:rPr>
  </w:style>
  <w:style w:type="paragraph" w:styleId="Heading5">
    <w:name w:val="heading 5"/>
    <w:basedOn w:val="Normal"/>
    <w:next w:val="Normal"/>
    <w:link w:val="Heading5Char"/>
    <w:semiHidden/>
    <w:unhideWhenUsed/>
    <w:qFormat/>
    <w:rsid w:val="003A77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71C"/>
    <w:rPr>
      <w:rFonts w:ascii="Times New Roman" w:eastAsia="Times New Roman" w:hAnsi="Times New Roman" w:cs="Arial"/>
      <w:b/>
      <w:bCs/>
      <w:kern w:val="32"/>
      <w:sz w:val="26"/>
      <w:szCs w:val="26"/>
      <w:lang w:val="es-ES" w:eastAsia="es-ES"/>
    </w:rPr>
  </w:style>
  <w:style w:type="character" w:customStyle="1" w:styleId="Heading2Char">
    <w:name w:val="Heading 2 Char"/>
    <w:basedOn w:val="DefaultParagraphFont"/>
    <w:link w:val="Heading2"/>
    <w:rsid w:val="003A771C"/>
    <w:rPr>
      <w:rFonts w:ascii="Times New Roman" w:eastAsia="Times New Roman" w:hAnsi="Times New Roman" w:cs="Arial"/>
      <w:b/>
      <w:bCs/>
      <w:iCs/>
      <w:sz w:val="20"/>
      <w:lang w:val="es-ES" w:eastAsia="es-ES"/>
    </w:rPr>
  </w:style>
  <w:style w:type="character" w:customStyle="1" w:styleId="Heading3Char">
    <w:name w:val="Heading 3 Char"/>
    <w:basedOn w:val="DefaultParagraphFont"/>
    <w:link w:val="Heading3"/>
    <w:rsid w:val="003A771C"/>
    <w:rPr>
      <w:rFonts w:ascii="Times New Roman" w:eastAsia="Times New Roman" w:hAnsi="Times New Roman" w:cs="Arial"/>
      <w:b/>
      <w:bCs/>
      <w:i/>
      <w:sz w:val="20"/>
      <w:szCs w:val="26"/>
      <w:lang w:val="es-ES" w:eastAsia="es-ES"/>
    </w:rPr>
  </w:style>
  <w:style w:type="character" w:customStyle="1" w:styleId="Heading4Char">
    <w:name w:val="Heading 4 Char"/>
    <w:basedOn w:val="DefaultParagraphFont"/>
    <w:link w:val="Heading4"/>
    <w:rsid w:val="003A771C"/>
    <w:rPr>
      <w:rFonts w:ascii="Times New Roman" w:eastAsia="Times New Roman" w:hAnsi="Times New Roman" w:cs="Times New Roman"/>
      <w:bCs/>
      <w:i/>
      <w:sz w:val="20"/>
      <w:szCs w:val="28"/>
      <w:lang w:val="es-ES" w:eastAsia="es-ES"/>
    </w:rPr>
  </w:style>
  <w:style w:type="character" w:customStyle="1" w:styleId="Heading5Char">
    <w:name w:val="Heading 5 Char"/>
    <w:basedOn w:val="DefaultParagraphFont"/>
    <w:link w:val="Heading5"/>
    <w:semiHidden/>
    <w:rsid w:val="003A771C"/>
    <w:rPr>
      <w:rFonts w:asciiTheme="majorHAnsi" w:eastAsiaTheme="majorEastAsia" w:hAnsiTheme="majorHAnsi" w:cstheme="majorBidi"/>
      <w:color w:val="243F60" w:themeColor="accent1" w:themeShade="7F"/>
      <w:sz w:val="20"/>
      <w:szCs w:val="20"/>
      <w:lang w:val="es-ES" w:eastAsia="es-ES"/>
    </w:rPr>
  </w:style>
  <w:style w:type="character" w:styleId="FootnoteReference">
    <w:name w:val="footnote reference"/>
    <w:semiHidden/>
    <w:rsid w:val="003A771C"/>
    <w:rPr>
      <w:sz w:val="20"/>
      <w:vertAlign w:val="superscript"/>
    </w:rPr>
  </w:style>
  <w:style w:type="paragraph" w:styleId="Header">
    <w:name w:val="header"/>
    <w:basedOn w:val="Normal"/>
    <w:link w:val="HeaderChar"/>
    <w:uiPriority w:val="99"/>
    <w:rsid w:val="003A771C"/>
    <w:pPr>
      <w:tabs>
        <w:tab w:val="center" w:pos="4252"/>
        <w:tab w:val="right" w:pos="8504"/>
      </w:tabs>
      <w:spacing w:after="0"/>
      <w:jc w:val="right"/>
    </w:pPr>
    <w:rPr>
      <w:sz w:val="16"/>
      <w:szCs w:val="16"/>
    </w:rPr>
  </w:style>
  <w:style w:type="character" w:customStyle="1" w:styleId="HeaderChar">
    <w:name w:val="Header Char"/>
    <w:basedOn w:val="DefaultParagraphFont"/>
    <w:link w:val="Header"/>
    <w:uiPriority w:val="99"/>
    <w:rsid w:val="003A771C"/>
    <w:rPr>
      <w:rFonts w:ascii="Times New Roman" w:eastAsia="Times New Roman" w:hAnsi="Times New Roman" w:cs="Times New Roman"/>
      <w:sz w:val="16"/>
      <w:szCs w:val="16"/>
      <w:lang w:val="es-ES" w:eastAsia="es-ES"/>
    </w:rPr>
  </w:style>
  <w:style w:type="paragraph" w:customStyle="1" w:styleId="TablaImagen-Ttulo">
    <w:name w:val="Tabla / Imagen - Título"/>
    <w:basedOn w:val="Normal"/>
    <w:next w:val="Normal"/>
    <w:rsid w:val="003A771C"/>
    <w:pPr>
      <w:spacing w:before="240"/>
      <w:jc w:val="center"/>
    </w:pPr>
    <w:rPr>
      <w:b/>
      <w:sz w:val="17"/>
    </w:rPr>
  </w:style>
  <w:style w:type="character" w:styleId="PageNumber">
    <w:name w:val="page number"/>
    <w:rsid w:val="003A771C"/>
    <w:rPr>
      <w:rFonts w:ascii="Trebuchet MS" w:hAnsi="Trebuchet MS"/>
      <w:sz w:val="17"/>
    </w:rPr>
  </w:style>
  <w:style w:type="paragraph" w:styleId="FootnoteText">
    <w:name w:val="footnote text"/>
    <w:basedOn w:val="Normal"/>
    <w:link w:val="FootnoteTextChar"/>
    <w:semiHidden/>
    <w:rsid w:val="003A771C"/>
    <w:rPr>
      <w:sz w:val="14"/>
    </w:rPr>
  </w:style>
  <w:style w:type="character" w:customStyle="1" w:styleId="FootnoteTextChar">
    <w:name w:val="Footnote Text Char"/>
    <w:basedOn w:val="DefaultParagraphFont"/>
    <w:link w:val="FootnoteText"/>
    <w:semiHidden/>
    <w:rsid w:val="003A771C"/>
    <w:rPr>
      <w:rFonts w:ascii="Times New Roman" w:eastAsia="Times New Roman" w:hAnsi="Times New Roman" w:cs="Times New Roman"/>
      <w:sz w:val="14"/>
      <w:szCs w:val="20"/>
      <w:lang w:val="es-ES" w:eastAsia="es-ES"/>
    </w:rPr>
  </w:style>
  <w:style w:type="paragraph" w:customStyle="1" w:styleId="Textonotaalpie">
    <w:name w:val="Texto nota al pie"/>
    <w:basedOn w:val="Normal"/>
    <w:next w:val="Normal"/>
    <w:rsid w:val="003A771C"/>
    <w:pPr>
      <w:tabs>
        <w:tab w:val="left" w:pos="170"/>
      </w:tabs>
      <w:spacing w:after="240"/>
      <w:ind w:left="170" w:hanging="170"/>
    </w:pPr>
    <w:rPr>
      <w:sz w:val="16"/>
      <w:szCs w:val="15"/>
    </w:rPr>
  </w:style>
  <w:style w:type="paragraph" w:customStyle="1" w:styleId="TablaImagen-Pie">
    <w:name w:val="Tabla / Imagen - Pie"/>
    <w:basedOn w:val="Normal"/>
    <w:next w:val="Normal"/>
    <w:rsid w:val="003A771C"/>
    <w:pPr>
      <w:spacing w:after="240"/>
      <w:jc w:val="right"/>
    </w:pPr>
    <w:rPr>
      <w:sz w:val="16"/>
    </w:rPr>
  </w:style>
  <w:style w:type="paragraph" w:styleId="Footer">
    <w:name w:val="footer"/>
    <w:basedOn w:val="Normal"/>
    <w:link w:val="FooterChar"/>
    <w:uiPriority w:val="99"/>
    <w:rsid w:val="003A771C"/>
    <w:pPr>
      <w:tabs>
        <w:tab w:val="center" w:pos="4252"/>
        <w:tab w:val="right" w:pos="8504"/>
      </w:tabs>
    </w:pPr>
  </w:style>
  <w:style w:type="character" w:customStyle="1" w:styleId="FooterChar">
    <w:name w:val="Footer Char"/>
    <w:basedOn w:val="DefaultParagraphFont"/>
    <w:link w:val="Footer"/>
    <w:uiPriority w:val="99"/>
    <w:rsid w:val="003A771C"/>
    <w:rPr>
      <w:rFonts w:ascii="Times New Roman" w:eastAsia="Times New Roman" w:hAnsi="Times New Roman" w:cs="Times New Roman"/>
      <w:sz w:val="20"/>
      <w:szCs w:val="20"/>
      <w:lang w:val="es-ES" w:eastAsia="es-ES"/>
    </w:rPr>
  </w:style>
  <w:style w:type="paragraph" w:styleId="Revision">
    <w:name w:val="Revision"/>
    <w:hidden/>
    <w:uiPriority w:val="99"/>
    <w:semiHidden/>
    <w:rsid w:val="003A771C"/>
    <w:pPr>
      <w:spacing w:after="0" w:line="240" w:lineRule="auto"/>
    </w:pPr>
    <w:rPr>
      <w:rFonts w:ascii="Arial" w:eastAsia="Times New Roman" w:hAnsi="Arial" w:cs="Times New Roman"/>
      <w:sz w:val="18"/>
      <w:szCs w:val="24"/>
      <w:lang w:val="es-ES" w:eastAsia="es-ES"/>
    </w:rPr>
  </w:style>
  <w:style w:type="paragraph" w:customStyle="1" w:styleId="ReferenciasBibliografa">
    <w:name w:val="Referencias / Bibliografía"/>
    <w:rsid w:val="003A771C"/>
    <w:pPr>
      <w:spacing w:after="60" w:line="220" w:lineRule="exact"/>
      <w:ind w:left="284" w:hanging="284"/>
    </w:pPr>
    <w:rPr>
      <w:rFonts w:ascii="Times New Roman" w:eastAsia="Times New Roman" w:hAnsi="Times New Roman" w:cs="Times New Roman"/>
      <w:sz w:val="17"/>
      <w:szCs w:val="20"/>
      <w:lang w:val="es-ES" w:eastAsia="es-ES"/>
    </w:rPr>
  </w:style>
  <w:style w:type="paragraph" w:styleId="BalloonText">
    <w:name w:val="Balloon Text"/>
    <w:basedOn w:val="Normal"/>
    <w:link w:val="BalloonTextChar"/>
    <w:rsid w:val="003A771C"/>
    <w:pPr>
      <w:spacing w:after="0"/>
    </w:pPr>
    <w:rPr>
      <w:rFonts w:ascii="Tahoma" w:hAnsi="Tahoma" w:cs="Tahoma"/>
      <w:sz w:val="16"/>
      <w:szCs w:val="16"/>
    </w:rPr>
  </w:style>
  <w:style w:type="character" w:customStyle="1" w:styleId="BalloonTextChar">
    <w:name w:val="Balloon Text Char"/>
    <w:basedOn w:val="DefaultParagraphFont"/>
    <w:link w:val="BalloonText"/>
    <w:rsid w:val="003A771C"/>
    <w:rPr>
      <w:rFonts w:ascii="Tahoma" w:eastAsia="Times New Roman" w:hAnsi="Tahoma" w:cs="Tahoma"/>
      <w:sz w:val="16"/>
      <w:szCs w:val="16"/>
      <w:lang w:val="es-ES" w:eastAsia="es-ES"/>
    </w:rPr>
  </w:style>
  <w:style w:type="paragraph" w:customStyle="1" w:styleId="Author">
    <w:name w:val="Author"/>
    <w:basedOn w:val="Normal"/>
    <w:rsid w:val="003A771C"/>
    <w:pPr>
      <w:spacing w:after="0"/>
    </w:pPr>
    <w:rPr>
      <w:b/>
    </w:rPr>
  </w:style>
  <w:style w:type="paragraph" w:customStyle="1" w:styleId="Affiliation">
    <w:name w:val="Affiliation"/>
    <w:basedOn w:val="Normal"/>
    <w:qFormat/>
    <w:rsid w:val="003A771C"/>
    <w:pPr>
      <w:spacing w:after="240"/>
    </w:pPr>
  </w:style>
  <w:style w:type="paragraph" w:customStyle="1" w:styleId="Abstract">
    <w:name w:val="Abstract"/>
    <w:basedOn w:val="Normal"/>
    <w:rsid w:val="003A771C"/>
    <w:pPr>
      <w:ind w:left="567" w:right="567"/>
    </w:pPr>
    <w:rPr>
      <w:i/>
    </w:rPr>
  </w:style>
  <w:style w:type="paragraph" w:customStyle="1" w:styleId="TtuloAbstract">
    <w:name w:val="Título Abstract"/>
    <w:basedOn w:val="Heading2"/>
    <w:rsid w:val="003A771C"/>
    <w:pPr>
      <w:pBdr>
        <w:top w:val="single" w:sz="4" w:space="1" w:color="auto"/>
      </w:pBdr>
      <w:spacing w:after="0"/>
      <w:ind w:left="567" w:right="567"/>
    </w:pPr>
    <w:rPr>
      <w:rFonts w:cs="Times New Roman"/>
      <w:i/>
      <w:iCs w:val="0"/>
      <w:szCs w:val="20"/>
    </w:rPr>
  </w:style>
  <w:style w:type="paragraph" w:styleId="ListBullet">
    <w:name w:val="List Bullet"/>
    <w:basedOn w:val="Normal"/>
    <w:rsid w:val="003A771C"/>
    <w:pPr>
      <w:numPr>
        <w:numId w:val="4"/>
      </w:numPr>
      <w:contextualSpacing/>
    </w:pPr>
  </w:style>
  <w:style w:type="character" w:styleId="Hyperlink">
    <w:name w:val="Hyperlink"/>
    <w:basedOn w:val="DefaultParagraphFont"/>
    <w:uiPriority w:val="99"/>
    <w:rsid w:val="003A771C"/>
    <w:rPr>
      <w:color w:val="0000FF" w:themeColor="hyperlink"/>
      <w:u w:val="single"/>
    </w:rPr>
  </w:style>
  <w:style w:type="paragraph" w:styleId="ListParagraph">
    <w:name w:val="List Paragraph"/>
    <w:basedOn w:val="Normal"/>
    <w:link w:val="ListParagraphChar"/>
    <w:uiPriority w:val="34"/>
    <w:qFormat/>
    <w:rsid w:val="003A771C"/>
    <w:pPr>
      <w:ind w:left="720"/>
      <w:contextualSpacing/>
    </w:pPr>
  </w:style>
  <w:style w:type="paragraph" w:customStyle="1" w:styleId="Titulofigura">
    <w:name w:val="Titulo figura"/>
    <w:aliases w:val="tabla"/>
    <w:basedOn w:val="Normal"/>
    <w:rsid w:val="003A771C"/>
    <w:pPr>
      <w:widowControl w:val="0"/>
      <w:suppressAutoHyphens/>
      <w:spacing w:before="120" w:line="240" w:lineRule="exact"/>
    </w:pPr>
    <w:rPr>
      <w:rFonts w:ascii="Arial Narrow" w:eastAsia="Times" w:hAnsi="Arial Narrow"/>
      <w:i/>
      <w:iCs/>
      <w:kern w:val="20"/>
    </w:rPr>
  </w:style>
  <w:style w:type="paragraph" w:customStyle="1" w:styleId="Equation">
    <w:name w:val="Equation"/>
    <w:basedOn w:val="BodyText"/>
    <w:rsid w:val="003A771C"/>
    <w:pPr>
      <w:widowControl w:val="0"/>
      <w:tabs>
        <w:tab w:val="right" w:pos="9469"/>
      </w:tabs>
      <w:suppressAutoHyphens/>
      <w:spacing w:before="300" w:after="300" w:line="240" w:lineRule="exact"/>
    </w:pPr>
    <w:rPr>
      <w:rFonts w:ascii="Arial Narrow" w:eastAsia="Times" w:hAnsi="Arial Narrow"/>
      <w:kern w:val="20"/>
      <w:sz w:val="24"/>
    </w:rPr>
  </w:style>
  <w:style w:type="paragraph" w:styleId="BodyText">
    <w:name w:val="Body Text"/>
    <w:basedOn w:val="Normal"/>
    <w:link w:val="BodyTextChar"/>
    <w:rsid w:val="003A771C"/>
  </w:style>
  <w:style w:type="character" w:customStyle="1" w:styleId="BodyTextChar">
    <w:name w:val="Body Text Char"/>
    <w:basedOn w:val="DefaultParagraphFont"/>
    <w:link w:val="BodyText"/>
    <w:rsid w:val="003A771C"/>
    <w:rPr>
      <w:rFonts w:ascii="Times New Roman" w:eastAsia="Times New Roman" w:hAnsi="Times New Roman" w:cs="Times New Roman"/>
      <w:sz w:val="20"/>
      <w:szCs w:val="20"/>
      <w:lang w:val="es-ES" w:eastAsia="es-ES"/>
    </w:rPr>
  </w:style>
  <w:style w:type="paragraph" w:styleId="NoSpacing">
    <w:name w:val="No Spacing"/>
    <w:aliases w:val="Bibliography"/>
    <w:next w:val="Bibliography"/>
    <w:uiPriority w:val="37"/>
    <w:qFormat/>
    <w:rsid w:val="003A771C"/>
    <w:pPr>
      <w:spacing w:before="60" w:after="60" w:line="240" w:lineRule="auto"/>
      <w:ind w:left="284" w:hanging="284"/>
      <w:jc w:val="both"/>
    </w:pPr>
    <w:rPr>
      <w:rFonts w:ascii="Times New Roman" w:eastAsia="Times New Roman" w:hAnsi="Times New Roman" w:cs="Times New Roman"/>
      <w:sz w:val="20"/>
      <w:szCs w:val="24"/>
      <w:lang w:val="es-ES"/>
    </w:rPr>
  </w:style>
  <w:style w:type="paragraph" w:customStyle="1" w:styleId="Tablecaption">
    <w:name w:val="Table caption"/>
    <w:link w:val="TablecaptionCar"/>
    <w:qFormat/>
    <w:rsid w:val="003A771C"/>
    <w:pPr>
      <w:spacing w:after="160" w:line="240" w:lineRule="auto"/>
      <w:jc w:val="center"/>
    </w:pPr>
    <w:rPr>
      <w:rFonts w:ascii="Times New Roman" w:eastAsia="Times New Roman" w:hAnsi="Times New Roman" w:cs="Times New Roman"/>
      <w:b/>
      <w:bCs/>
      <w:sz w:val="18"/>
      <w:szCs w:val="20"/>
    </w:rPr>
  </w:style>
  <w:style w:type="character" w:customStyle="1" w:styleId="TablecaptionCar">
    <w:name w:val="Table caption Car"/>
    <w:basedOn w:val="DefaultParagraphFont"/>
    <w:link w:val="Tablecaption"/>
    <w:rsid w:val="003A771C"/>
    <w:rPr>
      <w:rFonts w:ascii="Times New Roman" w:eastAsia="Times New Roman" w:hAnsi="Times New Roman" w:cs="Times New Roman"/>
      <w:b/>
      <w:bCs/>
      <w:sz w:val="18"/>
      <w:szCs w:val="20"/>
    </w:rPr>
  </w:style>
  <w:style w:type="table" w:styleId="TableGrid">
    <w:name w:val="Table Grid"/>
    <w:basedOn w:val="TableNormal"/>
    <w:uiPriority w:val="59"/>
    <w:rsid w:val="003A77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
    <w:name w:val="Figure legend"/>
    <w:basedOn w:val="ListParagraph"/>
    <w:link w:val="FigurelegendCar"/>
    <w:qFormat/>
    <w:rsid w:val="003A771C"/>
    <w:pPr>
      <w:ind w:left="0"/>
      <w:jc w:val="center"/>
    </w:pPr>
    <w:rPr>
      <w:i/>
      <w:sz w:val="16"/>
      <w:szCs w:val="16"/>
    </w:rPr>
  </w:style>
  <w:style w:type="paragraph" w:customStyle="1" w:styleId="TableSource">
    <w:name w:val="Table Source"/>
    <w:basedOn w:val="Normal"/>
    <w:qFormat/>
    <w:rsid w:val="003A771C"/>
    <w:pPr>
      <w:jc w:val="center"/>
    </w:pPr>
    <w:rPr>
      <w:sz w:val="16"/>
    </w:rPr>
  </w:style>
  <w:style w:type="character" w:customStyle="1" w:styleId="ListParagraphChar">
    <w:name w:val="List Paragraph Char"/>
    <w:basedOn w:val="DefaultParagraphFont"/>
    <w:link w:val="ListParagraph"/>
    <w:uiPriority w:val="34"/>
    <w:rsid w:val="003A771C"/>
    <w:rPr>
      <w:rFonts w:ascii="Times New Roman" w:eastAsia="Times New Roman" w:hAnsi="Times New Roman" w:cs="Times New Roman"/>
      <w:sz w:val="20"/>
      <w:szCs w:val="20"/>
      <w:lang w:val="es-ES" w:eastAsia="es-ES"/>
    </w:rPr>
  </w:style>
  <w:style w:type="character" w:customStyle="1" w:styleId="FigurelegendCar">
    <w:name w:val="Figure legend Car"/>
    <w:basedOn w:val="ListParagraphChar"/>
    <w:link w:val="Figurelegend"/>
    <w:rsid w:val="003A771C"/>
    <w:rPr>
      <w:rFonts w:ascii="Times New Roman" w:eastAsia="Times New Roman" w:hAnsi="Times New Roman" w:cs="Times New Roman"/>
      <w:i/>
      <w:sz w:val="16"/>
      <w:szCs w:val="16"/>
      <w:lang w:val="es-ES" w:eastAsia="es-ES"/>
    </w:rPr>
  </w:style>
  <w:style w:type="character" w:styleId="FollowedHyperlink">
    <w:name w:val="FollowedHyperlink"/>
    <w:basedOn w:val="DefaultParagraphFont"/>
    <w:rsid w:val="003A771C"/>
    <w:rPr>
      <w:color w:val="800080" w:themeColor="followedHyperlink"/>
      <w:u w:val="single"/>
    </w:rPr>
  </w:style>
  <w:style w:type="paragraph" w:customStyle="1" w:styleId="Formula">
    <w:name w:val="Formula"/>
    <w:basedOn w:val="Normal"/>
    <w:next w:val="Normal"/>
    <w:rsid w:val="003A771C"/>
    <w:pPr>
      <w:tabs>
        <w:tab w:val="right" w:pos="5103"/>
      </w:tabs>
      <w:overflowPunct w:val="0"/>
      <w:autoSpaceDE w:val="0"/>
      <w:autoSpaceDN w:val="0"/>
      <w:adjustRightInd w:val="0"/>
      <w:spacing w:before="120"/>
      <w:ind w:firstLine="0"/>
      <w:jc w:val="left"/>
      <w:textAlignment w:val="baseline"/>
    </w:pPr>
    <w:rPr>
      <w:sz w:val="24"/>
    </w:rPr>
  </w:style>
  <w:style w:type="paragraph" w:customStyle="1" w:styleId="ASCCSTextbody">
    <w:name w:val="ASCCS_Text body"/>
    <w:basedOn w:val="Normal"/>
    <w:qFormat/>
    <w:rsid w:val="003A771C"/>
  </w:style>
  <w:style w:type="paragraph" w:customStyle="1" w:styleId="ASCCSReferences">
    <w:name w:val="ASCCS_References"/>
    <w:basedOn w:val="NoSpacing"/>
    <w:qFormat/>
    <w:rsid w:val="003A771C"/>
    <w:pPr>
      <w:ind w:left="0" w:firstLine="0"/>
    </w:pPr>
  </w:style>
  <w:style w:type="paragraph" w:customStyle="1" w:styleId="ASCCSTitle1">
    <w:name w:val="ASCCS_Title1"/>
    <w:basedOn w:val="Heading2"/>
    <w:qFormat/>
    <w:rsid w:val="003A771C"/>
    <w:pPr>
      <w:spacing w:before="240"/>
      <w:ind w:firstLine="0"/>
    </w:pPr>
    <w:rPr>
      <w:sz w:val="24"/>
    </w:rPr>
  </w:style>
  <w:style w:type="paragraph" w:customStyle="1" w:styleId="ASCCSTitle2">
    <w:name w:val="ASCCS_Title2"/>
    <w:basedOn w:val="Heading3"/>
    <w:qFormat/>
    <w:rsid w:val="003A771C"/>
    <w:pPr>
      <w:numPr>
        <w:ilvl w:val="1"/>
        <w:numId w:val="24"/>
      </w:numPr>
    </w:pPr>
  </w:style>
  <w:style w:type="paragraph" w:customStyle="1" w:styleId="ASCCSTablecaption">
    <w:name w:val="ASCCS_Table caption"/>
    <w:basedOn w:val="Tablecaption"/>
    <w:qFormat/>
    <w:rsid w:val="003A771C"/>
    <w:pPr>
      <w:spacing w:before="240"/>
    </w:pPr>
    <w:rPr>
      <w:b w:val="0"/>
      <w:sz w:val="20"/>
    </w:rPr>
  </w:style>
  <w:style w:type="paragraph" w:customStyle="1" w:styleId="ASCCSFigurecaption">
    <w:name w:val="ASCCS_Figure caption"/>
    <w:basedOn w:val="Figurelegend"/>
    <w:qFormat/>
    <w:rsid w:val="003A771C"/>
    <w:pPr>
      <w:numPr>
        <w:numId w:val="26"/>
      </w:numPr>
      <w:tabs>
        <w:tab w:val="num" w:pos="360"/>
      </w:tabs>
      <w:spacing w:after="240"/>
      <w:ind w:left="0" w:firstLine="284"/>
    </w:pPr>
    <w:rPr>
      <w:i w:val="0"/>
      <w:sz w:val="20"/>
    </w:rPr>
  </w:style>
  <w:style w:type="paragraph" w:customStyle="1" w:styleId="ASCCSTabletext">
    <w:name w:val="ASCCS_Table text"/>
    <w:basedOn w:val="Normal"/>
    <w:qFormat/>
    <w:rsid w:val="003A771C"/>
    <w:pPr>
      <w:spacing w:after="0"/>
      <w:ind w:firstLine="0"/>
      <w:jc w:val="center"/>
    </w:pPr>
    <w:rPr>
      <w:noProof/>
      <w:szCs w:val="18"/>
    </w:rPr>
  </w:style>
  <w:style w:type="paragraph" w:customStyle="1" w:styleId="ASCCSAbstract">
    <w:name w:val="ASCCS_Abstract"/>
    <w:basedOn w:val="Abstract"/>
    <w:qFormat/>
    <w:rsid w:val="003A771C"/>
    <w:pPr>
      <w:spacing w:after="0"/>
      <w:ind w:firstLine="0"/>
    </w:pPr>
    <w:rPr>
      <w:i w:val="0"/>
    </w:rPr>
  </w:style>
  <w:style w:type="paragraph" w:customStyle="1" w:styleId="ASCCSKeywords">
    <w:name w:val="ASCCS_Keywords"/>
    <w:basedOn w:val="Abstract"/>
    <w:qFormat/>
    <w:rsid w:val="003A771C"/>
    <w:pPr>
      <w:spacing w:before="120"/>
      <w:ind w:firstLine="0"/>
    </w:pPr>
  </w:style>
  <w:style w:type="paragraph" w:customStyle="1" w:styleId="ASCCSAuthors">
    <w:name w:val="ASCCS_Authors"/>
    <w:basedOn w:val="Author"/>
    <w:qFormat/>
    <w:rsid w:val="003A771C"/>
    <w:pPr>
      <w:spacing w:after="120"/>
    </w:pPr>
    <w:rPr>
      <w:sz w:val="24"/>
    </w:rPr>
  </w:style>
  <w:style w:type="paragraph" w:customStyle="1" w:styleId="ASCCSPapertitle">
    <w:name w:val="ASCCS_Paper title"/>
    <w:basedOn w:val="Heading1"/>
    <w:qFormat/>
    <w:rsid w:val="003A771C"/>
    <w:pPr>
      <w:spacing w:after="240"/>
      <w:ind w:firstLine="0"/>
    </w:pPr>
    <w:rPr>
      <w:sz w:val="32"/>
    </w:rPr>
  </w:style>
  <w:style w:type="paragraph" w:customStyle="1" w:styleId="ASCCSAffiliation">
    <w:name w:val="ASCCS_Affiliation"/>
    <w:basedOn w:val="Affiliation"/>
    <w:qFormat/>
    <w:rsid w:val="003A771C"/>
    <w:pPr>
      <w:spacing w:after="0"/>
    </w:pPr>
  </w:style>
  <w:style w:type="paragraph" w:customStyle="1" w:styleId="ASCCSAbstracttitle">
    <w:name w:val="ASCCS_Abstract title"/>
    <w:basedOn w:val="TtuloAbstract"/>
    <w:qFormat/>
    <w:rsid w:val="003A771C"/>
    <w:pPr>
      <w:spacing w:after="120"/>
      <w:ind w:firstLine="0"/>
    </w:pPr>
    <w:rPr>
      <w:i w:val="0"/>
      <w:sz w:val="24"/>
    </w:rPr>
  </w:style>
  <w:style w:type="paragraph" w:customStyle="1" w:styleId="ASCCSReferencetitle">
    <w:name w:val="ASCCS_Reference title"/>
    <w:basedOn w:val="ASCCSTitle1"/>
    <w:qFormat/>
    <w:rsid w:val="003A771C"/>
  </w:style>
  <w:style w:type="paragraph" w:styleId="PlainText">
    <w:name w:val="Plain Text"/>
    <w:basedOn w:val="Normal"/>
    <w:link w:val="PlainTextChar"/>
    <w:uiPriority w:val="99"/>
    <w:unhideWhenUsed/>
    <w:rsid w:val="003A771C"/>
    <w:pPr>
      <w:spacing w:after="0"/>
      <w:ind w:firstLine="0"/>
      <w:jc w:val="left"/>
    </w:pPr>
    <w:rPr>
      <w:rFonts w:ascii="Arial" w:hAnsi="Arial"/>
      <w:szCs w:val="21"/>
    </w:rPr>
  </w:style>
  <w:style w:type="character" w:customStyle="1" w:styleId="PlainTextChar">
    <w:name w:val="Plain Text Char"/>
    <w:basedOn w:val="DefaultParagraphFont"/>
    <w:link w:val="PlainText"/>
    <w:uiPriority w:val="99"/>
    <w:rsid w:val="003A771C"/>
    <w:rPr>
      <w:rFonts w:ascii="Arial" w:eastAsia="Times New Roman" w:hAnsi="Arial"/>
      <w:sz w:val="20"/>
      <w:szCs w:val="21"/>
    </w:rPr>
  </w:style>
  <w:style w:type="character" w:styleId="PlaceholderText">
    <w:name w:val="Placeholder Text"/>
    <w:basedOn w:val="DefaultParagraphFont"/>
    <w:uiPriority w:val="99"/>
    <w:semiHidden/>
    <w:rsid w:val="003A771C"/>
    <w:rPr>
      <w:color w:val="808080"/>
    </w:rPr>
  </w:style>
  <w:style w:type="paragraph" w:styleId="Bibliography">
    <w:name w:val="Bibliography"/>
    <w:basedOn w:val="Normal"/>
    <w:next w:val="Normal"/>
    <w:uiPriority w:val="37"/>
    <w:semiHidden/>
    <w:unhideWhenUsed/>
    <w:rsid w:val="003A771C"/>
  </w:style>
  <w:style w:type="character" w:styleId="CommentReference">
    <w:name w:val="annotation reference"/>
    <w:basedOn w:val="DefaultParagraphFont"/>
    <w:uiPriority w:val="99"/>
    <w:semiHidden/>
    <w:unhideWhenUsed/>
    <w:rsid w:val="00ED6C23"/>
    <w:rPr>
      <w:sz w:val="16"/>
      <w:szCs w:val="16"/>
    </w:rPr>
  </w:style>
  <w:style w:type="paragraph" w:styleId="CommentText">
    <w:name w:val="annotation text"/>
    <w:basedOn w:val="Normal"/>
    <w:link w:val="CommentTextChar"/>
    <w:uiPriority w:val="99"/>
    <w:semiHidden/>
    <w:unhideWhenUsed/>
    <w:rsid w:val="00ED6C23"/>
  </w:style>
  <w:style w:type="character" w:customStyle="1" w:styleId="CommentTextChar">
    <w:name w:val="Comment Text Char"/>
    <w:basedOn w:val="DefaultParagraphFont"/>
    <w:link w:val="CommentText"/>
    <w:uiPriority w:val="99"/>
    <w:semiHidden/>
    <w:rsid w:val="00ED6C23"/>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ED6C23"/>
    <w:rPr>
      <w:b/>
      <w:bCs/>
    </w:rPr>
  </w:style>
  <w:style w:type="character" w:customStyle="1" w:styleId="CommentSubjectChar">
    <w:name w:val="Comment Subject Char"/>
    <w:basedOn w:val="CommentTextChar"/>
    <w:link w:val="CommentSubject"/>
    <w:uiPriority w:val="99"/>
    <w:semiHidden/>
    <w:rsid w:val="00ED6C2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9244">
      <w:bodyDiv w:val="1"/>
      <w:marLeft w:val="0"/>
      <w:marRight w:val="0"/>
      <w:marTop w:val="0"/>
      <w:marBottom w:val="0"/>
      <w:divBdr>
        <w:top w:val="none" w:sz="0" w:space="0" w:color="auto"/>
        <w:left w:val="none" w:sz="0" w:space="0" w:color="auto"/>
        <w:bottom w:val="none" w:sz="0" w:space="0" w:color="auto"/>
        <w:right w:val="none" w:sz="0" w:space="0" w:color="auto"/>
      </w:divBdr>
      <w:divsChild>
        <w:div w:id="258097904">
          <w:marLeft w:val="0"/>
          <w:marRight w:val="0"/>
          <w:marTop w:val="0"/>
          <w:marBottom w:val="0"/>
          <w:divBdr>
            <w:top w:val="none" w:sz="0" w:space="0" w:color="auto"/>
            <w:left w:val="none" w:sz="0" w:space="0" w:color="auto"/>
            <w:bottom w:val="none" w:sz="0" w:space="0" w:color="auto"/>
            <w:right w:val="none" w:sz="0" w:space="0" w:color="auto"/>
          </w:divBdr>
        </w:div>
      </w:divsChild>
    </w:div>
    <w:div w:id="169562028">
      <w:bodyDiv w:val="1"/>
      <w:marLeft w:val="0"/>
      <w:marRight w:val="0"/>
      <w:marTop w:val="0"/>
      <w:marBottom w:val="0"/>
      <w:divBdr>
        <w:top w:val="none" w:sz="0" w:space="0" w:color="auto"/>
        <w:left w:val="none" w:sz="0" w:space="0" w:color="auto"/>
        <w:bottom w:val="none" w:sz="0" w:space="0" w:color="auto"/>
        <w:right w:val="none" w:sz="0" w:space="0" w:color="auto"/>
      </w:divBdr>
      <w:divsChild>
        <w:div w:id="414670779">
          <w:marLeft w:val="0"/>
          <w:marRight w:val="0"/>
          <w:marTop w:val="0"/>
          <w:marBottom w:val="0"/>
          <w:divBdr>
            <w:top w:val="none" w:sz="0" w:space="0" w:color="auto"/>
            <w:left w:val="none" w:sz="0" w:space="0" w:color="auto"/>
            <w:bottom w:val="none" w:sz="0" w:space="0" w:color="auto"/>
            <w:right w:val="none" w:sz="0" w:space="0" w:color="auto"/>
          </w:divBdr>
        </w:div>
        <w:div w:id="813719974">
          <w:marLeft w:val="0"/>
          <w:marRight w:val="0"/>
          <w:marTop w:val="0"/>
          <w:marBottom w:val="0"/>
          <w:divBdr>
            <w:top w:val="none" w:sz="0" w:space="0" w:color="auto"/>
            <w:left w:val="none" w:sz="0" w:space="0" w:color="auto"/>
            <w:bottom w:val="none" w:sz="0" w:space="0" w:color="auto"/>
            <w:right w:val="none" w:sz="0" w:space="0" w:color="auto"/>
          </w:divBdr>
        </w:div>
        <w:div w:id="1086923026">
          <w:marLeft w:val="0"/>
          <w:marRight w:val="0"/>
          <w:marTop w:val="0"/>
          <w:marBottom w:val="0"/>
          <w:divBdr>
            <w:top w:val="none" w:sz="0" w:space="0" w:color="auto"/>
            <w:left w:val="none" w:sz="0" w:space="0" w:color="auto"/>
            <w:bottom w:val="none" w:sz="0" w:space="0" w:color="auto"/>
            <w:right w:val="none" w:sz="0" w:space="0" w:color="auto"/>
          </w:divBdr>
        </w:div>
        <w:div w:id="87192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964D-7C77-4050-ACC2-A344BE74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3523</Words>
  <Characters>20082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2018-04-29T08:12:00Z</dcterms:created>
  <dcterms:modified xsi:type="dcterms:W3CDTF">2018-04-29T08:12:00Z</dcterms:modified>
</cp:coreProperties>
</file>